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7D93" w14:textId="77777777" w:rsidR="00991ADC" w:rsidRPr="00C94B89" w:rsidRDefault="00991ADC" w:rsidP="007513F5">
      <w:pPr>
        <w:spacing w:line="276" w:lineRule="auto"/>
        <w:contextualSpacing/>
        <w:jc w:val="both"/>
        <w:rPr>
          <w:rFonts w:cs="Arial"/>
          <w:b/>
        </w:rPr>
      </w:pPr>
      <w:r w:rsidRPr="00C94B89">
        <w:rPr>
          <w:rFonts w:cs="Arial"/>
          <w:b/>
        </w:rPr>
        <w:t xml:space="preserve">ΒΟΥΛΗ ΤΩΝ ΕΛΛΗΝΩΝ </w:t>
      </w:r>
    </w:p>
    <w:p w14:paraId="6A0937A8" w14:textId="77777777" w:rsidR="00991ADC" w:rsidRPr="00C94B89" w:rsidRDefault="00991ADC" w:rsidP="007513F5">
      <w:pPr>
        <w:spacing w:line="276" w:lineRule="auto"/>
        <w:contextualSpacing/>
        <w:jc w:val="both"/>
        <w:rPr>
          <w:rFonts w:cs="Arial"/>
          <w:b/>
        </w:rPr>
      </w:pPr>
      <w:r w:rsidRPr="00C94B89">
        <w:rPr>
          <w:rFonts w:cs="Arial"/>
          <w:b/>
        </w:rPr>
        <w:t xml:space="preserve">ΠΕΡΙΟΔΟΣ ΙΗ΄- ΣΥΝΟΔΟΣ Γ΄ </w:t>
      </w:r>
    </w:p>
    <w:p w14:paraId="7EA91E44" w14:textId="77777777" w:rsidR="00991ADC" w:rsidRPr="00C94B89" w:rsidRDefault="00991ADC" w:rsidP="007513F5">
      <w:pPr>
        <w:spacing w:line="276" w:lineRule="auto"/>
        <w:contextualSpacing/>
        <w:jc w:val="both"/>
        <w:rPr>
          <w:rFonts w:cs="Arial"/>
          <w:b/>
        </w:rPr>
      </w:pPr>
      <w:r w:rsidRPr="00C94B89">
        <w:rPr>
          <w:rFonts w:cs="Arial"/>
          <w:b/>
        </w:rPr>
        <w:t>ΔΙΑΡΚΗΣ ΕΠΙΤΡΟΠΗ ΔΗΜΟΣΙΑΣ ΔΙΟΙΚΗΣΗΣ, ΔΗΜΟΣΙΑΣ ΤΑΞΗΣ ΚΑΙ ΔΙΚΑΙΟΣΥΝΗΣ</w:t>
      </w:r>
      <w:r w:rsidRPr="00C94B89">
        <w:rPr>
          <w:rFonts w:cs="Arial"/>
          <w:b/>
        </w:rPr>
        <w:tab/>
      </w:r>
    </w:p>
    <w:p w14:paraId="38FB08AB" w14:textId="77777777" w:rsidR="00991ADC" w:rsidRPr="00C94B89" w:rsidRDefault="00991ADC" w:rsidP="007513F5">
      <w:pPr>
        <w:spacing w:line="276" w:lineRule="auto"/>
        <w:contextualSpacing/>
        <w:jc w:val="both"/>
        <w:rPr>
          <w:rFonts w:cs="Arial"/>
          <w:b/>
        </w:rPr>
      </w:pPr>
    </w:p>
    <w:p w14:paraId="11886C9A" w14:textId="77777777" w:rsidR="00991ADC" w:rsidRPr="00C94B89" w:rsidRDefault="00991ADC" w:rsidP="007513F5">
      <w:pPr>
        <w:spacing w:line="276" w:lineRule="auto"/>
        <w:contextualSpacing/>
        <w:jc w:val="both"/>
        <w:rPr>
          <w:rFonts w:cs="Arial"/>
          <w:b/>
        </w:rPr>
      </w:pPr>
    </w:p>
    <w:p w14:paraId="39BB19AD" w14:textId="77777777" w:rsidR="00991ADC" w:rsidRPr="00C94B89" w:rsidRDefault="00991ADC" w:rsidP="007513F5">
      <w:pPr>
        <w:spacing w:line="276" w:lineRule="auto"/>
        <w:ind w:firstLine="720"/>
        <w:contextualSpacing/>
        <w:jc w:val="center"/>
        <w:rPr>
          <w:rFonts w:cs="Arial"/>
          <w:b/>
        </w:rPr>
      </w:pPr>
    </w:p>
    <w:p w14:paraId="59D4D17F" w14:textId="77777777" w:rsidR="00991ADC" w:rsidRPr="00C94B89" w:rsidRDefault="00991ADC" w:rsidP="007513F5">
      <w:pPr>
        <w:spacing w:line="276" w:lineRule="auto"/>
        <w:contextualSpacing/>
        <w:jc w:val="center"/>
        <w:rPr>
          <w:rFonts w:cs="Arial"/>
          <w:b/>
        </w:rPr>
      </w:pPr>
      <w:r w:rsidRPr="00C94B89">
        <w:rPr>
          <w:rFonts w:cs="Arial"/>
          <w:b/>
        </w:rPr>
        <w:t>Π Ρ Α Κ Τ Ι Κ Ο</w:t>
      </w:r>
    </w:p>
    <w:p w14:paraId="5475D232" w14:textId="77777777" w:rsidR="00991ADC" w:rsidRPr="00C94B89" w:rsidRDefault="00991ADC" w:rsidP="007513F5">
      <w:pPr>
        <w:spacing w:line="276" w:lineRule="auto"/>
        <w:contextualSpacing/>
        <w:jc w:val="center"/>
        <w:rPr>
          <w:rFonts w:cs="Arial"/>
          <w:b/>
        </w:rPr>
      </w:pPr>
      <w:r w:rsidRPr="00C94B89">
        <w:rPr>
          <w:rFonts w:cs="Arial"/>
          <w:b/>
        </w:rPr>
        <w:t>(Άρθρο 40 παρ. 1 Κ.τ.Β.)</w:t>
      </w:r>
    </w:p>
    <w:p w14:paraId="470DB8EE" w14:textId="77777777" w:rsidR="00991ADC" w:rsidRPr="00C94B89" w:rsidRDefault="00991ADC" w:rsidP="007513F5">
      <w:pPr>
        <w:spacing w:line="276" w:lineRule="auto"/>
        <w:ind w:firstLine="720"/>
        <w:contextualSpacing/>
        <w:jc w:val="both"/>
        <w:rPr>
          <w:rFonts w:cs="Arial"/>
          <w:b/>
        </w:rPr>
      </w:pPr>
    </w:p>
    <w:p w14:paraId="747C6A75" w14:textId="77777777" w:rsidR="00991ADC" w:rsidRPr="00C94B89" w:rsidRDefault="00991ADC" w:rsidP="007513F5">
      <w:pPr>
        <w:pStyle w:val="3"/>
        <w:spacing w:before="0" w:beforeAutospacing="0" w:after="0" w:afterAutospacing="0" w:line="276" w:lineRule="auto"/>
        <w:contextualSpacing/>
        <w:jc w:val="both"/>
        <w:rPr>
          <w:rFonts w:asciiTheme="minorHAnsi" w:hAnsiTheme="minorHAnsi" w:cs="Arial"/>
          <w:b w:val="0"/>
          <w:sz w:val="22"/>
          <w:szCs w:val="22"/>
        </w:rPr>
      </w:pPr>
      <w:r w:rsidRPr="00C94B89">
        <w:rPr>
          <w:rFonts w:asciiTheme="minorHAnsi" w:hAnsiTheme="minorHAnsi" w:cs="Arial"/>
          <w:b w:val="0"/>
          <w:sz w:val="22"/>
          <w:szCs w:val="22"/>
        </w:rPr>
        <w:tab/>
        <w:t>Στην Αθήνα, σήμερα, 19 Ιουλίου 2022, ημέρα Τρίτη και ώρα 17.10΄</w:t>
      </w:r>
      <w:r w:rsidR="00F22BFA">
        <w:rPr>
          <w:rFonts w:asciiTheme="minorHAnsi" w:hAnsiTheme="minorHAnsi" w:cs="Arial"/>
          <w:b w:val="0"/>
          <w:sz w:val="22"/>
          <w:szCs w:val="22"/>
        </w:rPr>
        <w:t xml:space="preserve"> μ.μ.</w:t>
      </w:r>
      <w:r w:rsidRPr="00C94B89">
        <w:rPr>
          <w:rFonts w:asciiTheme="minorHAnsi" w:hAnsiTheme="minorHAnsi" w:cs="Arial"/>
          <w:b w:val="0"/>
          <w:sz w:val="22"/>
          <w:szCs w:val="22"/>
        </w:rPr>
        <w:t>,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κυρίου Μάξιμου Χαρακόπουλου, με θέμα ημερήσιας διάταξης τη συνέχιση της επεξεργασίας και εξέτασης του σχεδίου νόμου του Υπουργείου Ψηφιακής Διακυβέρνησης «Αναδυόμενες τεχνολογίες πληροφορικής και επικοινωνιών, ενίσχυση της ψηφιακής διακυβέρνησης και άλλες διατάξεις». (3η συνεδρίαση)</w:t>
      </w:r>
    </w:p>
    <w:p w14:paraId="640D0F33" w14:textId="77777777" w:rsidR="00991ADC" w:rsidRDefault="00991ADC" w:rsidP="007513F5">
      <w:pPr>
        <w:tabs>
          <w:tab w:val="left" w:pos="3410"/>
        </w:tabs>
        <w:spacing w:line="276" w:lineRule="auto"/>
        <w:ind w:firstLineChars="322" w:firstLine="708"/>
        <w:contextualSpacing/>
        <w:jc w:val="both"/>
        <w:rPr>
          <w:rFonts w:cstheme="minorHAnsi"/>
        </w:rPr>
      </w:pPr>
      <w:r w:rsidRPr="00C94B89">
        <w:rPr>
          <w:rFonts w:cs="Arial"/>
        </w:rPr>
        <w:t>Στη συνεδρίαση παρέστη</w:t>
      </w:r>
      <w:r>
        <w:rPr>
          <w:rFonts w:cs="Arial"/>
        </w:rPr>
        <w:t>σαν</w:t>
      </w:r>
      <w:r w:rsidRPr="00C94B89">
        <w:rPr>
          <w:rFonts w:cs="Arial"/>
        </w:rPr>
        <w:t xml:space="preserve"> ο </w:t>
      </w:r>
      <w:r w:rsidRPr="00DC3252">
        <w:rPr>
          <w:rFonts w:cstheme="minorHAnsi"/>
        </w:rPr>
        <w:t>Υπουργός Επικρατείας και Ψηφιακής Διακυβέρνησης, κ</w:t>
      </w:r>
      <w:r w:rsidRPr="00F4016C">
        <w:rPr>
          <w:rFonts w:cstheme="minorHAnsi"/>
        </w:rPr>
        <w:t xml:space="preserve">. </w:t>
      </w:r>
      <w:r w:rsidR="00131AE5">
        <w:rPr>
          <w:rFonts w:cstheme="minorHAnsi"/>
        </w:rPr>
        <w:t>Κυριάκος Πιερ</w:t>
      </w:r>
      <w:r w:rsidRPr="00DC3252">
        <w:rPr>
          <w:rFonts w:cstheme="minorHAnsi"/>
        </w:rPr>
        <w:t xml:space="preserve">ρακάκης, ο Υφυπουργός </w:t>
      </w:r>
      <w:r>
        <w:rPr>
          <w:rFonts w:cstheme="minorHAnsi"/>
        </w:rPr>
        <w:t>Ψηφιακής Διακυβέρνησης</w:t>
      </w:r>
      <w:r w:rsidRPr="00DC3252">
        <w:rPr>
          <w:rFonts w:cstheme="minorHAnsi"/>
        </w:rPr>
        <w:t>, κ</w:t>
      </w:r>
      <w:r w:rsidRPr="00F4016C">
        <w:rPr>
          <w:rFonts w:cstheme="minorHAnsi"/>
        </w:rPr>
        <w:t>.</w:t>
      </w:r>
      <w:r w:rsidRPr="00DC3252">
        <w:rPr>
          <w:rFonts w:cstheme="minorHAnsi"/>
        </w:rPr>
        <w:t xml:space="preserve"> Θεόδωρος </w:t>
      </w:r>
      <w:proofErr w:type="spellStart"/>
      <w:r w:rsidRPr="00DC3252">
        <w:rPr>
          <w:rFonts w:cstheme="minorHAnsi"/>
        </w:rPr>
        <w:t>Λιβάνιος</w:t>
      </w:r>
      <w:proofErr w:type="spellEnd"/>
      <w:r w:rsidRPr="00DC3252">
        <w:rPr>
          <w:rFonts w:cstheme="minorHAnsi"/>
        </w:rPr>
        <w:t>, καθώς και αρμόδιοι υπηρεσιακοί παράγοντες.</w:t>
      </w:r>
    </w:p>
    <w:p w14:paraId="640D0BBD" w14:textId="77777777" w:rsidR="00991ADC" w:rsidRDefault="00991ADC" w:rsidP="007513F5">
      <w:pPr>
        <w:tabs>
          <w:tab w:val="left" w:pos="3410"/>
        </w:tabs>
        <w:spacing w:line="276" w:lineRule="auto"/>
        <w:ind w:firstLineChars="322" w:firstLine="708"/>
        <w:contextualSpacing/>
        <w:jc w:val="both"/>
        <w:rPr>
          <w:rFonts w:cs="Arial"/>
        </w:rPr>
      </w:pPr>
      <w:r w:rsidRPr="00C94B89">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131AE5">
        <w:rPr>
          <w:rFonts w:cs="Arial"/>
        </w:rPr>
        <w:t xml:space="preserve">: Αυγερινοπούλου Διονυσία – Θεοδώρα, Γκιουλέκας Κωνσταντίνος, Δαβάκης Αθανάσιος, Ζεμπίλης Αθανάσιος, Θεοχάρης </w:t>
      </w:r>
      <w:proofErr w:type="spellStart"/>
      <w:r w:rsidR="00131AE5">
        <w:rPr>
          <w:rFonts w:cs="Arial"/>
        </w:rPr>
        <w:t>Θεοχάρης</w:t>
      </w:r>
      <w:proofErr w:type="spellEnd"/>
      <w:r w:rsidR="00131AE5">
        <w:rPr>
          <w:rFonts w:cs="Arial"/>
        </w:rPr>
        <w:t xml:space="preserve"> (Χάρης), Καππάτος Παναγής, Καραγκούνης Κωνσταντίνος, Καράογλου Θεόδωρος, Δούνια Παναγιώτα (Νόνη), Κελέτσης Σταύρος, Κόνσολας Εμμανουήλ (Μάνος), </w:t>
      </w:r>
      <w:r w:rsidR="00795E5F">
        <w:rPr>
          <w:rFonts w:cs="Arial"/>
        </w:rPr>
        <w:t xml:space="preserve">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Μάνη -Παπαδημητρίου Άννα, Μελάς Ιωάννης, </w:t>
      </w:r>
      <w:r w:rsidR="00E3506A">
        <w:rPr>
          <w:rFonts w:cs="Arial"/>
        </w:rPr>
        <w:t xml:space="preserve">Παππάς Ιωάννης, Πάτσης Ανδρέας, </w:t>
      </w:r>
      <w:r w:rsidR="006200BE">
        <w:rPr>
          <w:rFonts w:cs="Arial"/>
        </w:rPr>
        <w:t xml:space="preserve">Τσαβδαρίδης Λάζαρος, Τσιγκρής Άγγελος, Υψηλάντης Βασίλειος-Νικόλαος, Χαρακόπουλος Μάξιμος, Χιονίδης Σάββας, Μπάρκας Κωνσταντίνος,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w:t>
      </w:r>
      <w:r w:rsidR="00011321">
        <w:rPr>
          <w:rFonts w:cs="Arial"/>
        </w:rPr>
        <w:t>Αχμέτ Ιλχάν, Καμίνης Γεώργιος, Καστανίδης Χαράλαμπος, Λιακούλη Ευαγγελία, Συντυχάκης Εμμανουήλ, Κανέλλη Γαρυφαλλιά (Λιάνα), Λαμπρούλης Γεώργιος, Μυλωνάκης Αντώνιος, Χήτας Κωνσταντίνος, Απατζίδη Μαρία, Μπακαδήμα φωτεινή, Αδαμοπούλου Φωτεινή.</w:t>
      </w:r>
    </w:p>
    <w:p w14:paraId="6388474C" w14:textId="77777777" w:rsidR="00991ADC" w:rsidRDefault="00991ADC" w:rsidP="007513F5">
      <w:pPr>
        <w:pStyle w:val="3"/>
        <w:spacing w:line="276" w:lineRule="auto"/>
        <w:ind w:firstLine="720"/>
        <w:contextualSpacing/>
        <w:jc w:val="both"/>
        <w:rPr>
          <w:rFonts w:asciiTheme="minorHAnsi" w:hAnsiTheme="minorHAnsi" w:cs="Segoe UI"/>
          <w:b w:val="0"/>
          <w:color w:val="212529"/>
          <w:sz w:val="22"/>
          <w:szCs w:val="22"/>
        </w:rPr>
      </w:pPr>
      <w:r w:rsidRPr="00C94B89">
        <w:rPr>
          <w:rFonts w:asciiTheme="minorHAnsi" w:hAnsiTheme="minorHAnsi"/>
          <w:sz w:val="22"/>
          <w:szCs w:val="22"/>
        </w:rPr>
        <w:t xml:space="preserve">ΜΑΞΙΜΟΣ ΧΑΡΑΚΟΠΟΥΛΟΣ (Πρόεδρος της Επιτροπής): </w:t>
      </w:r>
      <w:r w:rsidRPr="00C94B89">
        <w:rPr>
          <w:rFonts w:asciiTheme="minorHAnsi" w:hAnsiTheme="minorHAnsi"/>
          <w:b w:val="0"/>
          <w:sz w:val="22"/>
          <w:szCs w:val="22"/>
        </w:rPr>
        <w:t xml:space="preserve">Κυρίες και κύριοι συνάδελφοι, καλησπέρα σας.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Ψηφιακής Διακυβέρνησης «Αναδυόμενες τεχνολογίες πληροφορικής και επικοινωνιών, ενίσχυση της ψηφιακής διακυβέρνησης και άλλες διατάξεις». </w:t>
      </w:r>
      <w:r w:rsidRPr="00C94B89">
        <w:rPr>
          <w:rFonts w:asciiTheme="minorHAnsi" w:hAnsiTheme="minorHAnsi" w:cs="Segoe UI"/>
          <w:b w:val="0"/>
          <w:color w:val="212529"/>
          <w:sz w:val="22"/>
          <w:szCs w:val="22"/>
        </w:rPr>
        <w:t xml:space="preserve">Είναι η τρίτη συνεδρίαση κατά την οποία θα έχουμε </w:t>
      </w:r>
      <w:r w:rsidRPr="00C94B89">
        <w:rPr>
          <w:rFonts w:asciiTheme="minorHAnsi" w:hAnsiTheme="minorHAnsi" w:cs="Segoe UI"/>
          <w:b w:val="0"/>
          <w:color w:val="212529"/>
          <w:sz w:val="22"/>
          <w:szCs w:val="22"/>
        </w:rPr>
        <w:lastRenderedPageBreak/>
        <w:t>την επί των άρθρων συζήτηση και επεξεργασία του σχεδίου νόμου</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Την </w:t>
      </w:r>
      <w:r>
        <w:rPr>
          <w:rFonts w:asciiTheme="minorHAnsi" w:hAnsiTheme="minorHAnsi" w:cs="Segoe UI"/>
          <w:b w:val="0"/>
          <w:color w:val="212529"/>
          <w:sz w:val="22"/>
          <w:szCs w:val="22"/>
          <w:lang w:val="en-US"/>
        </w:rPr>
        <w:t>K</w:t>
      </w:r>
      <w:proofErr w:type="spellStart"/>
      <w:r w:rsidRPr="00C94B89">
        <w:rPr>
          <w:rFonts w:asciiTheme="minorHAnsi" w:hAnsiTheme="minorHAnsi" w:cs="Segoe UI"/>
          <w:b w:val="0"/>
          <w:color w:val="212529"/>
          <w:sz w:val="22"/>
          <w:szCs w:val="22"/>
        </w:rPr>
        <w:t>υβέρνηση</w:t>
      </w:r>
      <w:proofErr w:type="spellEnd"/>
      <w:r w:rsidRPr="00C94B89">
        <w:rPr>
          <w:rFonts w:asciiTheme="minorHAnsi" w:hAnsiTheme="minorHAnsi" w:cs="Segoe UI"/>
          <w:b w:val="0"/>
          <w:color w:val="212529"/>
          <w:sz w:val="22"/>
          <w:szCs w:val="22"/>
        </w:rPr>
        <w:t xml:space="preserve"> εκπροσωπ</w:t>
      </w:r>
      <w:r>
        <w:rPr>
          <w:rFonts w:asciiTheme="minorHAnsi" w:hAnsiTheme="minorHAnsi" w:cs="Segoe UI"/>
          <w:b w:val="0"/>
          <w:color w:val="212529"/>
          <w:sz w:val="22"/>
          <w:szCs w:val="22"/>
        </w:rPr>
        <w:t>εί</w:t>
      </w:r>
      <w:r w:rsidRPr="00C94B89">
        <w:rPr>
          <w:rFonts w:asciiTheme="minorHAnsi" w:hAnsiTheme="minorHAnsi" w:cs="Segoe UI"/>
          <w:b w:val="0"/>
          <w:color w:val="212529"/>
          <w:sz w:val="22"/>
          <w:szCs w:val="22"/>
        </w:rPr>
        <w:t xml:space="preserve"> </w:t>
      </w:r>
      <w:r>
        <w:rPr>
          <w:rFonts w:asciiTheme="minorHAnsi" w:hAnsiTheme="minorHAnsi" w:cs="Segoe UI"/>
          <w:b w:val="0"/>
          <w:color w:val="212529"/>
          <w:sz w:val="22"/>
          <w:szCs w:val="22"/>
        </w:rPr>
        <w:t>ο Υφ</w:t>
      </w:r>
      <w:r w:rsidRPr="00C94B89">
        <w:rPr>
          <w:rFonts w:asciiTheme="minorHAnsi" w:hAnsiTheme="minorHAnsi" w:cs="Segoe UI"/>
          <w:b w:val="0"/>
          <w:color w:val="212529"/>
          <w:sz w:val="22"/>
          <w:szCs w:val="22"/>
        </w:rPr>
        <w:t xml:space="preserve">υπουργός </w:t>
      </w:r>
      <w:r>
        <w:rPr>
          <w:rFonts w:asciiTheme="minorHAnsi" w:hAnsiTheme="minorHAnsi" w:cs="Segoe UI"/>
          <w:b w:val="0"/>
          <w:color w:val="212529"/>
          <w:sz w:val="22"/>
          <w:szCs w:val="22"/>
        </w:rPr>
        <w:t>Ψ</w:t>
      </w:r>
      <w:r w:rsidRPr="00C94B89">
        <w:rPr>
          <w:rFonts w:asciiTheme="minorHAnsi" w:hAnsiTheme="minorHAnsi" w:cs="Segoe UI"/>
          <w:b w:val="0"/>
          <w:color w:val="212529"/>
          <w:sz w:val="22"/>
          <w:szCs w:val="22"/>
        </w:rPr>
        <w:t xml:space="preserve">ηφιακής </w:t>
      </w:r>
      <w:r>
        <w:rPr>
          <w:rFonts w:asciiTheme="minorHAnsi" w:hAnsiTheme="minorHAnsi" w:cs="Segoe UI"/>
          <w:b w:val="0"/>
          <w:color w:val="212529"/>
          <w:sz w:val="22"/>
          <w:szCs w:val="22"/>
        </w:rPr>
        <w:t>Δ</w:t>
      </w:r>
      <w:r w:rsidRPr="00C94B89">
        <w:rPr>
          <w:rFonts w:asciiTheme="minorHAnsi" w:hAnsiTheme="minorHAnsi" w:cs="Segoe UI"/>
          <w:b w:val="0"/>
          <w:color w:val="212529"/>
          <w:sz w:val="22"/>
          <w:szCs w:val="22"/>
        </w:rPr>
        <w:t>ιακυβέρνηση</w:t>
      </w:r>
      <w:r>
        <w:rPr>
          <w:rFonts w:asciiTheme="minorHAnsi" w:hAnsiTheme="minorHAnsi" w:cs="Segoe UI"/>
          <w:b w:val="0"/>
          <w:color w:val="212529"/>
          <w:sz w:val="22"/>
          <w:szCs w:val="22"/>
        </w:rPr>
        <w:t>ς,</w:t>
      </w:r>
      <w:r w:rsidRPr="00C94B89">
        <w:rPr>
          <w:rFonts w:asciiTheme="minorHAnsi" w:hAnsiTheme="minorHAnsi" w:cs="Segoe UI"/>
          <w:b w:val="0"/>
          <w:color w:val="212529"/>
          <w:sz w:val="22"/>
          <w:szCs w:val="22"/>
        </w:rPr>
        <w:t xml:space="preserve"> ο κ</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Θεόδωρος </w:t>
      </w:r>
      <w:proofErr w:type="spellStart"/>
      <w:r>
        <w:rPr>
          <w:rFonts w:asciiTheme="minorHAnsi" w:hAnsiTheme="minorHAnsi" w:cs="Segoe UI"/>
          <w:b w:val="0"/>
          <w:color w:val="212529"/>
          <w:sz w:val="22"/>
          <w:szCs w:val="22"/>
        </w:rPr>
        <w:t>Λ</w:t>
      </w:r>
      <w:r w:rsidRPr="00C94B89">
        <w:rPr>
          <w:rFonts w:asciiTheme="minorHAnsi" w:hAnsiTheme="minorHAnsi" w:cs="Segoe UI"/>
          <w:b w:val="0"/>
          <w:color w:val="212529"/>
          <w:sz w:val="22"/>
          <w:szCs w:val="22"/>
        </w:rPr>
        <w:t>ιβάνιος</w:t>
      </w:r>
      <w:proofErr w:type="spellEnd"/>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w:t>
      </w:r>
    </w:p>
    <w:p w14:paraId="7E240F30" w14:textId="77777777" w:rsidR="00991ADC" w:rsidRDefault="00991ADC" w:rsidP="007513F5">
      <w:pPr>
        <w:pStyle w:val="3"/>
        <w:spacing w:line="276" w:lineRule="auto"/>
        <w:ind w:firstLine="720"/>
        <w:contextualSpacing/>
        <w:jc w:val="both"/>
        <w:rPr>
          <w:rFonts w:asciiTheme="minorHAnsi" w:hAnsiTheme="minorHAnsi" w:cs="Segoe UI"/>
          <w:b w:val="0"/>
          <w:color w:val="212529"/>
          <w:sz w:val="22"/>
          <w:szCs w:val="22"/>
        </w:rPr>
      </w:pPr>
      <w:r w:rsidRPr="00C94B89">
        <w:rPr>
          <w:rFonts w:asciiTheme="minorHAnsi" w:hAnsiTheme="minorHAnsi" w:cs="Segoe UI"/>
          <w:b w:val="0"/>
          <w:color w:val="212529"/>
          <w:sz w:val="22"/>
          <w:szCs w:val="22"/>
        </w:rPr>
        <w:t>Πριν δώσω το</w:t>
      </w:r>
      <w:r w:rsidR="00F22BFA">
        <w:rPr>
          <w:rFonts w:asciiTheme="minorHAnsi" w:hAnsiTheme="minorHAnsi" w:cs="Segoe UI"/>
          <w:b w:val="0"/>
          <w:color w:val="212529"/>
          <w:sz w:val="22"/>
          <w:szCs w:val="22"/>
        </w:rPr>
        <w:t>ν</w:t>
      </w:r>
      <w:r w:rsidRPr="00C94B89">
        <w:rPr>
          <w:rFonts w:asciiTheme="minorHAnsi" w:hAnsiTheme="minorHAnsi" w:cs="Segoe UI"/>
          <w:b w:val="0"/>
          <w:color w:val="212529"/>
          <w:sz w:val="22"/>
          <w:szCs w:val="22"/>
        </w:rPr>
        <w:t xml:space="preserve"> λόγο στους </w:t>
      </w:r>
      <w:r>
        <w:rPr>
          <w:rFonts w:asciiTheme="minorHAnsi" w:hAnsiTheme="minorHAnsi" w:cs="Segoe UI"/>
          <w:b w:val="0"/>
          <w:color w:val="212529"/>
          <w:sz w:val="22"/>
          <w:szCs w:val="22"/>
        </w:rPr>
        <w:t>Ε</w:t>
      </w:r>
      <w:r w:rsidRPr="00C94B89">
        <w:rPr>
          <w:rFonts w:asciiTheme="minorHAnsi" w:hAnsiTheme="minorHAnsi" w:cs="Segoe UI"/>
          <w:b w:val="0"/>
          <w:color w:val="212529"/>
          <w:sz w:val="22"/>
          <w:szCs w:val="22"/>
        </w:rPr>
        <w:t xml:space="preserve">ισηγητές και τους </w:t>
      </w:r>
      <w:r>
        <w:rPr>
          <w:rFonts w:asciiTheme="minorHAnsi" w:hAnsiTheme="minorHAnsi" w:cs="Segoe UI"/>
          <w:b w:val="0"/>
          <w:color w:val="212529"/>
          <w:sz w:val="22"/>
          <w:szCs w:val="22"/>
          <w:lang w:val="en-US"/>
        </w:rPr>
        <w:t>E</w:t>
      </w:r>
      <w:r w:rsidRPr="00C94B89">
        <w:rPr>
          <w:rFonts w:asciiTheme="minorHAnsi" w:hAnsiTheme="minorHAnsi" w:cs="Segoe UI"/>
          <w:b w:val="0"/>
          <w:color w:val="212529"/>
          <w:sz w:val="22"/>
          <w:szCs w:val="22"/>
        </w:rPr>
        <w:t xml:space="preserve">ιδικούς </w:t>
      </w:r>
      <w:r>
        <w:rPr>
          <w:rFonts w:asciiTheme="minorHAnsi" w:hAnsiTheme="minorHAnsi" w:cs="Segoe UI"/>
          <w:b w:val="0"/>
          <w:color w:val="212529"/>
          <w:sz w:val="22"/>
          <w:szCs w:val="22"/>
        </w:rPr>
        <w:t>Αγορητές</w:t>
      </w:r>
      <w:r w:rsidRPr="00C94B89">
        <w:rPr>
          <w:rFonts w:asciiTheme="minorHAnsi" w:hAnsiTheme="minorHAnsi" w:cs="Segoe UI"/>
          <w:b w:val="0"/>
          <w:color w:val="212529"/>
          <w:sz w:val="22"/>
          <w:szCs w:val="22"/>
        </w:rPr>
        <w:t xml:space="preserve"> για την επί των άρθρων αγόρευσή </w:t>
      </w:r>
      <w:r>
        <w:rPr>
          <w:rFonts w:asciiTheme="minorHAnsi" w:hAnsiTheme="minorHAnsi" w:cs="Segoe UI"/>
          <w:b w:val="0"/>
          <w:color w:val="212529"/>
          <w:sz w:val="22"/>
          <w:szCs w:val="22"/>
        </w:rPr>
        <w:t>τους,</w:t>
      </w:r>
      <w:r w:rsidRPr="00C94B89">
        <w:rPr>
          <w:rFonts w:asciiTheme="minorHAnsi" w:hAnsiTheme="minorHAnsi" w:cs="Segoe UI"/>
          <w:b w:val="0"/>
          <w:color w:val="212529"/>
          <w:sz w:val="22"/>
          <w:szCs w:val="22"/>
        </w:rPr>
        <w:t xml:space="preserve"> θα ήθελα να προχωρήσουμε στην επί της αρχής ψήφιση του νομοσχεδίου</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Ερωτάται</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λοιπόν</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ο </w:t>
      </w:r>
      <w:r>
        <w:rPr>
          <w:rFonts w:asciiTheme="minorHAnsi" w:hAnsiTheme="minorHAnsi" w:cs="Segoe UI"/>
          <w:b w:val="0"/>
          <w:color w:val="212529"/>
          <w:sz w:val="22"/>
          <w:szCs w:val="22"/>
        </w:rPr>
        <w:t>Ε</w:t>
      </w:r>
      <w:r w:rsidRPr="00C94B89">
        <w:rPr>
          <w:rFonts w:asciiTheme="minorHAnsi" w:hAnsiTheme="minorHAnsi" w:cs="Segoe UI"/>
          <w:b w:val="0"/>
          <w:color w:val="212529"/>
          <w:sz w:val="22"/>
          <w:szCs w:val="22"/>
        </w:rPr>
        <w:t xml:space="preserve">ισηγητής της </w:t>
      </w:r>
      <w:r>
        <w:rPr>
          <w:rFonts w:asciiTheme="minorHAnsi" w:hAnsiTheme="minorHAnsi" w:cs="Segoe UI"/>
          <w:b w:val="0"/>
          <w:color w:val="212529"/>
          <w:sz w:val="22"/>
          <w:szCs w:val="22"/>
        </w:rPr>
        <w:t>Π</w:t>
      </w:r>
      <w:r w:rsidRPr="00C94B89">
        <w:rPr>
          <w:rFonts w:asciiTheme="minorHAnsi" w:hAnsiTheme="minorHAnsi" w:cs="Segoe UI"/>
          <w:b w:val="0"/>
          <w:color w:val="212529"/>
          <w:sz w:val="22"/>
          <w:szCs w:val="22"/>
        </w:rPr>
        <w:t>λειοψηφίας</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w:t>
      </w:r>
      <w:r>
        <w:rPr>
          <w:rFonts w:asciiTheme="minorHAnsi" w:hAnsiTheme="minorHAnsi" w:cs="Segoe UI"/>
          <w:b w:val="0"/>
          <w:color w:val="212529"/>
          <w:sz w:val="22"/>
          <w:szCs w:val="22"/>
        </w:rPr>
        <w:t>Β</w:t>
      </w:r>
      <w:r w:rsidRPr="00C94B89">
        <w:rPr>
          <w:rFonts w:asciiTheme="minorHAnsi" w:hAnsiTheme="minorHAnsi" w:cs="Segoe UI"/>
          <w:b w:val="0"/>
          <w:color w:val="212529"/>
          <w:sz w:val="22"/>
          <w:szCs w:val="22"/>
        </w:rPr>
        <w:t xml:space="preserve">ουλευτής της </w:t>
      </w:r>
      <w:r>
        <w:rPr>
          <w:rFonts w:asciiTheme="minorHAnsi" w:hAnsiTheme="minorHAnsi" w:cs="Segoe UI"/>
          <w:b w:val="0"/>
          <w:color w:val="212529"/>
          <w:sz w:val="22"/>
          <w:szCs w:val="22"/>
        </w:rPr>
        <w:t>Ν</w:t>
      </w:r>
      <w:r w:rsidRPr="00C94B89">
        <w:rPr>
          <w:rFonts w:asciiTheme="minorHAnsi" w:hAnsiTheme="minorHAnsi" w:cs="Segoe UI"/>
          <w:b w:val="0"/>
          <w:color w:val="212529"/>
          <w:sz w:val="22"/>
          <w:szCs w:val="22"/>
        </w:rPr>
        <w:t xml:space="preserve">έας </w:t>
      </w:r>
      <w:r>
        <w:rPr>
          <w:rFonts w:asciiTheme="minorHAnsi" w:hAnsiTheme="minorHAnsi" w:cs="Segoe UI"/>
          <w:b w:val="0"/>
          <w:color w:val="212529"/>
          <w:sz w:val="22"/>
          <w:szCs w:val="22"/>
        </w:rPr>
        <w:t>Δ</w:t>
      </w:r>
      <w:r w:rsidRPr="00C94B89">
        <w:rPr>
          <w:rFonts w:asciiTheme="minorHAnsi" w:hAnsiTheme="minorHAnsi" w:cs="Segoe UI"/>
          <w:b w:val="0"/>
          <w:color w:val="212529"/>
          <w:sz w:val="22"/>
          <w:szCs w:val="22"/>
        </w:rPr>
        <w:t>ημοκρατίας</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ο κύριος Ιωάννης </w:t>
      </w:r>
      <w:r>
        <w:rPr>
          <w:rFonts w:asciiTheme="minorHAnsi" w:hAnsiTheme="minorHAnsi" w:cs="Segoe UI"/>
          <w:b w:val="0"/>
          <w:color w:val="212529"/>
          <w:sz w:val="22"/>
          <w:szCs w:val="22"/>
        </w:rPr>
        <w:t>Μ</w:t>
      </w:r>
      <w:r w:rsidRPr="00C94B89">
        <w:rPr>
          <w:rFonts w:asciiTheme="minorHAnsi" w:hAnsiTheme="minorHAnsi" w:cs="Segoe UI"/>
          <w:b w:val="0"/>
          <w:color w:val="212529"/>
          <w:sz w:val="22"/>
          <w:szCs w:val="22"/>
        </w:rPr>
        <w:t>ελάς επί της αρχής τι ψηφίζει</w:t>
      </w:r>
      <w:r>
        <w:rPr>
          <w:rFonts w:asciiTheme="minorHAnsi" w:hAnsiTheme="minorHAnsi" w:cs="Segoe UI"/>
          <w:b w:val="0"/>
          <w:color w:val="212529"/>
          <w:sz w:val="22"/>
          <w:szCs w:val="22"/>
        </w:rPr>
        <w:t>.</w:t>
      </w:r>
    </w:p>
    <w:p w14:paraId="4867A9CF" w14:textId="77777777" w:rsidR="00991ADC" w:rsidRPr="00C94B89" w:rsidRDefault="00991ADC" w:rsidP="007513F5">
      <w:pPr>
        <w:pStyle w:val="3"/>
        <w:spacing w:line="276" w:lineRule="auto"/>
        <w:ind w:firstLine="720"/>
        <w:contextualSpacing/>
        <w:jc w:val="both"/>
        <w:rPr>
          <w:rFonts w:asciiTheme="minorHAnsi" w:hAnsiTheme="minorHAnsi" w:cs="Arial"/>
          <w:b w:val="0"/>
          <w:sz w:val="22"/>
          <w:szCs w:val="22"/>
        </w:rPr>
      </w:pPr>
      <w:r w:rsidRPr="00C94B89">
        <w:rPr>
          <w:rFonts w:asciiTheme="minorHAnsi" w:hAnsiTheme="minorHAnsi" w:cs="Arial"/>
          <w:sz w:val="22"/>
          <w:szCs w:val="22"/>
        </w:rPr>
        <w:t>ΙΩΑΝΝΗΣ ΜΕΛΑΣ (Εισηγητής της Πλειοψηφίας)</w:t>
      </w:r>
      <w:r w:rsidRPr="00C94B89">
        <w:rPr>
          <w:rFonts w:asciiTheme="minorHAnsi" w:hAnsiTheme="minorHAnsi" w:cs="Arial"/>
          <w:b w:val="0"/>
          <w:sz w:val="22"/>
          <w:szCs w:val="22"/>
        </w:rPr>
        <w:t xml:space="preserve">: </w:t>
      </w:r>
      <w:r>
        <w:rPr>
          <w:rFonts w:asciiTheme="minorHAnsi" w:hAnsiTheme="minorHAnsi" w:cs="Arial"/>
          <w:b w:val="0"/>
          <w:sz w:val="22"/>
          <w:szCs w:val="22"/>
        </w:rPr>
        <w:t xml:space="preserve">Το ψηφίζουμε, κ. Πρόεδρε. </w:t>
      </w:r>
    </w:p>
    <w:p w14:paraId="4BEA5053" w14:textId="77777777" w:rsidR="00991ADC" w:rsidRPr="00C94B89" w:rsidRDefault="00991ADC" w:rsidP="007513F5">
      <w:pPr>
        <w:pStyle w:val="3"/>
        <w:spacing w:line="276" w:lineRule="auto"/>
        <w:ind w:firstLine="720"/>
        <w:contextualSpacing/>
        <w:jc w:val="both"/>
        <w:rPr>
          <w:rFonts w:asciiTheme="minorHAnsi" w:hAnsiTheme="minorHAnsi" w:cs="Arial"/>
          <w:b w:val="0"/>
          <w:sz w:val="22"/>
          <w:szCs w:val="22"/>
        </w:rPr>
      </w:pPr>
      <w:r w:rsidRPr="00C94B89">
        <w:rPr>
          <w:rFonts w:asciiTheme="minorHAnsi" w:hAnsiTheme="minorHAnsi" w:cs="Arial"/>
          <w:sz w:val="22"/>
          <w:szCs w:val="22"/>
        </w:rPr>
        <w:t>ΜΑΞΙΜΟΣ ΧΑΡΑΚΟΠΟΥΛΟΣ (Πρόεδρος της Επιτροπής)</w:t>
      </w:r>
      <w:r w:rsidRPr="00C94B89">
        <w:rPr>
          <w:rFonts w:asciiTheme="minorHAnsi" w:hAnsiTheme="minorHAnsi" w:cs="Arial"/>
          <w:b w:val="0"/>
          <w:sz w:val="22"/>
          <w:szCs w:val="22"/>
        </w:rPr>
        <w:t>:</w:t>
      </w:r>
      <w:r>
        <w:rPr>
          <w:rFonts w:asciiTheme="minorHAnsi" w:hAnsiTheme="minorHAnsi" w:cs="Arial"/>
          <w:b w:val="0"/>
          <w:sz w:val="22"/>
          <w:szCs w:val="22"/>
        </w:rPr>
        <w:t xml:space="preserve"> Υπέρ. Το λόγο έχει ο </w:t>
      </w:r>
      <w:r>
        <w:rPr>
          <w:rFonts w:asciiTheme="minorHAnsi" w:hAnsiTheme="minorHAnsi" w:cs="Segoe UI"/>
          <w:b w:val="0"/>
          <w:color w:val="212529"/>
          <w:sz w:val="22"/>
          <w:szCs w:val="22"/>
        </w:rPr>
        <w:t>Ε</w:t>
      </w:r>
      <w:r w:rsidRPr="00C94B89">
        <w:rPr>
          <w:rFonts w:asciiTheme="minorHAnsi" w:hAnsiTheme="minorHAnsi" w:cs="Segoe UI"/>
          <w:b w:val="0"/>
          <w:color w:val="212529"/>
          <w:sz w:val="22"/>
          <w:szCs w:val="22"/>
        </w:rPr>
        <w:t xml:space="preserve">ισηγητής της </w:t>
      </w:r>
      <w:r>
        <w:rPr>
          <w:rFonts w:asciiTheme="minorHAnsi" w:hAnsiTheme="minorHAnsi" w:cs="Segoe UI"/>
          <w:b w:val="0"/>
          <w:color w:val="212529"/>
          <w:sz w:val="22"/>
          <w:szCs w:val="22"/>
        </w:rPr>
        <w:t>Μ</w:t>
      </w:r>
      <w:r w:rsidRPr="00C94B89">
        <w:rPr>
          <w:rFonts w:asciiTheme="minorHAnsi" w:hAnsiTheme="minorHAnsi" w:cs="Segoe UI"/>
          <w:b w:val="0"/>
          <w:color w:val="212529"/>
          <w:sz w:val="22"/>
          <w:szCs w:val="22"/>
        </w:rPr>
        <w:t>ειοψηφίας</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w:t>
      </w:r>
      <w:r>
        <w:rPr>
          <w:rFonts w:asciiTheme="minorHAnsi" w:hAnsiTheme="minorHAnsi" w:cs="Segoe UI"/>
          <w:b w:val="0"/>
          <w:color w:val="212529"/>
          <w:sz w:val="22"/>
          <w:szCs w:val="22"/>
        </w:rPr>
        <w:t>Β</w:t>
      </w:r>
      <w:r w:rsidRPr="00C94B89">
        <w:rPr>
          <w:rFonts w:asciiTheme="minorHAnsi" w:hAnsiTheme="minorHAnsi" w:cs="Segoe UI"/>
          <w:b w:val="0"/>
          <w:color w:val="212529"/>
          <w:sz w:val="22"/>
          <w:szCs w:val="22"/>
        </w:rPr>
        <w:t xml:space="preserve">ουλευτής της </w:t>
      </w:r>
      <w:r>
        <w:rPr>
          <w:rFonts w:asciiTheme="minorHAnsi" w:hAnsiTheme="minorHAnsi" w:cs="Segoe UI"/>
          <w:b w:val="0"/>
          <w:color w:val="212529"/>
          <w:sz w:val="22"/>
          <w:szCs w:val="22"/>
        </w:rPr>
        <w:t>Α</w:t>
      </w:r>
      <w:r w:rsidRPr="00C94B89">
        <w:rPr>
          <w:rFonts w:asciiTheme="minorHAnsi" w:hAnsiTheme="minorHAnsi" w:cs="Segoe UI"/>
          <w:b w:val="0"/>
          <w:color w:val="212529"/>
          <w:sz w:val="22"/>
          <w:szCs w:val="22"/>
        </w:rPr>
        <w:t xml:space="preserve">ξιωματικής </w:t>
      </w:r>
      <w:r>
        <w:rPr>
          <w:rFonts w:asciiTheme="minorHAnsi" w:hAnsiTheme="minorHAnsi" w:cs="Segoe UI"/>
          <w:b w:val="0"/>
          <w:color w:val="212529"/>
          <w:sz w:val="22"/>
          <w:szCs w:val="22"/>
        </w:rPr>
        <w:t>Α</w:t>
      </w:r>
      <w:r w:rsidRPr="00C94B89">
        <w:rPr>
          <w:rFonts w:asciiTheme="minorHAnsi" w:hAnsiTheme="minorHAnsi" w:cs="Segoe UI"/>
          <w:b w:val="0"/>
          <w:color w:val="212529"/>
          <w:sz w:val="22"/>
          <w:szCs w:val="22"/>
        </w:rPr>
        <w:t>ντιπολίτευσης</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του </w:t>
      </w:r>
      <w:r>
        <w:rPr>
          <w:rFonts w:asciiTheme="minorHAnsi" w:hAnsiTheme="minorHAnsi" w:cs="Segoe UI"/>
          <w:b w:val="0"/>
          <w:color w:val="212529"/>
          <w:sz w:val="22"/>
          <w:szCs w:val="22"/>
        </w:rPr>
        <w:t xml:space="preserve">ΣΥΡΙΖΑ, </w:t>
      </w:r>
      <w:r w:rsidRPr="00C94B89">
        <w:rPr>
          <w:rFonts w:asciiTheme="minorHAnsi" w:hAnsiTheme="minorHAnsi" w:cs="Segoe UI"/>
          <w:b w:val="0"/>
          <w:color w:val="212529"/>
          <w:sz w:val="22"/>
          <w:szCs w:val="22"/>
        </w:rPr>
        <w:t>ο κ</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Μάριος</w:t>
      </w:r>
      <w:r>
        <w:rPr>
          <w:rFonts w:asciiTheme="minorHAnsi" w:hAnsiTheme="minorHAnsi" w:cs="Segoe UI"/>
          <w:b w:val="0"/>
          <w:color w:val="212529"/>
          <w:sz w:val="22"/>
          <w:szCs w:val="22"/>
        </w:rPr>
        <w:t xml:space="preserve"> Κάτσης.</w:t>
      </w:r>
    </w:p>
    <w:p w14:paraId="77187018" w14:textId="77777777" w:rsidR="00991ADC" w:rsidRPr="00C94B89" w:rsidRDefault="00991ADC" w:rsidP="007513F5">
      <w:pPr>
        <w:pStyle w:val="3"/>
        <w:spacing w:line="276" w:lineRule="auto"/>
        <w:ind w:firstLine="720"/>
        <w:contextualSpacing/>
        <w:jc w:val="both"/>
        <w:rPr>
          <w:rFonts w:asciiTheme="minorHAnsi" w:hAnsiTheme="minorHAnsi" w:cs="Arial"/>
          <w:b w:val="0"/>
          <w:sz w:val="22"/>
          <w:szCs w:val="22"/>
        </w:rPr>
      </w:pPr>
      <w:r w:rsidRPr="00C94B89">
        <w:rPr>
          <w:rFonts w:asciiTheme="minorHAnsi" w:hAnsiTheme="minorHAnsi" w:cs="Arial"/>
          <w:sz w:val="22"/>
          <w:szCs w:val="22"/>
        </w:rPr>
        <w:t>ΜΑΡΙΟΣ ΚΑΤΣΗΣ (Εισηγητής της Μειοψηφίας)</w:t>
      </w:r>
      <w:r w:rsidRPr="00C94B89">
        <w:rPr>
          <w:rFonts w:asciiTheme="minorHAnsi" w:hAnsiTheme="minorHAnsi" w:cs="Arial"/>
          <w:b w:val="0"/>
          <w:sz w:val="22"/>
          <w:szCs w:val="22"/>
        </w:rPr>
        <w:t>:</w:t>
      </w:r>
      <w:r>
        <w:rPr>
          <w:rFonts w:asciiTheme="minorHAnsi" w:hAnsiTheme="minorHAnsi" w:cs="Arial"/>
          <w:b w:val="0"/>
          <w:sz w:val="22"/>
          <w:szCs w:val="22"/>
        </w:rPr>
        <w:t xml:space="preserve"> Ε</w:t>
      </w:r>
      <w:r w:rsidRPr="00C94B89">
        <w:rPr>
          <w:rFonts w:asciiTheme="minorHAnsi" w:hAnsiTheme="minorHAnsi" w:cs="Segoe UI"/>
          <w:b w:val="0"/>
          <w:color w:val="212529"/>
          <w:sz w:val="22"/>
          <w:szCs w:val="22"/>
        </w:rPr>
        <w:t>πιφύλ</w:t>
      </w:r>
      <w:r w:rsidR="00011321">
        <w:rPr>
          <w:rFonts w:asciiTheme="minorHAnsi" w:hAnsiTheme="minorHAnsi" w:cs="Segoe UI"/>
          <w:b w:val="0"/>
          <w:color w:val="212529"/>
          <w:sz w:val="22"/>
          <w:szCs w:val="22"/>
        </w:rPr>
        <w:t>αξη, κύριε</w:t>
      </w:r>
      <w:r>
        <w:rPr>
          <w:rFonts w:asciiTheme="minorHAnsi" w:hAnsiTheme="minorHAnsi" w:cs="Segoe UI"/>
          <w:b w:val="0"/>
          <w:color w:val="212529"/>
          <w:sz w:val="22"/>
          <w:szCs w:val="22"/>
        </w:rPr>
        <w:t xml:space="preserve"> Πρόεδρε, </w:t>
      </w:r>
      <w:r w:rsidRPr="00C94B89">
        <w:rPr>
          <w:rFonts w:asciiTheme="minorHAnsi" w:hAnsiTheme="minorHAnsi" w:cs="Segoe UI"/>
          <w:b w:val="0"/>
          <w:color w:val="212529"/>
          <w:sz w:val="22"/>
          <w:szCs w:val="22"/>
        </w:rPr>
        <w:t xml:space="preserve">για την </w:t>
      </w:r>
      <w:r>
        <w:rPr>
          <w:rFonts w:asciiTheme="minorHAnsi" w:hAnsiTheme="minorHAnsi" w:cs="Segoe UI"/>
          <w:b w:val="0"/>
          <w:color w:val="212529"/>
          <w:sz w:val="22"/>
          <w:szCs w:val="22"/>
        </w:rPr>
        <w:t>Ο</w:t>
      </w:r>
      <w:r w:rsidRPr="00C94B89">
        <w:rPr>
          <w:rFonts w:asciiTheme="minorHAnsi" w:hAnsiTheme="minorHAnsi" w:cs="Segoe UI"/>
          <w:b w:val="0"/>
          <w:color w:val="212529"/>
          <w:sz w:val="22"/>
          <w:szCs w:val="22"/>
        </w:rPr>
        <w:t>λομέλεια</w:t>
      </w:r>
      <w:r>
        <w:rPr>
          <w:rFonts w:asciiTheme="minorHAnsi" w:hAnsiTheme="minorHAnsi" w:cs="Segoe UI"/>
          <w:b w:val="0"/>
          <w:color w:val="212529"/>
          <w:sz w:val="22"/>
          <w:szCs w:val="22"/>
        </w:rPr>
        <w:t>.</w:t>
      </w:r>
    </w:p>
    <w:p w14:paraId="7F9130CA" w14:textId="77777777" w:rsidR="00991ADC" w:rsidRPr="00C94B89" w:rsidRDefault="00991ADC" w:rsidP="007513F5">
      <w:pPr>
        <w:pStyle w:val="3"/>
        <w:spacing w:line="276" w:lineRule="auto"/>
        <w:ind w:firstLine="720"/>
        <w:contextualSpacing/>
        <w:jc w:val="both"/>
        <w:rPr>
          <w:rFonts w:asciiTheme="minorHAnsi" w:hAnsiTheme="minorHAnsi" w:cs="Arial"/>
          <w:b w:val="0"/>
          <w:sz w:val="22"/>
          <w:szCs w:val="22"/>
        </w:rPr>
      </w:pPr>
      <w:r w:rsidRPr="00C94B89">
        <w:rPr>
          <w:rFonts w:asciiTheme="minorHAnsi" w:hAnsiTheme="minorHAnsi" w:cs="Arial"/>
          <w:sz w:val="22"/>
          <w:szCs w:val="22"/>
        </w:rPr>
        <w:t>ΜΑΞΙΜΟΣ ΧΑΡΑΚΟΠΟΥΛΟΣ (Πρόεδρος της Επιτροπής)</w:t>
      </w:r>
      <w:r w:rsidRPr="00C94B89">
        <w:rPr>
          <w:rFonts w:asciiTheme="minorHAnsi" w:hAnsiTheme="minorHAnsi" w:cs="Arial"/>
          <w:b w:val="0"/>
          <w:sz w:val="22"/>
          <w:szCs w:val="22"/>
        </w:rPr>
        <w:t>:</w:t>
      </w:r>
      <w:r>
        <w:rPr>
          <w:rFonts w:asciiTheme="minorHAnsi" w:hAnsiTheme="minorHAnsi" w:cs="Arial"/>
          <w:b w:val="0"/>
          <w:sz w:val="22"/>
          <w:szCs w:val="22"/>
        </w:rPr>
        <w:t xml:space="preserve"> Το λόγο έχει </w:t>
      </w:r>
      <w:r w:rsidRPr="00C94B89">
        <w:rPr>
          <w:rFonts w:asciiTheme="minorHAnsi" w:hAnsiTheme="minorHAnsi" w:cs="Segoe UI"/>
          <w:b w:val="0"/>
          <w:color w:val="212529"/>
          <w:sz w:val="22"/>
          <w:szCs w:val="22"/>
        </w:rPr>
        <w:t xml:space="preserve">ο </w:t>
      </w:r>
      <w:r>
        <w:rPr>
          <w:rFonts w:asciiTheme="minorHAnsi" w:hAnsiTheme="minorHAnsi" w:cs="Segoe UI"/>
          <w:b w:val="0"/>
          <w:color w:val="212529"/>
          <w:sz w:val="22"/>
          <w:szCs w:val="22"/>
        </w:rPr>
        <w:t>Ε</w:t>
      </w:r>
      <w:r w:rsidRPr="00C94B89">
        <w:rPr>
          <w:rFonts w:asciiTheme="minorHAnsi" w:hAnsiTheme="minorHAnsi" w:cs="Segoe UI"/>
          <w:b w:val="0"/>
          <w:color w:val="212529"/>
          <w:sz w:val="22"/>
          <w:szCs w:val="22"/>
        </w:rPr>
        <w:t xml:space="preserve">ιδικός </w:t>
      </w:r>
      <w:r>
        <w:rPr>
          <w:rFonts w:asciiTheme="minorHAnsi" w:hAnsiTheme="minorHAnsi" w:cs="Segoe UI"/>
          <w:b w:val="0"/>
          <w:color w:val="212529"/>
          <w:sz w:val="22"/>
          <w:szCs w:val="22"/>
        </w:rPr>
        <w:t>Α</w:t>
      </w:r>
      <w:r w:rsidRPr="00C94B89">
        <w:rPr>
          <w:rFonts w:asciiTheme="minorHAnsi" w:hAnsiTheme="minorHAnsi" w:cs="Segoe UI"/>
          <w:b w:val="0"/>
          <w:color w:val="212529"/>
          <w:sz w:val="22"/>
          <w:szCs w:val="22"/>
        </w:rPr>
        <w:t xml:space="preserve">γορητής του </w:t>
      </w:r>
      <w:r>
        <w:rPr>
          <w:rFonts w:asciiTheme="minorHAnsi" w:hAnsiTheme="minorHAnsi" w:cs="Segoe UI"/>
          <w:b w:val="0"/>
          <w:color w:val="212529"/>
          <w:sz w:val="22"/>
          <w:szCs w:val="22"/>
        </w:rPr>
        <w:t>Κ</w:t>
      </w:r>
      <w:r w:rsidRPr="00C94B89">
        <w:rPr>
          <w:rFonts w:asciiTheme="minorHAnsi" w:hAnsiTheme="minorHAnsi" w:cs="Segoe UI"/>
          <w:b w:val="0"/>
          <w:color w:val="212529"/>
          <w:sz w:val="22"/>
          <w:szCs w:val="22"/>
        </w:rPr>
        <w:t xml:space="preserve">ινήματος </w:t>
      </w:r>
      <w:r>
        <w:rPr>
          <w:rFonts w:asciiTheme="minorHAnsi" w:hAnsiTheme="minorHAnsi" w:cs="Segoe UI"/>
          <w:b w:val="0"/>
          <w:color w:val="212529"/>
          <w:sz w:val="22"/>
          <w:szCs w:val="22"/>
        </w:rPr>
        <w:t>Α</w:t>
      </w:r>
      <w:r w:rsidRPr="00C94B89">
        <w:rPr>
          <w:rFonts w:asciiTheme="minorHAnsi" w:hAnsiTheme="minorHAnsi" w:cs="Segoe UI"/>
          <w:b w:val="0"/>
          <w:color w:val="212529"/>
          <w:sz w:val="22"/>
          <w:szCs w:val="22"/>
        </w:rPr>
        <w:t>λλαγής</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ο κύριος </w:t>
      </w:r>
      <w:r>
        <w:rPr>
          <w:rFonts w:asciiTheme="minorHAnsi" w:hAnsiTheme="minorHAnsi" w:cs="Segoe UI"/>
          <w:b w:val="0"/>
          <w:color w:val="212529"/>
          <w:sz w:val="22"/>
          <w:szCs w:val="22"/>
        </w:rPr>
        <w:t>Ι</w:t>
      </w:r>
      <w:r w:rsidRPr="00C94B89">
        <w:rPr>
          <w:rFonts w:asciiTheme="minorHAnsi" w:hAnsiTheme="minorHAnsi" w:cs="Segoe UI"/>
          <w:b w:val="0"/>
          <w:color w:val="212529"/>
          <w:sz w:val="22"/>
          <w:szCs w:val="22"/>
        </w:rPr>
        <w:t xml:space="preserve">λχάν </w:t>
      </w:r>
      <w:r>
        <w:rPr>
          <w:rFonts w:asciiTheme="minorHAnsi" w:hAnsiTheme="minorHAnsi" w:cs="Segoe UI"/>
          <w:b w:val="0"/>
          <w:color w:val="212529"/>
          <w:sz w:val="22"/>
          <w:szCs w:val="22"/>
        </w:rPr>
        <w:t>Α</w:t>
      </w:r>
      <w:r w:rsidRPr="00C94B89">
        <w:rPr>
          <w:rFonts w:asciiTheme="minorHAnsi" w:hAnsiTheme="minorHAnsi" w:cs="Segoe UI"/>
          <w:b w:val="0"/>
          <w:color w:val="212529"/>
          <w:sz w:val="22"/>
          <w:szCs w:val="22"/>
        </w:rPr>
        <w:t>χμέτ</w:t>
      </w:r>
      <w:r>
        <w:rPr>
          <w:rFonts w:asciiTheme="minorHAnsi" w:hAnsiTheme="minorHAnsi" w:cs="Segoe UI"/>
          <w:b w:val="0"/>
          <w:color w:val="212529"/>
          <w:sz w:val="22"/>
          <w:szCs w:val="22"/>
        </w:rPr>
        <w:t>.</w:t>
      </w:r>
    </w:p>
    <w:p w14:paraId="0009C121" w14:textId="77777777" w:rsidR="00991ADC" w:rsidRPr="00C94B89" w:rsidRDefault="00991ADC" w:rsidP="007513F5">
      <w:pPr>
        <w:pStyle w:val="3"/>
        <w:spacing w:line="276" w:lineRule="auto"/>
        <w:ind w:firstLine="720"/>
        <w:contextualSpacing/>
        <w:jc w:val="both"/>
        <w:rPr>
          <w:rFonts w:asciiTheme="minorHAnsi" w:hAnsiTheme="minorHAnsi" w:cs="Arial"/>
          <w:b w:val="0"/>
          <w:sz w:val="22"/>
          <w:szCs w:val="22"/>
        </w:rPr>
      </w:pPr>
      <w:r w:rsidRPr="00C94B89">
        <w:rPr>
          <w:rFonts w:asciiTheme="minorHAnsi" w:hAnsiTheme="minorHAnsi" w:cs="Arial"/>
          <w:sz w:val="22"/>
          <w:szCs w:val="22"/>
        </w:rPr>
        <w:t>ΑΧΜΕΤ ΙΛΧΑΝ (Ειδικός Αγορητής του ΚΙΝΗΜΑΤΟΣ ΑΛΛΑΓΗΣ)</w:t>
      </w:r>
      <w:r w:rsidRPr="00C94B89">
        <w:rPr>
          <w:rFonts w:asciiTheme="minorHAnsi" w:hAnsiTheme="minorHAnsi" w:cs="Arial"/>
          <w:b w:val="0"/>
          <w:sz w:val="22"/>
          <w:szCs w:val="22"/>
        </w:rPr>
        <w:t>:</w:t>
      </w:r>
      <w:r>
        <w:rPr>
          <w:rFonts w:asciiTheme="minorHAnsi" w:hAnsiTheme="minorHAnsi" w:cs="Arial"/>
          <w:b w:val="0"/>
          <w:sz w:val="22"/>
          <w:szCs w:val="22"/>
        </w:rPr>
        <w:t xml:space="preserve"> Υπέρ.</w:t>
      </w:r>
    </w:p>
    <w:p w14:paraId="1142B953" w14:textId="77777777" w:rsidR="00991ADC" w:rsidRPr="00C94B89" w:rsidRDefault="00991ADC" w:rsidP="007513F5">
      <w:pPr>
        <w:pStyle w:val="3"/>
        <w:spacing w:line="276" w:lineRule="auto"/>
        <w:ind w:firstLine="720"/>
        <w:contextualSpacing/>
        <w:jc w:val="both"/>
        <w:rPr>
          <w:rFonts w:asciiTheme="minorHAnsi" w:hAnsiTheme="minorHAnsi" w:cs="Arial"/>
          <w:b w:val="0"/>
          <w:sz w:val="22"/>
          <w:szCs w:val="22"/>
        </w:rPr>
      </w:pPr>
      <w:r w:rsidRPr="00C94B89">
        <w:rPr>
          <w:rFonts w:asciiTheme="minorHAnsi" w:hAnsiTheme="minorHAnsi" w:cs="Arial"/>
          <w:sz w:val="22"/>
          <w:szCs w:val="22"/>
        </w:rPr>
        <w:t>ΜΑΞΙΜΟΣ ΧΑΡΑΚΟΠΟΥΛΟΣ (Πρόεδρος της Επιτροπής)</w:t>
      </w:r>
      <w:r w:rsidRPr="00C94B89">
        <w:rPr>
          <w:rFonts w:asciiTheme="minorHAnsi" w:hAnsiTheme="minorHAnsi" w:cs="Arial"/>
          <w:b w:val="0"/>
          <w:sz w:val="22"/>
          <w:szCs w:val="22"/>
        </w:rPr>
        <w:t>:</w:t>
      </w:r>
      <w:r>
        <w:rPr>
          <w:rFonts w:asciiTheme="minorHAnsi" w:hAnsiTheme="minorHAnsi" w:cs="Arial"/>
          <w:b w:val="0"/>
          <w:sz w:val="22"/>
          <w:szCs w:val="22"/>
        </w:rPr>
        <w:t xml:space="preserve"> Το λόγο έχει </w:t>
      </w:r>
      <w:r w:rsidRPr="00C94B89">
        <w:rPr>
          <w:rFonts w:asciiTheme="minorHAnsi" w:hAnsiTheme="minorHAnsi" w:cs="Segoe UI"/>
          <w:b w:val="0"/>
          <w:color w:val="212529"/>
          <w:sz w:val="22"/>
          <w:szCs w:val="22"/>
        </w:rPr>
        <w:t xml:space="preserve">ο </w:t>
      </w:r>
      <w:r>
        <w:rPr>
          <w:rFonts w:asciiTheme="minorHAnsi" w:hAnsiTheme="minorHAnsi" w:cs="Segoe UI"/>
          <w:b w:val="0"/>
          <w:color w:val="212529"/>
          <w:sz w:val="22"/>
          <w:szCs w:val="22"/>
        </w:rPr>
        <w:t>Ε</w:t>
      </w:r>
      <w:r w:rsidRPr="00C94B89">
        <w:rPr>
          <w:rFonts w:asciiTheme="minorHAnsi" w:hAnsiTheme="minorHAnsi" w:cs="Segoe UI"/>
          <w:b w:val="0"/>
          <w:color w:val="212529"/>
          <w:sz w:val="22"/>
          <w:szCs w:val="22"/>
        </w:rPr>
        <w:t xml:space="preserve">ιδικός </w:t>
      </w:r>
      <w:r>
        <w:rPr>
          <w:rFonts w:asciiTheme="minorHAnsi" w:hAnsiTheme="minorHAnsi" w:cs="Segoe UI"/>
          <w:b w:val="0"/>
          <w:color w:val="212529"/>
          <w:sz w:val="22"/>
          <w:szCs w:val="22"/>
        </w:rPr>
        <w:t>Α</w:t>
      </w:r>
      <w:r w:rsidRPr="00C94B89">
        <w:rPr>
          <w:rFonts w:asciiTheme="minorHAnsi" w:hAnsiTheme="minorHAnsi" w:cs="Segoe UI"/>
          <w:b w:val="0"/>
          <w:color w:val="212529"/>
          <w:sz w:val="22"/>
          <w:szCs w:val="22"/>
        </w:rPr>
        <w:t xml:space="preserve">γορητής του </w:t>
      </w:r>
      <w:r>
        <w:rPr>
          <w:rFonts w:asciiTheme="minorHAnsi" w:hAnsiTheme="minorHAnsi" w:cs="Segoe UI"/>
          <w:b w:val="0"/>
          <w:color w:val="212529"/>
          <w:sz w:val="22"/>
          <w:szCs w:val="22"/>
        </w:rPr>
        <w:t>Κ</w:t>
      </w:r>
      <w:r w:rsidRPr="00C94B89">
        <w:rPr>
          <w:rFonts w:asciiTheme="minorHAnsi" w:hAnsiTheme="minorHAnsi" w:cs="Segoe UI"/>
          <w:b w:val="0"/>
          <w:color w:val="212529"/>
          <w:sz w:val="22"/>
          <w:szCs w:val="22"/>
        </w:rPr>
        <w:t xml:space="preserve">ομμουνιστικού </w:t>
      </w:r>
      <w:r>
        <w:rPr>
          <w:rFonts w:asciiTheme="minorHAnsi" w:hAnsiTheme="minorHAnsi" w:cs="Segoe UI"/>
          <w:b w:val="0"/>
          <w:color w:val="212529"/>
          <w:sz w:val="22"/>
          <w:szCs w:val="22"/>
        </w:rPr>
        <w:t>Κ</w:t>
      </w:r>
      <w:r w:rsidRPr="00C94B89">
        <w:rPr>
          <w:rFonts w:asciiTheme="minorHAnsi" w:hAnsiTheme="minorHAnsi" w:cs="Segoe UI"/>
          <w:b w:val="0"/>
          <w:color w:val="212529"/>
          <w:sz w:val="22"/>
          <w:szCs w:val="22"/>
        </w:rPr>
        <w:t xml:space="preserve">όμματος </w:t>
      </w:r>
      <w:r>
        <w:rPr>
          <w:rFonts w:asciiTheme="minorHAnsi" w:hAnsiTheme="minorHAnsi" w:cs="Segoe UI"/>
          <w:b w:val="0"/>
          <w:color w:val="212529"/>
          <w:sz w:val="22"/>
          <w:szCs w:val="22"/>
        </w:rPr>
        <w:t>Ε</w:t>
      </w:r>
      <w:r w:rsidRPr="00C94B89">
        <w:rPr>
          <w:rFonts w:asciiTheme="minorHAnsi" w:hAnsiTheme="minorHAnsi" w:cs="Segoe UI"/>
          <w:b w:val="0"/>
          <w:color w:val="212529"/>
          <w:sz w:val="22"/>
          <w:szCs w:val="22"/>
        </w:rPr>
        <w:t>λλάδος</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ο κ</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Μανώλης </w:t>
      </w:r>
      <w:r>
        <w:rPr>
          <w:rFonts w:asciiTheme="minorHAnsi" w:hAnsiTheme="minorHAnsi" w:cs="Segoe UI"/>
          <w:b w:val="0"/>
          <w:color w:val="212529"/>
          <w:sz w:val="22"/>
          <w:szCs w:val="22"/>
        </w:rPr>
        <w:t>Σ</w:t>
      </w:r>
      <w:r w:rsidRPr="00C94B89">
        <w:rPr>
          <w:rFonts w:asciiTheme="minorHAnsi" w:hAnsiTheme="minorHAnsi" w:cs="Segoe UI"/>
          <w:b w:val="0"/>
          <w:color w:val="212529"/>
          <w:sz w:val="22"/>
          <w:szCs w:val="22"/>
        </w:rPr>
        <w:t>υντυχάκης</w:t>
      </w:r>
      <w:r>
        <w:rPr>
          <w:rFonts w:asciiTheme="minorHAnsi" w:hAnsiTheme="minorHAnsi" w:cs="Segoe UI"/>
          <w:b w:val="0"/>
          <w:color w:val="212529"/>
          <w:sz w:val="22"/>
          <w:szCs w:val="22"/>
        </w:rPr>
        <w:t>.</w:t>
      </w:r>
    </w:p>
    <w:p w14:paraId="47CC70AE" w14:textId="77777777" w:rsidR="00991ADC" w:rsidRPr="00C94B89" w:rsidRDefault="00991ADC" w:rsidP="007513F5">
      <w:pPr>
        <w:pStyle w:val="3"/>
        <w:spacing w:line="276" w:lineRule="auto"/>
        <w:ind w:firstLine="720"/>
        <w:contextualSpacing/>
        <w:jc w:val="both"/>
        <w:rPr>
          <w:rFonts w:asciiTheme="minorHAnsi" w:hAnsiTheme="minorHAnsi" w:cs="Arial"/>
          <w:sz w:val="22"/>
          <w:szCs w:val="22"/>
        </w:rPr>
      </w:pPr>
      <w:r w:rsidRPr="00C94B89">
        <w:rPr>
          <w:rFonts w:asciiTheme="minorHAnsi" w:hAnsiTheme="minorHAnsi" w:cs="Arial"/>
          <w:sz w:val="22"/>
          <w:szCs w:val="22"/>
        </w:rPr>
        <w:t>ΕΜΜΑΝΟΥΗΛ ΣΥΝΤΥΧΑΚΗΣ (Ειδικός Αγορητής του Κ.Κ.Ε.)</w:t>
      </w:r>
      <w:r w:rsidRPr="00C94B89">
        <w:rPr>
          <w:rFonts w:asciiTheme="minorHAnsi" w:hAnsiTheme="minorHAnsi" w:cs="Arial"/>
          <w:b w:val="0"/>
          <w:sz w:val="22"/>
          <w:szCs w:val="22"/>
        </w:rPr>
        <w:t>:</w:t>
      </w:r>
      <w:r>
        <w:rPr>
          <w:rFonts w:asciiTheme="minorHAnsi" w:hAnsiTheme="minorHAnsi" w:cs="Arial"/>
          <w:b w:val="0"/>
          <w:sz w:val="22"/>
          <w:szCs w:val="22"/>
        </w:rPr>
        <w:t xml:space="preserve"> Κατά.</w:t>
      </w:r>
    </w:p>
    <w:p w14:paraId="090BAE4E" w14:textId="77777777" w:rsidR="00991ADC" w:rsidRDefault="00991ADC" w:rsidP="007513F5">
      <w:pPr>
        <w:pStyle w:val="3"/>
        <w:spacing w:line="276" w:lineRule="auto"/>
        <w:ind w:firstLine="720"/>
        <w:contextualSpacing/>
        <w:jc w:val="both"/>
        <w:rPr>
          <w:rFonts w:asciiTheme="minorHAnsi" w:hAnsiTheme="minorHAnsi" w:cs="Segoe UI"/>
          <w:b w:val="0"/>
          <w:color w:val="212529"/>
          <w:sz w:val="22"/>
          <w:szCs w:val="22"/>
        </w:rPr>
      </w:pPr>
      <w:r w:rsidRPr="00C94B89">
        <w:rPr>
          <w:rFonts w:asciiTheme="minorHAnsi" w:hAnsiTheme="minorHAnsi" w:cs="Arial"/>
          <w:sz w:val="22"/>
          <w:szCs w:val="22"/>
        </w:rPr>
        <w:t>ΜΑΞΙΜΟΣ ΧΑΡΑΚΟΠΟΥΛΟΣ (Πρόεδρος της Επιτροπής)</w:t>
      </w:r>
      <w:r w:rsidRPr="00C94B89">
        <w:rPr>
          <w:rFonts w:asciiTheme="minorHAnsi" w:hAnsiTheme="minorHAnsi" w:cs="Arial"/>
          <w:b w:val="0"/>
          <w:sz w:val="22"/>
          <w:szCs w:val="22"/>
        </w:rPr>
        <w:t>:</w:t>
      </w:r>
      <w:r>
        <w:rPr>
          <w:rFonts w:asciiTheme="minorHAnsi" w:hAnsiTheme="minorHAnsi" w:cs="Arial"/>
          <w:b w:val="0"/>
          <w:sz w:val="22"/>
          <w:szCs w:val="22"/>
        </w:rPr>
        <w:t xml:space="preserve"> Δ</w:t>
      </w:r>
      <w:r w:rsidRPr="00C94B89">
        <w:rPr>
          <w:rFonts w:asciiTheme="minorHAnsi" w:hAnsiTheme="minorHAnsi" w:cs="Segoe UI"/>
          <w:b w:val="0"/>
          <w:color w:val="212529"/>
          <w:sz w:val="22"/>
          <w:szCs w:val="22"/>
        </w:rPr>
        <w:t xml:space="preserve">εν βλέπω στην αίθουσα τον </w:t>
      </w:r>
      <w:r>
        <w:rPr>
          <w:rFonts w:asciiTheme="minorHAnsi" w:hAnsiTheme="minorHAnsi" w:cs="Segoe UI"/>
          <w:b w:val="0"/>
          <w:color w:val="212529"/>
          <w:sz w:val="22"/>
          <w:szCs w:val="22"/>
        </w:rPr>
        <w:t>Ε</w:t>
      </w:r>
      <w:r w:rsidRPr="00C94B89">
        <w:rPr>
          <w:rFonts w:asciiTheme="minorHAnsi" w:hAnsiTheme="minorHAnsi" w:cs="Segoe UI"/>
          <w:b w:val="0"/>
          <w:color w:val="212529"/>
          <w:sz w:val="22"/>
          <w:szCs w:val="22"/>
        </w:rPr>
        <w:t xml:space="preserve">ιδικό </w:t>
      </w:r>
      <w:r>
        <w:rPr>
          <w:rFonts w:asciiTheme="minorHAnsi" w:hAnsiTheme="minorHAnsi" w:cs="Segoe UI"/>
          <w:b w:val="0"/>
          <w:color w:val="212529"/>
          <w:sz w:val="22"/>
          <w:szCs w:val="22"/>
        </w:rPr>
        <w:t xml:space="preserve">Αγορητή </w:t>
      </w:r>
      <w:r w:rsidRPr="00C94B89">
        <w:rPr>
          <w:rFonts w:asciiTheme="minorHAnsi" w:hAnsiTheme="minorHAnsi" w:cs="Segoe UI"/>
          <w:b w:val="0"/>
          <w:color w:val="212529"/>
          <w:sz w:val="22"/>
          <w:szCs w:val="22"/>
        </w:rPr>
        <w:t xml:space="preserve">της </w:t>
      </w:r>
      <w:r>
        <w:rPr>
          <w:rFonts w:asciiTheme="minorHAnsi" w:hAnsiTheme="minorHAnsi" w:cs="Segoe UI"/>
          <w:b w:val="0"/>
          <w:color w:val="212529"/>
          <w:sz w:val="22"/>
          <w:szCs w:val="22"/>
        </w:rPr>
        <w:t>Ε</w:t>
      </w:r>
      <w:r w:rsidRPr="00C94B89">
        <w:rPr>
          <w:rFonts w:asciiTheme="minorHAnsi" w:hAnsiTheme="minorHAnsi" w:cs="Segoe UI"/>
          <w:b w:val="0"/>
          <w:color w:val="212529"/>
          <w:sz w:val="22"/>
          <w:szCs w:val="22"/>
        </w:rPr>
        <w:t xml:space="preserve">λληνικής </w:t>
      </w:r>
      <w:r>
        <w:rPr>
          <w:rFonts w:asciiTheme="minorHAnsi" w:hAnsiTheme="minorHAnsi" w:cs="Segoe UI"/>
          <w:b w:val="0"/>
          <w:color w:val="212529"/>
          <w:sz w:val="22"/>
          <w:szCs w:val="22"/>
        </w:rPr>
        <w:t>Λ</w:t>
      </w:r>
      <w:r w:rsidRPr="00C94B89">
        <w:rPr>
          <w:rFonts w:asciiTheme="minorHAnsi" w:hAnsiTheme="minorHAnsi" w:cs="Segoe UI"/>
          <w:b w:val="0"/>
          <w:color w:val="212529"/>
          <w:sz w:val="22"/>
          <w:szCs w:val="22"/>
        </w:rPr>
        <w:t>ύσης</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τον κ</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Κωνσταντίνο </w:t>
      </w:r>
      <w:r>
        <w:rPr>
          <w:rFonts w:asciiTheme="minorHAnsi" w:hAnsiTheme="minorHAnsi" w:cs="Segoe UI"/>
          <w:b w:val="0"/>
          <w:color w:val="212529"/>
          <w:sz w:val="22"/>
          <w:szCs w:val="22"/>
        </w:rPr>
        <w:t>Χήτα.</w:t>
      </w:r>
      <w:r w:rsidRPr="00C94B89">
        <w:rPr>
          <w:rFonts w:asciiTheme="minorHAnsi" w:hAnsiTheme="minorHAnsi" w:cs="Segoe UI"/>
          <w:b w:val="0"/>
          <w:color w:val="212529"/>
          <w:sz w:val="22"/>
          <w:szCs w:val="22"/>
        </w:rPr>
        <w:t xml:space="preserve"> Θα ερωτηθεί στη</w:t>
      </w:r>
      <w:r w:rsidR="00011321">
        <w:rPr>
          <w:rFonts w:asciiTheme="minorHAnsi" w:hAnsiTheme="minorHAnsi" w:cs="Segoe UI"/>
          <w:b w:val="0"/>
          <w:color w:val="212529"/>
          <w:sz w:val="22"/>
          <w:szCs w:val="22"/>
        </w:rPr>
        <w:t>ν</w:t>
      </w:r>
      <w:r w:rsidRPr="00C94B89">
        <w:rPr>
          <w:rFonts w:asciiTheme="minorHAnsi" w:hAnsiTheme="minorHAnsi" w:cs="Segoe UI"/>
          <w:b w:val="0"/>
          <w:color w:val="212529"/>
          <w:sz w:val="22"/>
          <w:szCs w:val="22"/>
        </w:rPr>
        <w:t xml:space="preserve"> συνέχεια</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w:t>
      </w:r>
      <w:r>
        <w:rPr>
          <w:rFonts w:asciiTheme="minorHAnsi" w:hAnsiTheme="minorHAnsi" w:cs="Arial"/>
          <w:b w:val="0"/>
          <w:sz w:val="22"/>
          <w:szCs w:val="22"/>
        </w:rPr>
        <w:t>Το λόγο έχει</w:t>
      </w:r>
      <w:r w:rsidRPr="00740422">
        <w:rPr>
          <w:rFonts w:asciiTheme="minorHAnsi" w:hAnsiTheme="minorHAnsi" w:cs="Segoe UI"/>
          <w:b w:val="0"/>
          <w:color w:val="212529"/>
          <w:sz w:val="22"/>
          <w:szCs w:val="22"/>
        </w:rPr>
        <w:t xml:space="preserve"> </w:t>
      </w:r>
      <w:r w:rsidRPr="00C94B89">
        <w:rPr>
          <w:rFonts w:asciiTheme="minorHAnsi" w:hAnsiTheme="minorHAnsi" w:cs="Segoe UI"/>
          <w:b w:val="0"/>
          <w:color w:val="212529"/>
          <w:sz w:val="22"/>
          <w:szCs w:val="22"/>
        </w:rPr>
        <w:t xml:space="preserve">η </w:t>
      </w:r>
      <w:r>
        <w:rPr>
          <w:rFonts w:asciiTheme="minorHAnsi" w:hAnsiTheme="minorHAnsi" w:cs="Segoe UI"/>
          <w:b w:val="0"/>
          <w:color w:val="212529"/>
          <w:sz w:val="22"/>
          <w:szCs w:val="22"/>
        </w:rPr>
        <w:t>Ε</w:t>
      </w:r>
      <w:r w:rsidRPr="00C94B89">
        <w:rPr>
          <w:rFonts w:asciiTheme="minorHAnsi" w:hAnsiTheme="minorHAnsi" w:cs="Segoe UI"/>
          <w:b w:val="0"/>
          <w:color w:val="212529"/>
          <w:sz w:val="22"/>
          <w:szCs w:val="22"/>
        </w:rPr>
        <w:t xml:space="preserve">ιδική </w:t>
      </w:r>
      <w:r>
        <w:rPr>
          <w:rFonts w:asciiTheme="minorHAnsi" w:hAnsiTheme="minorHAnsi" w:cs="Segoe UI"/>
          <w:b w:val="0"/>
          <w:color w:val="212529"/>
          <w:sz w:val="22"/>
          <w:szCs w:val="22"/>
        </w:rPr>
        <w:t>Α</w:t>
      </w:r>
      <w:r w:rsidRPr="00C94B89">
        <w:rPr>
          <w:rFonts w:asciiTheme="minorHAnsi" w:hAnsiTheme="minorHAnsi" w:cs="Segoe UI"/>
          <w:b w:val="0"/>
          <w:color w:val="212529"/>
          <w:sz w:val="22"/>
          <w:szCs w:val="22"/>
        </w:rPr>
        <w:t xml:space="preserve">γορήτρια του </w:t>
      </w:r>
      <w:r>
        <w:rPr>
          <w:rFonts w:asciiTheme="minorHAnsi" w:hAnsiTheme="minorHAnsi" w:cs="Segoe UI"/>
          <w:b w:val="0"/>
          <w:color w:val="212529"/>
          <w:sz w:val="22"/>
          <w:szCs w:val="22"/>
        </w:rPr>
        <w:t>ΜέΡΑ</w:t>
      </w:r>
      <w:r w:rsidRPr="00C94B89">
        <w:rPr>
          <w:rFonts w:asciiTheme="minorHAnsi" w:hAnsiTheme="minorHAnsi" w:cs="Segoe UI"/>
          <w:b w:val="0"/>
          <w:color w:val="212529"/>
          <w:sz w:val="22"/>
          <w:szCs w:val="22"/>
        </w:rPr>
        <w:t>25</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η </w:t>
      </w:r>
      <w:r>
        <w:rPr>
          <w:rFonts w:asciiTheme="minorHAnsi" w:hAnsiTheme="minorHAnsi" w:cs="Segoe UI"/>
          <w:b w:val="0"/>
          <w:color w:val="212529"/>
          <w:sz w:val="22"/>
          <w:szCs w:val="22"/>
        </w:rPr>
        <w:t>κυρία Φ</w:t>
      </w:r>
      <w:r w:rsidRPr="00C94B89">
        <w:rPr>
          <w:rFonts w:asciiTheme="minorHAnsi" w:hAnsiTheme="minorHAnsi" w:cs="Segoe UI"/>
          <w:b w:val="0"/>
          <w:color w:val="212529"/>
          <w:sz w:val="22"/>
          <w:szCs w:val="22"/>
        </w:rPr>
        <w:t xml:space="preserve">ωτεινή </w:t>
      </w:r>
      <w:r>
        <w:rPr>
          <w:rFonts w:asciiTheme="minorHAnsi" w:hAnsiTheme="minorHAnsi" w:cs="Segoe UI"/>
          <w:b w:val="0"/>
          <w:color w:val="212529"/>
          <w:sz w:val="22"/>
          <w:szCs w:val="22"/>
        </w:rPr>
        <w:t>Μπακαδήμα.</w:t>
      </w:r>
    </w:p>
    <w:p w14:paraId="202AA79A" w14:textId="77777777" w:rsidR="00991ADC" w:rsidRDefault="00991ADC" w:rsidP="007513F5">
      <w:pPr>
        <w:pStyle w:val="3"/>
        <w:spacing w:line="276" w:lineRule="auto"/>
        <w:ind w:firstLine="720"/>
        <w:contextualSpacing/>
        <w:jc w:val="both"/>
        <w:rPr>
          <w:rFonts w:asciiTheme="minorHAnsi" w:hAnsiTheme="minorHAnsi" w:cs="Segoe UI"/>
          <w:b w:val="0"/>
          <w:color w:val="212529"/>
          <w:sz w:val="22"/>
          <w:szCs w:val="22"/>
        </w:rPr>
      </w:pPr>
      <w:r w:rsidRPr="00C94B89">
        <w:rPr>
          <w:rFonts w:asciiTheme="minorHAnsi" w:hAnsiTheme="minorHAnsi" w:cs="Arial"/>
          <w:sz w:val="22"/>
          <w:szCs w:val="22"/>
        </w:rPr>
        <w:t>ΦΩΤΕΙΝΗ ΜΠΑΚΑΔΗΜΑ (Ειδικής Αγορήτρια του ΜέΡΑ25)</w:t>
      </w:r>
      <w:r w:rsidRPr="00C94B89">
        <w:rPr>
          <w:rFonts w:asciiTheme="minorHAnsi" w:hAnsiTheme="minorHAnsi" w:cs="Arial"/>
          <w:b w:val="0"/>
          <w:sz w:val="22"/>
          <w:szCs w:val="22"/>
        </w:rPr>
        <w:t>:</w:t>
      </w:r>
      <w:r w:rsidRPr="00740422">
        <w:rPr>
          <w:rFonts w:asciiTheme="minorHAnsi" w:hAnsiTheme="minorHAnsi" w:cs="Segoe UI"/>
          <w:b w:val="0"/>
          <w:color w:val="212529"/>
          <w:sz w:val="22"/>
          <w:szCs w:val="22"/>
        </w:rPr>
        <w:t xml:space="preserve"> </w:t>
      </w:r>
      <w:r>
        <w:rPr>
          <w:rFonts w:asciiTheme="minorHAnsi" w:hAnsiTheme="minorHAnsi" w:cs="Segoe UI"/>
          <w:b w:val="0"/>
          <w:color w:val="212529"/>
          <w:sz w:val="22"/>
          <w:szCs w:val="22"/>
        </w:rPr>
        <w:t>Κατά, κύριε Π</w:t>
      </w:r>
      <w:r w:rsidRPr="00C94B89">
        <w:rPr>
          <w:rFonts w:asciiTheme="minorHAnsi" w:hAnsiTheme="minorHAnsi" w:cs="Segoe UI"/>
          <w:b w:val="0"/>
          <w:color w:val="212529"/>
          <w:sz w:val="22"/>
          <w:szCs w:val="22"/>
        </w:rPr>
        <w:t>ρόεδρε</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w:t>
      </w:r>
      <w:r w:rsidRPr="00C94B89">
        <w:rPr>
          <w:rFonts w:asciiTheme="minorHAnsi" w:hAnsiTheme="minorHAnsi" w:cs="Arial"/>
          <w:b w:val="0"/>
          <w:sz w:val="22"/>
          <w:szCs w:val="22"/>
        </w:rPr>
        <w:tab/>
      </w:r>
      <w:r w:rsidRPr="00C94B89">
        <w:rPr>
          <w:rFonts w:asciiTheme="minorHAnsi" w:hAnsiTheme="minorHAnsi" w:cs="Arial"/>
          <w:sz w:val="22"/>
          <w:szCs w:val="22"/>
        </w:rPr>
        <w:t>ΜΑΞΙΜΟΣ ΧΑΡΑΚΟΠΟΥΛΟΣ (Πρόεδρος της Επιτροπής)</w:t>
      </w:r>
      <w:r w:rsidRPr="00C94B89">
        <w:rPr>
          <w:rFonts w:asciiTheme="minorHAnsi" w:hAnsiTheme="minorHAnsi" w:cs="Arial"/>
          <w:b w:val="0"/>
          <w:sz w:val="22"/>
          <w:szCs w:val="22"/>
        </w:rPr>
        <w:t>:</w:t>
      </w:r>
      <w:r>
        <w:rPr>
          <w:rFonts w:asciiTheme="minorHAnsi" w:hAnsiTheme="minorHAnsi" w:cs="Arial"/>
          <w:b w:val="0"/>
          <w:sz w:val="22"/>
          <w:szCs w:val="22"/>
        </w:rPr>
        <w:t xml:space="preserve"> </w:t>
      </w:r>
      <w:r w:rsidRPr="00C94B89">
        <w:rPr>
          <w:rFonts w:asciiTheme="minorHAnsi" w:hAnsiTheme="minorHAnsi" w:cs="Segoe UI"/>
          <w:b w:val="0"/>
          <w:color w:val="212529"/>
          <w:sz w:val="22"/>
          <w:szCs w:val="22"/>
        </w:rPr>
        <w:t>Συνεπώς</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το σχέδιο νόμου του </w:t>
      </w:r>
      <w:r>
        <w:rPr>
          <w:rFonts w:asciiTheme="minorHAnsi" w:hAnsiTheme="minorHAnsi" w:cs="Segoe UI"/>
          <w:b w:val="0"/>
          <w:color w:val="212529"/>
          <w:sz w:val="22"/>
          <w:szCs w:val="22"/>
        </w:rPr>
        <w:t>Υ</w:t>
      </w:r>
      <w:r w:rsidRPr="00C94B89">
        <w:rPr>
          <w:rFonts w:asciiTheme="minorHAnsi" w:hAnsiTheme="minorHAnsi" w:cs="Segoe UI"/>
          <w:b w:val="0"/>
          <w:color w:val="212529"/>
          <w:sz w:val="22"/>
          <w:szCs w:val="22"/>
        </w:rPr>
        <w:t xml:space="preserve">πουργείου </w:t>
      </w:r>
      <w:r>
        <w:rPr>
          <w:rFonts w:asciiTheme="minorHAnsi" w:hAnsiTheme="minorHAnsi" w:cs="Segoe UI"/>
          <w:b w:val="0"/>
          <w:color w:val="212529"/>
          <w:sz w:val="22"/>
          <w:szCs w:val="22"/>
        </w:rPr>
        <w:t>Ψ</w:t>
      </w:r>
      <w:r w:rsidRPr="00C94B89">
        <w:rPr>
          <w:rFonts w:asciiTheme="minorHAnsi" w:hAnsiTheme="minorHAnsi" w:cs="Segoe UI"/>
          <w:b w:val="0"/>
          <w:color w:val="212529"/>
          <w:sz w:val="22"/>
          <w:szCs w:val="22"/>
        </w:rPr>
        <w:t xml:space="preserve">ηφιακής </w:t>
      </w:r>
      <w:r>
        <w:rPr>
          <w:rFonts w:asciiTheme="minorHAnsi" w:hAnsiTheme="minorHAnsi" w:cs="Segoe UI"/>
          <w:b w:val="0"/>
          <w:color w:val="212529"/>
          <w:sz w:val="22"/>
          <w:szCs w:val="22"/>
        </w:rPr>
        <w:t>Δ</w:t>
      </w:r>
      <w:r w:rsidRPr="00C94B89">
        <w:rPr>
          <w:rFonts w:asciiTheme="minorHAnsi" w:hAnsiTheme="minorHAnsi" w:cs="Segoe UI"/>
          <w:b w:val="0"/>
          <w:color w:val="212529"/>
          <w:sz w:val="22"/>
          <w:szCs w:val="22"/>
        </w:rPr>
        <w:t xml:space="preserve">ιακυβέρνησης </w:t>
      </w:r>
      <w:r w:rsidRPr="00C94B89">
        <w:rPr>
          <w:rFonts w:asciiTheme="minorHAnsi" w:hAnsiTheme="minorHAnsi" w:cs="Arial"/>
          <w:b w:val="0"/>
          <w:sz w:val="22"/>
          <w:szCs w:val="22"/>
        </w:rPr>
        <w:t>«Αναδυόμενες τεχνολογίες πληροφορικής και επικοινωνιών, ενίσχυση της ψηφιακής διακυβέρνησης και άλλες διατάξεις</w:t>
      </w:r>
      <w:r>
        <w:rPr>
          <w:rFonts w:asciiTheme="minorHAnsi" w:hAnsiTheme="minorHAnsi" w:cs="Arial"/>
          <w:b w:val="0"/>
          <w:sz w:val="22"/>
          <w:szCs w:val="22"/>
        </w:rPr>
        <w:t>»,</w:t>
      </w:r>
      <w:r w:rsidRPr="00C94B89">
        <w:rPr>
          <w:rFonts w:asciiTheme="minorHAnsi" w:hAnsiTheme="minorHAnsi" w:cs="Segoe UI"/>
          <w:b w:val="0"/>
          <w:color w:val="212529"/>
          <w:sz w:val="22"/>
          <w:szCs w:val="22"/>
        </w:rPr>
        <w:t xml:space="preserve"> γίνεται δεκτό επί της αρχής</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κατά πλειοψηφία</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w:t>
      </w:r>
    </w:p>
    <w:p w14:paraId="1F6C7A71" w14:textId="77777777" w:rsidR="00991ADC" w:rsidRDefault="00991ADC" w:rsidP="007513F5">
      <w:pPr>
        <w:pStyle w:val="3"/>
        <w:spacing w:line="276" w:lineRule="auto"/>
        <w:ind w:firstLine="720"/>
        <w:contextualSpacing/>
        <w:jc w:val="both"/>
        <w:rPr>
          <w:rFonts w:asciiTheme="minorHAnsi" w:hAnsiTheme="minorHAnsi" w:cs="Segoe UI"/>
          <w:b w:val="0"/>
          <w:color w:val="212529"/>
          <w:sz w:val="22"/>
          <w:szCs w:val="22"/>
        </w:rPr>
      </w:pPr>
      <w:r w:rsidRPr="00C94B89">
        <w:rPr>
          <w:rFonts w:asciiTheme="minorHAnsi" w:hAnsiTheme="minorHAnsi" w:cs="Segoe UI"/>
          <w:b w:val="0"/>
          <w:color w:val="212529"/>
          <w:sz w:val="22"/>
          <w:szCs w:val="22"/>
        </w:rPr>
        <w:t>Προχωρούμε τώρα</w:t>
      </w:r>
      <w:r w:rsidR="002E03D4">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στη συζήτηση επί των άρθρων του νομοσχεδίου και καλώ στο βήμα τον </w:t>
      </w:r>
      <w:r>
        <w:rPr>
          <w:rFonts w:asciiTheme="minorHAnsi" w:hAnsiTheme="minorHAnsi" w:cs="Segoe UI"/>
          <w:b w:val="0"/>
          <w:color w:val="212529"/>
          <w:sz w:val="22"/>
          <w:szCs w:val="22"/>
        </w:rPr>
        <w:t>Ε</w:t>
      </w:r>
      <w:r w:rsidRPr="00C94B89">
        <w:rPr>
          <w:rFonts w:asciiTheme="minorHAnsi" w:hAnsiTheme="minorHAnsi" w:cs="Segoe UI"/>
          <w:b w:val="0"/>
          <w:color w:val="212529"/>
          <w:sz w:val="22"/>
          <w:szCs w:val="22"/>
        </w:rPr>
        <w:t xml:space="preserve">ισηγητή της </w:t>
      </w:r>
      <w:r>
        <w:rPr>
          <w:rFonts w:asciiTheme="minorHAnsi" w:hAnsiTheme="minorHAnsi" w:cs="Segoe UI"/>
          <w:b w:val="0"/>
          <w:color w:val="212529"/>
          <w:sz w:val="22"/>
          <w:szCs w:val="22"/>
        </w:rPr>
        <w:t>Π</w:t>
      </w:r>
      <w:r w:rsidRPr="00C94B89">
        <w:rPr>
          <w:rFonts w:asciiTheme="minorHAnsi" w:hAnsiTheme="minorHAnsi" w:cs="Segoe UI"/>
          <w:b w:val="0"/>
          <w:color w:val="212529"/>
          <w:sz w:val="22"/>
          <w:szCs w:val="22"/>
        </w:rPr>
        <w:t>λειοψηφίας</w:t>
      </w:r>
      <w:r>
        <w:rPr>
          <w:rFonts w:asciiTheme="minorHAnsi" w:hAnsiTheme="minorHAnsi" w:cs="Segoe UI"/>
          <w:b w:val="0"/>
          <w:color w:val="212529"/>
          <w:sz w:val="22"/>
          <w:szCs w:val="22"/>
        </w:rPr>
        <w:t>, Β</w:t>
      </w:r>
      <w:r w:rsidRPr="00C94B89">
        <w:rPr>
          <w:rFonts w:asciiTheme="minorHAnsi" w:hAnsiTheme="minorHAnsi" w:cs="Segoe UI"/>
          <w:b w:val="0"/>
          <w:color w:val="212529"/>
          <w:sz w:val="22"/>
          <w:szCs w:val="22"/>
        </w:rPr>
        <w:t xml:space="preserve">ουλευτή της </w:t>
      </w:r>
      <w:r>
        <w:rPr>
          <w:rFonts w:asciiTheme="minorHAnsi" w:hAnsiTheme="minorHAnsi" w:cs="Segoe UI"/>
          <w:b w:val="0"/>
          <w:color w:val="212529"/>
          <w:sz w:val="22"/>
          <w:szCs w:val="22"/>
        </w:rPr>
        <w:t>Ν</w:t>
      </w:r>
      <w:r w:rsidRPr="00C94B89">
        <w:rPr>
          <w:rFonts w:asciiTheme="minorHAnsi" w:hAnsiTheme="minorHAnsi" w:cs="Segoe UI"/>
          <w:b w:val="0"/>
          <w:color w:val="212529"/>
          <w:sz w:val="22"/>
          <w:szCs w:val="22"/>
        </w:rPr>
        <w:t xml:space="preserve">έας </w:t>
      </w:r>
      <w:r>
        <w:rPr>
          <w:rFonts w:asciiTheme="minorHAnsi" w:hAnsiTheme="minorHAnsi" w:cs="Segoe UI"/>
          <w:b w:val="0"/>
          <w:color w:val="212529"/>
          <w:sz w:val="22"/>
          <w:szCs w:val="22"/>
        </w:rPr>
        <w:t>Δ</w:t>
      </w:r>
      <w:r w:rsidRPr="00C94B89">
        <w:rPr>
          <w:rFonts w:asciiTheme="minorHAnsi" w:hAnsiTheme="minorHAnsi" w:cs="Segoe UI"/>
          <w:b w:val="0"/>
          <w:color w:val="212529"/>
          <w:sz w:val="22"/>
          <w:szCs w:val="22"/>
        </w:rPr>
        <w:t xml:space="preserve">ημοκρατίας στον </w:t>
      </w:r>
      <w:r>
        <w:rPr>
          <w:rFonts w:asciiTheme="minorHAnsi" w:hAnsiTheme="minorHAnsi" w:cs="Segoe UI"/>
          <w:b w:val="0"/>
          <w:color w:val="212529"/>
          <w:sz w:val="22"/>
          <w:szCs w:val="22"/>
        </w:rPr>
        <w:t>Π</w:t>
      </w:r>
      <w:r w:rsidRPr="00C94B89">
        <w:rPr>
          <w:rFonts w:asciiTheme="minorHAnsi" w:hAnsiTheme="minorHAnsi" w:cs="Segoe UI"/>
          <w:b w:val="0"/>
          <w:color w:val="212529"/>
          <w:sz w:val="22"/>
          <w:szCs w:val="22"/>
        </w:rPr>
        <w:t>ειραιά</w:t>
      </w:r>
      <w:r>
        <w:rPr>
          <w:rFonts w:asciiTheme="minorHAnsi" w:hAnsiTheme="minorHAnsi" w:cs="Segoe UI"/>
          <w:b w:val="0"/>
          <w:color w:val="212529"/>
          <w:sz w:val="22"/>
          <w:szCs w:val="22"/>
        </w:rPr>
        <w:t>, τον</w:t>
      </w:r>
      <w:r w:rsidRPr="00C94B89">
        <w:rPr>
          <w:rFonts w:asciiTheme="minorHAnsi" w:hAnsiTheme="minorHAnsi" w:cs="Segoe UI"/>
          <w:b w:val="0"/>
          <w:color w:val="212529"/>
          <w:sz w:val="22"/>
          <w:szCs w:val="22"/>
        </w:rPr>
        <w:t xml:space="preserve"> κ</w:t>
      </w:r>
      <w:r>
        <w:rPr>
          <w:rFonts w:asciiTheme="minorHAnsi" w:hAnsiTheme="minorHAnsi" w:cs="Segoe UI"/>
          <w:b w:val="0"/>
          <w:color w:val="212529"/>
          <w:sz w:val="22"/>
          <w:szCs w:val="22"/>
        </w:rPr>
        <w:t>. Ιωάννη Μ</w:t>
      </w:r>
      <w:r w:rsidRPr="00C94B89">
        <w:rPr>
          <w:rFonts w:asciiTheme="minorHAnsi" w:hAnsiTheme="minorHAnsi" w:cs="Segoe UI"/>
          <w:b w:val="0"/>
          <w:color w:val="212529"/>
          <w:sz w:val="22"/>
          <w:szCs w:val="22"/>
        </w:rPr>
        <w:t>ελά</w:t>
      </w:r>
      <w:r>
        <w:rPr>
          <w:rFonts w:asciiTheme="minorHAnsi" w:hAnsiTheme="minorHAnsi" w:cs="Segoe UI"/>
          <w:b w:val="0"/>
          <w:color w:val="212529"/>
          <w:sz w:val="22"/>
          <w:szCs w:val="22"/>
        </w:rPr>
        <w:t>, γ</w:t>
      </w:r>
      <w:r w:rsidRPr="00C94B89">
        <w:rPr>
          <w:rFonts w:asciiTheme="minorHAnsi" w:hAnsiTheme="minorHAnsi" w:cs="Segoe UI"/>
          <w:b w:val="0"/>
          <w:color w:val="212529"/>
          <w:sz w:val="22"/>
          <w:szCs w:val="22"/>
        </w:rPr>
        <w:t>ια 12</w:t>
      </w:r>
      <w:r w:rsidR="00011321">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λεπτά</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παρακαλώ</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w:t>
      </w:r>
    </w:p>
    <w:p w14:paraId="1FA1FD12" w14:textId="77777777" w:rsidR="00991ADC" w:rsidRDefault="00991ADC" w:rsidP="007513F5">
      <w:pPr>
        <w:pStyle w:val="3"/>
        <w:spacing w:line="276" w:lineRule="auto"/>
        <w:ind w:firstLine="720"/>
        <w:contextualSpacing/>
        <w:jc w:val="both"/>
        <w:rPr>
          <w:rFonts w:asciiTheme="minorHAnsi" w:hAnsiTheme="minorHAnsi" w:cs="Segoe UI"/>
          <w:b w:val="0"/>
          <w:color w:val="212529"/>
          <w:sz w:val="22"/>
          <w:szCs w:val="22"/>
        </w:rPr>
      </w:pPr>
      <w:r w:rsidRPr="00C94B89">
        <w:rPr>
          <w:rFonts w:asciiTheme="minorHAnsi" w:hAnsiTheme="minorHAnsi" w:cs="Arial"/>
          <w:sz w:val="22"/>
          <w:szCs w:val="22"/>
        </w:rPr>
        <w:t>ΙΩΑΝΝΗΣ ΜΕΛΑΣ (Εισηγητής της Πλειοψηφίας)</w:t>
      </w:r>
      <w:r w:rsidRPr="00C94B89">
        <w:rPr>
          <w:rFonts w:asciiTheme="minorHAnsi" w:hAnsiTheme="minorHAnsi" w:cs="Arial"/>
          <w:b w:val="0"/>
          <w:sz w:val="22"/>
          <w:szCs w:val="22"/>
        </w:rPr>
        <w:t xml:space="preserve">: </w:t>
      </w:r>
      <w:r w:rsidRPr="00C94B89">
        <w:rPr>
          <w:rFonts w:asciiTheme="minorHAnsi" w:hAnsiTheme="minorHAnsi" w:cs="Segoe UI"/>
          <w:b w:val="0"/>
          <w:color w:val="212529"/>
          <w:sz w:val="22"/>
          <w:szCs w:val="22"/>
        </w:rPr>
        <w:t xml:space="preserve">Κύριε </w:t>
      </w:r>
      <w:r>
        <w:rPr>
          <w:rFonts w:asciiTheme="minorHAnsi" w:hAnsiTheme="minorHAnsi" w:cs="Segoe UI"/>
          <w:b w:val="0"/>
          <w:color w:val="212529"/>
          <w:sz w:val="22"/>
          <w:szCs w:val="22"/>
        </w:rPr>
        <w:t>Π</w:t>
      </w:r>
      <w:r w:rsidRPr="00C94B89">
        <w:rPr>
          <w:rFonts w:asciiTheme="minorHAnsi" w:hAnsiTheme="minorHAnsi" w:cs="Segoe UI"/>
          <w:b w:val="0"/>
          <w:color w:val="212529"/>
          <w:sz w:val="22"/>
          <w:szCs w:val="22"/>
        </w:rPr>
        <w:t>ρόεδρε</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κύριε </w:t>
      </w:r>
      <w:r>
        <w:rPr>
          <w:rFonts w:asciiTheme="minorHAnsi" w:hAnsiTheme="minorHAnsi" w:cs="Segoe UI"/>
          <w:b w:val="0"/>
          <w:color w:val="212529"/>
          <w:sz w:val="22"/>
          <w:szCs w:val="22"/>
        </w:rPr>
        <w:t>Υ</w:t>
      </w:r>
      <w:r w:rsidRPr="00C94B89">
        <w:rPr>
          <w:rFonts w:asciiTheme="minorHAnsi" w:hAnsiTheme="minorHAnsi" w:cs="Segoe UI"/>
          <w:b w:val="0"/>
          <w:color w:val="212529"/>
          <w:sz w:val="22"/>
          <w:szCs w:val="22"/>
        </w:rPr>
        <w:t>πουργέ</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κυρίες και κύριοι συνάδελφοι</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ακούσαμε νωρίτερα σήμερα και τις παρατηρήσεις από τους φορείς</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όσοι αποδέχθηκαν την πρόσκληση της </w:t>
      </w:r>
      <w:r>
        <w:rPr>
          <w:rFonts w:asciiTheme="minorHAnsi" w:hAnsiTheme="minorHAnsi" w:cs="Segoe UI"/>
          <w:b w:val="0"/>
          <w:color w:val="212529"/>
          <w:sz w:val="22"/>
          <w:szCs w:val="22"/>
        </w:rPr>
        <w:t>Ε</w:t>
      </w:r>
      <w:r w:rsidRPr="00C94B89">
        <w:rPr>
          <w:rFonts w:asciiTheme="minorHAnsi" w:hAnsiTheme="minorHAnsi" w:cs="Segoe UI"/>
          <w:b w:val="0"/>
          <w:color w:val="212529"/>
          <w:sz w:val="22"/>
          <w:szCs w:val="22"/>
        </w:rPr>
        <w:t>πιτροπής μας και συμμετείχαν σε αυτή</w:t>
      </w:r>
      <w:r>
        <w:rPr>
          <w:rFonts w:asciiTheme="minorHAnsi" w:hAnsiTheme="minorHAnsi" w:cs="Segoe UI"/>
          <w:b w:val="0"/>
          <w:color w:val="212529"/>
          <w:sz w:val="22"/>
          <w:szCs w:val="22"/>
        </w:rPr>
        <w:t>, σ</w:t>
      </w:r>
      <w:r w:rsidRPr="00C94B89">
        <w:rPr>
          <w:rFonts w:asciiTheme="minorHAnsi" w:hAnsiTheme="minorHAnsi" w:cs="Segoe UI"/>
          <w:b w:val="0"/>
          <w:color w:val="212529"/>
          <w:sz w:val="22"/>
          <w:szCs w:val="22"/>
        </w:rPr>
        <w:t>χετικά με το νομοσχέδιο και ένα πρώτο συμ</w:t>
      </w:r>
      <w:r w:rsidR="002E03D4">
        <w:rPr>
          <w:rFonts w:asciiTheme="minorHAnsi" w:hAnsiTheme="minorHAnsi" w:cs="Segoe UI"/>
          <w:b w:val="0"/>
          <w:color w:val="212529"/>
          <w:sz w:val="22"/>
          <w:szCs w:val="22"/>
        </w:rPr>
        <w:t xml:space="preserve">πέρασμα που προκύπτει είναι πως </w:t>
      </w:r>
      <w:r w:rsidRPr="00C94B89">
        <w:rPr>
          <w:rFonts w:asciiTheme="minorHAnsi" w:hAnsiTheme="minorHAnsi" w:cs="Segoe UI"/>
          <w:b w:val="0"/>
          <w:color w:val="212529"/>
          <w:sz w:val="22"/>
          <w:szCs w:val="22"/>
        </w:rPr>
        <w:t>το υπό επεξεργασία νομοσχέδιο είναι αρκετά πλήρες</w:t>
      </w:r>
      <w:r w:rsidR="002E03D4">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σε σχέση με το περιεχόμενό του</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Χαρακτηριστικό μάλιστα παράδειγμα αποτελεί η τοποθέτηση του </w:t>
      </w:r>
      <w:r>
        <w:rPr>
          <w:rFonts w:asciiTheme="minorHAnsi" w:hAnsiTheme="minorHAnsi" w:cs="Segoe UI"/>
          <w:b w:val="0"/>
          <w:color w:val="212529"/>
          <w:sz w:val="22"/>
          <w:szCs w:val="22"/>
        </w:rPr>
        <w:t>Γ</w:t>
      </w:r>
      <w:r w:rsidRPr="00C94B89">
        <w:rPr>
          <w:rFonts w:asciiTheme="minorHAnsi" w:hAnsiTheme="minorHAnsi" w:cs="Segoe UI"/>
          <w:b w:val="0"/>
          <w:color w:val="212529"/>
          <w:sz w:val="22"/>
          <w:szCs w:val="22"/>
        </w:rPr>
        <w:t xml:space="preserve">ενικού </w:t>
      </w:r>
      <w:r>
        <w:rPr>
          <w:rFonts w:asciiTheme="minorHAnsi" w:hAnsiTheme="minorHAnsi" w:cs="Segoe UI"/>
          <w:b w:val="0"/>
          <w:color w:val="212529"/>
          <w:sz w:val="22"/>
          <w:szCs w:val="22"/>
        </w:rPr>
        <w:t>Γ</w:t>
      </w:r>
      <w:r w:rsidRPr="00C94B89">
        <w:rPr>
          <w:rFonts w:asciiTheme="minorHAnsi" w:hAnsiTheme="minorHAnsi" w:cs="Segoe UI"/>
          <w:b w:val="0"/>
          <w:color w:val="212529"/>
          <w:sz w:val="22"/>
          <w:szCs w:val="22"/>
        </w:rPr>
        <w:t xml:space="preserve">ραμματέα της </w:t>
      </w:r>
      <w:r>
        <w:rPr>
          <w:rFonts w:asciiTheme="minorHAnsi" w:hAnsiTheme="minorHAnsi" w:cs="Segoe UI"/>
          <w:b w:val="0"/>
          <w:color w:val="212529"/>
          <w:sz w:val="22"/>
          <w:szCs w:val="22"/>
        </w:rPr>
        <w:t>Ε</w:t>
      </w:r>
      <w:r w:rsidRPr="00C94B89">
        <w:rPr>
          <w:rFonts w:asciiTheme="minorHAnsi" w:hAnsiTheme="minorHAnsi" w:cs="Segoe UI"/>
          <w:b w:val="0"/>
          <w:color w:val="212529"/>
          <w:sz w:val="22"/>
          <w:szCs w:val="22"/>
        </w:rPr>
        <w:t xml:space="preserve">θνικής </w:t>
      </w:r>
      <w:r>
        <w:rPr>
          <w:rFonts w:asciiTheme="minorHAnsi" w:hAnsiTheme="minorHAnsi" w:cs="Segoe UI"/>
          <w:b w:val="0"/>
          <w:color w:val="212529"/>
          <w:sz w:val="22"/>
          <w:szCs w:val="22"/>
        </w:rPr>
        <w:t>Σ</w:t>
      </w:r>
      <w:r w:rsidRPr="00C94B89">
        <w:rPr>
          <w:rFonts w:asciiTheme="minorHAnsi" w:hAnsiTheme="minorHAnsi" w:cs="Segoe UI"/>
          <w:b w:val="0"/>
          <w:color w:val="212529"/>
          <w:sz w:val="22"/>
          <w:szCs w:val="22"/>
        </w:rPr>
        <w:t xml:space="preserve">υνομοσπονδίας </w:t>
      </w:r>
      <w:r>
        <w:rPr>
          <w:rFonts w:asciiTheme="minorHAnsi" w:hAnsiTheme="minorHAnsi" w:cs="Segoe UI"/>
          <w:b w:val="0"/>
          <w:color w:val="212529"/>
          <w:sz w:val="22"/>
          <w:szCs w:val="22"/>
        </w:rPr>
        <w:t>Α</w:t>
      </w:r>
      <w:r w:rsidRPr="00C94B89">
        <w:rPr>
          <w:rFonts w:asciiTheme="minorHAnsi" w:hAnsiTheme="minorHAnsi" w:cs="Segoe UI"/>
          <w:b w:val="0"/>
          <w:color w:val="212529"/>
          <w:sz w:val="22"/>
          <w:szCs w:val="22"/>
        </w:rPr>
        <w:t xml:space="preserve">τόμων με </w:t>
      </w:r>
      <w:r>
        <w:rPr>
          <w:rFonts w:asciiTheme="minorHAnsi" w:hAnsiTheme="minorHAnsi" w:cs="Segoe UI"/>
          <w:b w:val="0"/>
          <w:color w:val="212529"/>
          <w:sz w:val="22"/>
          <w:szCs w:val="22"/>
        </w:rPr>
        <w:t>Α</w:t>
      </w:r>
      <w:r w:rsidRPr="00C94B89">
        <w:rPr>
          <w:rFonts w:asciiTheme="minorHAnsi" w:hAnsiTheme="minorHAnsi" w:cs="Segoe UI"/>
          <w:b w:val="0"/>
          <w:color w:val="212529"/>
          <w:sz w:val="22"/>
          <w:szCs w:val="22"/>
        </w:rPr>
        <w:t>ναπηρία</w:t>
      </w:r>
      <w:r w:rsidR="002E03D4">
        <w:rPr>
          <w:rFonts w:asciiTheme="minorHAnsi" w:hAnsiTheme="minorHAnsi" w:cs="Segoe UI"/>
          <w:b w:val="0"/>
          <w:color w:val="212529"/>
          <w:sz w:val="22"/>
          <w:szCs w:val="22"/>
        </w:rPr>
        <w:t xml:space="preserve"> ο οποίος</w:t>
      </w:r>
      <w:r w:rsidRPr="00C94B89">
        <w:rPr>
          <w:rFonts w:asciiTheme="minorHAnsi" w:hAnsiTheme="minorHAnsi" w:cs="Segoe UI"/>
          <w:b w:val="0"/>
          <w:color w:val="212529"/>
          <w:sz w:val="22"/>
          <w:szCs w:val="22"/>
        </w:rPr>
        <w:t xml:space="preserve"> ανέφερε ότι σχεδόν το σύνολο των παρατηρήσεων που έγιναν από την </w:t>
      </w:r>
      <w:r w:rsidR="002E03D4">
        <w:rPr>
          <w:rFonts w:asciiTheme="minorHAnsi" w:hAnsiTheme="minorHAnsi" w:cs="Segoe UI"/>
          <w:b w:val="0"/>
          <w:color w:val="212529"/>
          <w:sz w:val="22"/>
          <w:szCs w:val="22"/>
        </w:rPr>
        <w:t>ΕΣΑμεΑ</w:t>
      </w:r>
      <w:r>
        <w:rPr>
          <w:rFonts w:asciiTheme="minorHAnsi" w:hAnsiTheme="minorHAnsi" w:cs="Segoe UI"/>
          <w:b w:val="0"/>
          <w:color w:val="212529"/>
          <w:sz w:val="22"/>
          <w:szCs w:val="22"/>
        </w:rPr>
        <w:t xml:space="preserve"> </w:t>
      </w:r>
      <w:r w:rsidRPr="00C94B89">
        <w:rPr>
          <w:rFonts w:asciiTheme="minorHAnsi" w:hAnsiTheme="minorHAnsi" w:cs="Segoe UI"/>
          <w:b w:val="0"/>
          <w:color w:val="212529"/>
          <w:sz w:val="22"/>
          <w:szCs w:val="22"/>
        </w:rPr>
        <w:t>κατά τη διαδικασία της δημόσιας διαβούλευσης</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περιλαμβάνονται στο κείμενο που κατατέθηκε στη </w:t>
      </w:r>
      <w:r>
        <w:rPr>
          <w:rFonts w:asciiTheme="minorHAnsi" w:hAnsiTheme="minorHAnsi" w:cs="Segoe UI"/>
          <w:b w:val="0"/>
          <w:color w:val="212529"/>
          <w:sz w:val="22"/>
          <w:szCs w:val="22"/>
        </w:rPr>
        <w:t>Β</w:t>
      </w:r>
      <w:r w:rsidRPr="00C94B89">
        <w:rPr>
          <w:rFonts w:asciiTheme="minorHAnsi" w:hAnsiTheme="minorHAnsi" w:cs="Segoe UI"/>
          <w:b w:val="0"/>
          <w:color w:val="212529"/>
          <w:sz w:val="22"/>
          <w:szCs w:val="22"/>
        </w:rPr>
        <w:t>ουλή</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w:t>
      </w:r>
    </w:p>
    <w:p w14:paraId="247661F9" w14:textId="77777777" w:rsidR="00991ADC" w:rsidRPr="00C94B89" w:rsidRDefault="00991ADC" w:rsidP="007513F5">
      <w:pPr>
        <w:pStyle w:val="3"/>
        <w:spacing w:line="276" w:lineRule="auto"/>
        <w:ind w:firstLine="720"/>
        <w:contextualSpacing/>
        <w:jc w:val="both"/>
        <w:rPr>
          <w:rFonts w:asciiTheme="minorHAnsi" w:hAnsiTheme="minorHAnsi"/>
          <w:b w:val="0"/>
          <w:sz w:val="22"/>
          <w:szCs w:val="22"/>
        </w:rPr>
      </w:pPr>
      <w:r w:rsidRPr="00C94B89">
        <w:rPr>
          <w:rFonts w:asciiTheme="minorHAnsi" w:hAnsiTheme="minorHAnsi" w:cs="Segoe UI"/>
          <w:b w:val="0"/>
          <w:color w:val="212529"/>
          <w:sz w:val="22"/>
          <w:szCs w:val="22"/>
        </w:rPr>
        <w:t xml:space="preserve">Αυτά ως απάντηση για τα χθεσινά σχόλια της </w:t>
      </w:r>
      <w:r>
        <w:rPr>
          <w:rFonts w:asciiTheme="minorHAnsi" w:hAnsiTheme="minorHAnsi" w:cs="Segoe UI"/>
          <w:b w:val="0"/>
          <w:color w:val="212529"/>
          <w:sz w:val="22"/>
          <w:szCs w:val="22"/>
        </w:rPr>
        <w:t>Α</w:t>
      </w:r>
      <w:r w:rsidRPr="00C94B89">
        <w:rPr>
          <w:rFonts w:asciiTheme="minorHAnsi" w:hAnsiTheme="minorHAnsi" w:cs="Segoe UI"/>
          <w:b w:val="0"/>
          <w:color w:val="212529"/>
          <w:sz w:val="22"/>
          <w:szCs w:val="22"/>
        </w:rPr>
        <w:t xml:space="preserve">ξιωματικής </w:t>
      </w:r>
      <w:r>
        <w:rPr>
          <w:rFonts w:asciiTheme="minorHAnsi" w:hAnsiTheme="minorHAnsi" w:cs="Segoe UI"/>
          <w:b w:val="0"/>
          <w:color w:val="212529"/>
          <w:sz w:val="22"/>
          <w:szCs w:val="22"/>
        </w:rPr>
        <w:t>Α</w:t>
      </w:r>
      <w:r w:rsidRPr="00C94B89">
        <w:rPr>
          <w:rFonts w:asciiTheme="minorHAnsi" w:hAnsiTheme="minorHAnsi" w:cs="Segoe UI"/>
          <w:b w:val="0"/>
          <w:color w:val="212529"/>
          <w:sz w:val="22"/>
          <w:szCs w:val="22"/>
        </w:rPr>
        <w:t>ντιπολίτευσης για τη διαδικασία που ακολουθήθηκε κατά τη νομοθέτηση</w:t>
      </w:r>
      <w:r>
        <w:rPr>
          <w:rFonts w:asciiTheme="minorHAnsi" w:hAnsiTheme="minorHAnsi" w:cs="Segoe UI"/>
          <w:b w:val="0"/>
          <w:color w:val="212529"/>
          <w:sz w:val="22"/>
          <w:szCs w:val="22"/>
        </w:rPr>
        <w:t xml:space="preserve"> κ</w:t>
      </w:r>
      <w:r w:rsidRPr="00C94B89">
        <w:rPr>
          <w:rFonts w:asciiTheme="minorHAnsi" w:hAnsiTheme="minorHAnsi" w:cs="Segoe UI"/>
          <w:b w:val="0"/>
          <w:color w:val="212529"/>
          <w:sz w:val="22"/>
          <w:szCs w:val="22"/>
        </w:rPr>
        <w:t>αι φυσικά</w:t>
      </w:r>
      <w:r>
        <w:rPr>
          <w:rFonts w:asciiTheme="minorHAnsi" w:hAnsiTheme="minorHAnsi" w:cs="Segoe UI"/>
          <w:b w:val="0"/>
          <w:color w:val="212529"/>
          <w:sz w:val="22"/>
          <w:szCs w:val="22"/>
        </w:rPr>
        <w:t>,</w:t>
      </w:r>
      <w:r w:rsidR="002E03D4">
        <w:rPr>
          <w:rFonts w:asciiTheme="minorHAnsi" w:hAnsiTheme="minorHAnsi" w:cs="Segoe UI"/>
          <w:b w:val="0"/>
          <w:color w:val="212529"/>
          <w:sz w:val="22"/>
          <w:szCs w:val="22"/>
        </w:rPr>
        <w:t xml:space="preserve"> δεν μπορώ να μην σχολιάσω </w:t>
      </w:r>
      <w:r w:rsidRPr="00C94B89">
        <w:rPr>
          <w:rFonts w:asciiTheme="minorHAnsi" w:hAnsiTheme="minorHAnsi" w:cs="Segoe UI"/>
          <w:b w:val="0"/>
          <w:color w:val="212529"/>
          <w:sz w:val="22"/>
          <w:szCs w:val="22"/>
        </w:rPr>
        <w:t>την προσπάθεια υπονόμευσης που έγινε κατά τη διαδικασία της ακρόασης με τους φορείς</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από τον </w:t>
      </w:r>
      <w:r>
        <w:rPr>
          <w:rFonts w:asciiTheme="minorHAnsi" w:hAnsiTheme="minorHAnsi" w:cs="Segoe UI"/>
          <w:b w:val="0"/>
          <w:color w:val="212529"/>
          <w:sz w:val="22"/>
          <w:szCs w:val="22"/>
        </w:rPr>
        <w:t>Ε</w:t>
      </w:r>
      <w:r w:rsidRPr="00C94B89">
        <w:rPr>
          <w:rFonts w:asciiTheme="minorHAnsi" w:hAnsiTheme="minorHAnsi" w:cs="Segoe UI"/>
          <w:b w:val="0"/>
          <w:color w:val="212529"/>
          <w:sz w:val="22"/>
          <w:szCs w:val="22"/>
        </w:rPr>
        <w:t xml:space="preserve">ισηγητή της </w:t>
      </w:r>
      <w:r>
        <w:rPr>
          <w:rFonts w:asciiTheme="minorHAnsi" w:hAnsiTheme="minorHAnsi" w:cs="Segoe UI"/>
          <w:b w:val="0"/>
          <w:color w:val="212529"/>
          <w:sz w:val="22"/>
          <w:szCs w:val="22"/>
        </w:rPr>
        <w:t>Α</w:t>
      </w:r>
      <w:r w:rsidRPr="00C94B89">
        <w:rPr>
          <w:rFonts w:asciiTheme="minorHAnsi" w:hAnsiTheme="minorHAnsi" w:cs="Segoe UI"/>
          <w:b w:val="0"/>
          <w:color w:val="212529"/>
          <w:sz w:val="22"/>
          <w:szCs w:val="22"/>
        </w:rPr>
        <w:t xml:space="preserve">ξιωματικής </w:t>
      </w:r>
      <w:r>
        <w:rPr>
          <w:rFonts w:asciiTheme="minorHAnsi" w:hAnsiTheme="minorHAnsi" w:cs="Segoe UI"/>
          <w:b w:val="0"/>
          <w:color w:val="212529"/>
          <w:sz w:val="22"/>
          <w:szCs w:val="22"/>
        </w:rPr>
        <w:t>Α</w:t>
      </w:r>
      <w:r w:rsidRPr="00C94B89">
        <w:rPr>
          <w:rFonts w:asciiTheme="minorHAnsi" w:hAnsiTheme="minorHAnsi" w:cs="Segoe UI"/>
          <w:b w:val="0"/>
          <w:color w:val="212529"/>
          <w:sz w:val="22"/>
          <w:szCs w:val="22"/>
        </w:rPr>
        <w:t>ντιπολίτευσης</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καθώς οι ερωτήσεις που απηύθυνε προς τους φορείς ήταν αόριστες και όχι ως προς το περιεχόμενο του νομοσχεδίου</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Πραγματικά</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μας προκαλεί δυσάρεστη εντύπωση</w:t>
      </w:r>
      <w:r>
        <w:rPr>
          <w:rFonts w:asciiTheme="minorHAnsi" w:hAnsiTheme="minorHAnsi" w:cs="Segoe UI"/>
          <w:b w:val="0"/>
          <w:color w:val="212529"/>
          <w:sz w:val="22"/>
          <w:szCs w:val="22"/>
        </w:rPr>
        <w:t>,</w:t>
      </w:r>
      <w:r w:rsidRPr="00C94B89">
        <w:rPr>
          <w:rFonts w:asciiTheme="minorHAnsi" w:hAnsiTheme="minorHAnsi" w:cs="Segoe UI"/>
          <w:b w:val="0"/>
          <w:color w:val="212529"/>
          <w:sz w:val="22"/>
          <w:szCs w:val="22"/>
        </w:rPr>
        <w:t xml:space="preserve"> αλλά προχωράμε</w:t>
      </w:r>
      <w:r>
        <w:rPr>
          <w:rFonts w:asciiTheme="minorHAnsi" w:hAnsiTheme="minorHAnsi" w:cs="Segoe UI"/>
          <w:b w:val="0"/>
          <w:color w:val="212529"/>
          <w:sz w:val="22"/>
          <w:szCs w:val="22"/>
        </w:rPr>
        <w:t>.</w:t>
      </w:r>
    </w:p>
    <w:p w14:paraId="52A1315A" w14:textId="77777777" w:rsidR="00991ADC" w:rsidRDefault="00991ADC" w:rsidP="007513F5">
      <w:pPr>
        <w:ind w:firstLine="720"/>
        <w:contextualSpacing/>
        <w:jc w:val="both"/>
        <w:rPr>
          <w:rFonts w:cs="Arial"/>
        </w:rPr>
      </w:pPr>
      <w:r w:rsidRPr="001101FC">
        <w:rPr>
          <w:rFonts w:cs="Arial"/>
        </w:rPr>
        <w:lastRenderedPageBreak/>
        <w:t>Ας δούμε</w:t>
      </w:r>
      <w:r>
        <w:rPr>
          <w:rFonts w:cs="Arial"/>
        </w:rPr>
        <w:t>,</w:t>
      </w:r>
      <w:r w:rsidRPr="001101FC">
        <w:rPr>
          <w:rFonts w:cs="Arial"/>
        </w:rPr>
        <w:t xml:space="preserve"> λοιπόν</w:t>
      </w:r>
      <w:r>
        <w:rPr>
          <w:rFonts w:cs="Arial"/>
        </w:rPr>
        <w:t>,</w:t>
      </w:r>
      <w:r w:rsidRPr="001101FC">
        <w:rPr>
          <w:rFonts w:cs="Arial"/>
        </w:rPr>
        <w:t xml:space="preserve"> στην ουσία του σχεδίου νόμου και την επεξεργασία των 96 άρθρων του</w:t>
      </w:r>
      <w:r>
        <w:rPr>
          <w:rFonts w:cs="Arial"/>
        </w:rPr>
        <w:t>.</w:t>
      </w:r>
      <w:r w:rsidRPr="001101FC">
        <w:rPr>
          <w:rFonts w:cs="Arial"/>
        </w:rPr>
        <w:t xml:space="preserve"> Το</w:t>
      </w:r>
      <w:r>
        <w:rPr>
          <w:rFonts w:cs="Arial"/>
        </w:rPr>
        <w:t xml:space="preserve"> </w:t>
      </w:r>
      <w:r w:rsidRPr="001101FC">
        <w:rPr>
          <w:rFonts w:cs="Arial"/>
        </w:rPr>
        <w:t>σχέδιο νόμου χωρίζεται σε τρία μέρη</w:t>
      </w:r>
      <w:r>
        <w:rPr>
          <w:rFonts w:cs="Arial"/>
        </w:rPr>
        <w:t>.</w:t>
      </w:r>
      <w:r w:rsidRPr="001101FC">
        <w:rPr>
          <w:rFonts w:cs="Arial"/>
        </w:rPr>
        <w:t xml:space="preserve"> Το</w:t>
      </w:r>
      <w:r>
        <w:rPr>
          <w:rFonts w:cs="Arial"/>
        </w:rPr>
        <w:t xml:space="preserve"> </w:t>
      </w:r>
      <w:r w:rsidRPr="001101FC">
        <w:rPr>
          <w:rFonts w:cs="Arial"/>
        </w:rPr>
        <w:t>πρώτο μέρος νομοσχεδίου αφορά την ψηφιακή αναβάθμιση της δημόσιας διοίκησης</w:t>
      </w:r>
      <w:r>
        <w:rPr>
          <w:rFonts w:cs="Arial"/>
        </w:rPr>
        <w:t>.</w:t>
      </w:r>
      <w:r w:rsidRPr="001101FC">
        <w:rPr>
          <w:rFonts w:cs="Arial"/>
        </w:rPr>
        <w:t xml:space="preserve"> Στα</w:t>
      </w:r>
      <w:r>
        <w:rPr>
          <w:rFonts w:cs="Arial"/>
        </w:rPr>
        <w:t xml:space="preserve"> </w:t>
      </w:r>
      <w:r w:rsidRPr="001101FC">
        <w:rPr>
          <w:rFonts w:cs="Arial"/>
        </w:rPr>
        <w:t>πρώτα άρθρα περιγράφονται ο σκοπός και το αντικείμενο του σχεδίου νόμου σχετικά με τη δημιουργία του κατάλληλου θεσμικού πλαισίου για την ασφαλή αξιοποίηση της τεχνητής νοημοσύνης στη χώρα μας</w:t>
      </w:r>
      <w:r>
        <w:rPr>
          <w:rFonts w:cs="Arial"/>
        </w:rPr>
        <w:t>.</w:t>
      </w:r>
      <w:r w:rsidRPr="001101FC">
        <w:rPr>
          <w:rFonts w:cs="Arial"/>
        </w:rPr>
        <w:t xml:space="preserve"> </w:t>
      </w:r>
    </w:p>
    <w:p w14:paraId="0CEF2A22" w14:textId="77777777" w:rsidR="00991ADC" w:rsidRDefault="00991ADC" w:rsidP="007513F5">
      <w:pPr>
        <w:ind w:firstLine="720"/>
        <w:contextualSpacing/>
        <w:jc w:val="both"/>
        <w:rPr>
          <w:rFonts w:cs="Arial"/>
        </w:rPr>
      </w:pPr>
      <w:r w:rsidRPr="001101FC">
        <w:rPr>
          <w:rFonts w:cs="Arial"/>
        </w:rPr>
        <w:t>Στο δεύτερο κεφάλαιο αναφέρονται ρυθμίσεις για την ανάπτυξη της τεχνητής νοημοσύνης</w:t>
      </w:r>
      <w:r>
        <w:rPr>
          <w:rFonts w:cs="Arial"/>
        </w:rPr>
        <w:t xml:space="preserve">. </w:t>
      </w:r>
      <w:r w:rsidRPr="001101FC">
        <w:rPr>
          <w:rFonts w:cs="Arial"/>
        </w:rPr>
        <w:t>Στα άρθρα 3 έως 6 ρυθμίζονται ζητήματα σχετικά με την προστασία των προσωπικών δεδομένων</w:t>
      </w:r>
      <w:r>
        <w:rPr>
          <w:rFonts w:cs="Arial"/>
        </w:rPr>
        <w:t>,</w:t>
      </w:r>
      <w:r w:rsidRPr="001101FC">
        <w:rPr>
          <w:rFonts w:cs="Arial"/>
        </w:rPr>
        <w:t xml:space="preserve"> των θεμελιωδών δικαιωμάτων και της διαφάνειας κατά τη χρήση των εφαρμογών τεχνητής νοημοσύνης από το δημόσιο</w:t>
      </w:r>
      <w:r>
        <w:rPr>
          <w:rFonts w:cs="Arial"/>
        </w:rPr>
        <w:t>.</w:t>
      </w:r>
      <w:r w:rsidRPr="001101FC">
        <w:rPr>
          <w:rFonts w:cs="Arial"/>
        </w:rPr>
        <w:t xml:space="preserve"> Για τον σκοπό αυτό κάθε φορέας του δημοσίου τομέα</w:t>
      </w:r>
      <w:r>
        <w:rPr>
          <w:rFonts w:cs="Arial"/>
        </w:rPr>
        <w:t>,</w:t>
      </w:r>
      <w:r w:rsidRPr="001101FC">
        <w:rPr>
          <w:rFonts w:cs="Arial"/>
        </w:rPr>
        <w:t xml:space="preserve"> που σκοπεύει να χρησιμοποιήσει τέτοιες εφαρμογές</w:t>
      </w:r>
      <w:r>
        <w:rPr>
          <w:rFonts w:cs="Arial"/>
        </w:rPr>
        <w:t>,</w:t>
      </w:r>
      <w:r w:rsidRPr="001101FC">
        <w:rPr>
          <w:rFonts w:cs="Arial"/>
        </w:rPr>
        <w:t xml:space="preserve"> υποχρεούται να εκπονήσει πριν από </w:t>
      </w:r>
      <w:r>
        <w:rPr>
          <w:rFonts w:cs="Arial"/>
        </w:rPr>
        <w:t>την έναρξη λειτουργίας τους αλγοριθμική</w:t>
      </w:r>
      <w:r w:rsidRPr="001101FC">
        <w:rPr>
          <w:rFonts w:cs="Arial"/>
        </w:rPr>
        <w:t xml:space="preserve"> εκτίμηση αντίκτυπου</w:t>
      </w:r>
      <w:r>
        <w:rPr>
          <w:rFonts w:cs="Arial"/>
        </w:rPr>
        <w:t>.</w:t>
      </w:r>
      <w:r w:rsidRPr="001101FC">
        <w:rPr>
          <w:rFonts w:cs="Arial"/>
        </w:rPr>
        <w:t xml:space="preserve"> </w:t>
      </w:r>
    </w:p>
    <w:p w14:paraId="4E30050F" w14:textId="77777777" w:rsidR="00991ADC" w:rsidRDefault="00991ADC" w:rsidP="007513F5">
      <w:pPr>
        <w:ind w:firstLine="720"/>
        <w:contextualSpacing/>
        <w:jc w:val="both"/>
        <w:rPr>
          <w:rFonts w:cs="Arial"/>
        </w:rPr>
      </w:pPr>
      <w:r w:rsidRPr="001101FC">
        <w:rPr>
          <w:rFonts w:cs="Arial"/>
        </w:rPr>
        <w:t>Στο άρθρο 7</w:t>
      </w:r>
      <w:r w:rsidR="00F22BFA">
        <w:rPr>
          <w:rFonts w:cs="Arial"/>
        </w:rPr>
        <w:t>,</w:t>
      </w:r>
      <w:r w:rsidRPr="001101FC">
        <w:rPr>
          <w:rFonts w:cs="Arial"/>
        </w:rPr>
        <w:t xml:space="preserve"> εισάγονται υποχρεώσεις ενημέρωσης για τους αναδόχους συμβάσεων με αντικείμενο συστήματα τεχνητής νοημοσύνης</w:t>
      </w:r>
      <w:r>
        <w:rPr>
          <w:rFonts w:cs="Arial"/>
        </w:rPr>
        <w:t>.</w:t>
      </w:r>
      <w:r w:rsidRPr="001101FC">
        <w:rPr>
          <w:rFonts w:cs="Arial"/>
        </w:rPr>
        <w:t xml:space="preserve"> </w:t>
      </w:r>
    </w:p>
    <w:p w14:paraId="233EFED2" w14:textId="77777777" w:rsidR="00991ADC" w:rsidRDefault="00991ADC" w:rsidP="007513F5">
      <w:pPr>
        <w:ind w:firstLine="720"/>
        <w:contextualSpacing/>
        <w:jc w:val="both"/>
        <w:rPr>
          <w:rFonts w:cs="Arial"/>
        </w:rPr>
      </w:pPr>
      <w:r w:rsidRPr="001101FC">
        <w:rPr>
          <w:rFonts w:cs="Arial"/>
        </w:rPr>
        <w:t>Στο άρθρο 8</w:t>
      </w:r>
      <w:r w:rsidR="00F22BFA">
        <w:rPr>
          <w:rFonts w:cs="Arial"/>
        </w:rPr>
        <w:t>,</w:t>
      </w:r>
      <w:r w:rsidRPr="001101FC">
        <w:rPr>
          <w:rFonts w:cs="Arial"/>
        </w:rPr>
        <w:t xml:space="preserve"> προβλέπε</w:t>
      </w:r>
      <w:r w:rsidR="002E03D4">
        <w:rPr>
          <w:rFonts w:cs="Arial"/>
        </w:rPr>
        <w:t>ται η υποχρέωση των φορέων του δ</w:t>
      </w:r>
      <w:r w:rsidRPr="001101FC">
        <w:rPr>
          <w:rFonts w:cs="Arial"/>
        </w:rPr>
        <w:t>ημοσίου τομέα να τηρούν μητρώο με τις εφαρμογές τεχνητής νοημοσύνης που σχετίζονται με τη λήψη αποφάσεων που χρησιμοποιούν</w:t>
      </w:r>
      <w:r>
        <w:rPr>
          <w:rFonts w:cs="Arial"/>
        </w:rPr>
        <w:t>.</w:t>
      </w:r>
      <w:r w:rsidRPr="001101FC">
        <w:rPr>
          <w:rFonts w:cs="Arial"/>
        </w:rPr>
        <w:t xml:space="preserve"> </w:t>
      </w:r>
    </w:p>
    <w:p w14:paraId="42C2871F" w14:textId="77777777" w:rsidR="00991ADC" w:rsidRDefault="00991ADC" w:rsidP="007513F5">
      <w:pPr>
        <w:ind w:firstLine="720"/>
        <w:contextualSpacing/>
        <w:jc w:val="both"/>
        <w:rPr>
          <w:rFonts w:cs="Arial"/>
        </w:rPr>
      </w:pPr>
      <w:r w:rsidRPr="001101FC">
        <w:rPr>
          <w:rFonts w:cs="Arial"/>
        </w:rPr>
        <w:t>Στο άρθρο 9</w:t>
      </w:r>
      <w:r w:rsidR="00F22BFA">
        <w:rPr>
          <w:rFonts w:cs="Arial"/>
        </w:rPr>
        <w:t>,</w:t>
      </w:r>
      <w:r w:rsidRPr="001101FC">
        <w:rPr>
          <w:rFonts w:cs="Arial"/>
        </w:rPr>
        <w:t xml:space="preserve"> θεσπίζεται υποχρέωση για τις επιχειρήσεις του ιδιωτικού τομέα να παρέχουν επαρκή ενημέρωση στους εργαζομένους για τη χρήση της τεχνητής νοημοσύνης</w:t>
      </w:r>
      <w:r>
        <w:rPr>
          <w:rFonts w:cs="Arial"/>
        </w:rPr>
        <w:t>.</w:t>
      </w:r>
      <w:r w:rsidRPr="001101FC">
        <w:rPr>
          <w:rFonts w:cs="Arial"/>
        </w:rPr>
        <w:t xml:space="preserve"> Διασφαλίζεται έτσι η προστασία των δικαιωμάτων των εργαζομένων και θεσπίζεται υποχρέωση των επιχειρήσεων του ιδιωτικού τομέα</w:t>
      </w:r>
      <w:r>
        <w:rPr>
          <w:rFonts w:cs="Arial"/>
        </w:rPr>
        <w:t>.</w:t>
      </w:r>
      <w:r w:rsidRPr="001101FC">
        <w:rPr>
          <w:rFonts w:cs="Arial"/>
        </w:rPr>
        <w:t xml:space="preserve"> Η παράβαση αυτής της συγκεκριμένης υποχρέωσης μπορεί να οδηγήσει ακόμα και σε επιβολή διοικητικών και ποινικών κυρώσεων</w:t>
      </w:r>
      <w:r>
        <w:rPr>
          <w:rFonts w:cs="Arial"/>
        </w:rPr>
        <w:t>.</w:t>
      </w:r>
      <w:r w:rsidRPr="001101FC">
        <w:rPr>
          <w:rFonts w:cs="Arial"/>
        </w:rPr>
        <w:t xml:space="preserve"> Θεσπίζεται</w:t>
      </w:r>
      <w:r>
        <w:rPr>
          <w:rFonts w:cs="Arial"/>
        </w:rPr>
        <w:t>,</w:t>
      </w:r>
      <w:r w:rsidRPr="001101FC">
        <w:rPr>
          <w:rFonts w:cs="Arial"/>
        </w:rPr>
        <w:t xml:space="preserve"> </w:t>
      </w:r>
      <w:r>
        <w:rPr>
          <w:rFonts w:cs="Arial"/>
        </w:rPr>
        <w:t>επίσης,</w:t>
      </w:r>
      <w:r w:rsidRPr="001101FC">
        <w:rPr>
          <w:rFonts w:cs="Arial"/>
        </w:rPr>
        <w:t xml:space="preserve"> υποχρέωση τήρησης εφαρμογών τεχνητής νοημοσύνης των επιχειρήσεων του ιδιωτικού τομέα</w:t>
      </w:r>
      <w:r>
        <w:rPr>
          <w:rFonts w:cs="Arial"/>
        </w:rPr>
        <w:t>.</w:t>
      </w:r>
      <w:r w:rsidRPr="001101FC">
        <w:rPr>
          <w:rFonts w:cs="Arial"/>
        </w:rPr>
        <w:t xml:space="preserve"> </w:t>
      </w:r>
    </w:p>
    <w:p w14:paraId="3BC67905" w14:textId="77777777" w:rsidR="00991ADC" w:rsidRDefault="00991ADC" w:rsidP="007513F5">
      <w:pPr>
        <w:ind w:firstLine="720"/>
        <w:contextualSpacing/>
        <w:jc w:val="both"/>
        <w:rPr>
          <w:rFonts w:cs="Arial"/>
        </w:rPr>
      </w:pPr>
      <w:r>
        <w:rPr>
          <w:rFonts w:cs="Arial"/>
        </w:rPr>
        <w:t>Στ</w:t>
      </w:r>
      <w:r w:rsidRPr="001101FC">
        <w:rPr>
          <w:rFonts w:cs="Arial"/>
        </w:rPr>
        <w:t>α άρθρα 11 και 12</w:t>
      </w:r>
      <w:r w:rsidR="00F22BFA">
        <w:rPr>
          <w:rFonts w:cs="Arial"/>
        </w:rPr>
        <w:t>,</w:t>
      </w:r>
      <w:r w:rsidRPr="001101FC">
        <w:rPr>
          <w:rFonts w:cs="Arial"/>
        </w:rPr>
        <w:t xml:space="preserve"> προβλέπεται η σύσταση συντονιστικής επιτροπής για την τεχνητή νοημοσύνη και οι αρμοδιότητές </w:t>
      </w:r>
      <w:r>
        <w:rPr>
          <w:rFonts w:cs="Arial"/>
        </w:rPr>
        <w:t>της.</w:t>
      </w:r>
      <w:r w:rsidRPr="001101FC">
        <w:rPr>
          <w:rFonts w:cs="Arial"/>
        </w:rPr>
        <w:t xml:space="preserve"> </w:t>
      </w:r>
    </w:p>
    <w:p w14:paraId="481D769A" w14:textId="77777777" w:rsidR="00991ADC" w:rsidRDefault="00991ADC" w:rsidP="007513F5">
      <w:pPr>
        <w:ind w:firstLine="720"/>
        <w:contextualSpacing/>
        <w:jc w:val="both"/>
        <w:rPr>
          <w:rFonts w:cs="Arial"/>
        </w:rPr>
      </w:pPr>
      <w:r w:rsidRPr="001101FC">
        <w:rPr>
          <w:rFonts w:cs="Arial"/>
        </w:rPr>
        <w:t>Στα</w:t>
      </w:r>
      <w:r>
        <w:rPr>
          <w:rFonts w:cs="Arial"/>
        </w:rPr>
        <w:t xml:space="preserve"> </w:t>
      </w:r>
      <w:r w:rsidRPr="001101FC">
        <w:rPr>
          <w:rFonts w:cs="Arial"/>
        </w:rPr>
        <w:t xml:space="preserve"> άρθρα 13 και 14</w:t>
      </w:r>
      <w:r w:rsidR="00F22BFA">
        <w:rPr>
          <w:rFonts w:cs="Arial"/>
        </w:rPr>
        <w:t>,</w:t>
      </w:r>
      <w:r w:rsidRPr="001101FC">
        <w:rPr>
          <w:rFonts w:cs="Arial"/>
        </w:rPr>
        <w:t xml:space="preserve"> προβλέπεται η σύσταση επιτροπής εποπτείας της Εθνικής Στρατηγικής για την ανάπτυξη της τεχνητ</w:t>
      </w:r>
      <w:r>
        <w:rPr>
          <w:rFonts w:cs="Arial"/>
        </w:rPr>
        <w:t xml:space="preserve">ής νοημοσύνης και του παρατηρητηρίου </w:t>
      </w:r>
      <w:r w:rsidRPr="001101FC">
        <w:rPr>
          <w:rFonts w:cs="Arial"/>
        </w:rPr>
        <w:t>τεχνητής νοημοσύνης</w:t>
      </w:r>
      <w:r>
        <w:rPr>
          <w:rFonts w:cs="Arial"/>
        </w:rPr>
        <w:t>.</w:t>
      </w:r>
      <w:r w:rsidRPr="001101FC">
        <w:rPr>
          <w:rFonts w:cs="Arial"/>
        </w:rPr>
        <w:t xml:space="preserve"> </w:t>
      </w:r>
    </w:p>
    <w:p w14:paraId="2D5BDE38" w14:textId="77777777" w:rsidR="00991ADC" w:rsidRDefault="00991ADC" w:rsidP="007513F5">
      <w:pPr>
        <w:ind w:firstLine="720"/>
        <w:contextualSpacing/>
        <w:jc w:val="both"/>
        <w:rPr>
          <w:rFonts w:cs="Arial"/>
        </w:rPr>
      </w:pPr>
      <w:r w:rsidRPr="001101FC">
        <w:rPr>
          <w:rFonts w:cs="Arial"/>
        </w:rPr>
        <w:t>Στο Κεφάλαιο Γ</w:t>
      </w:r>
      <w:r w:rsidR="00F22BFA">
        <w:rPr>
          <w:rFonts w:cs="Arial"/>
        </w:rPr>
        <w:t>΄</w:t>
      </w:r>
      <w:r w:rsidRPr="001101FC">
        <w:rPr>
          <w:rFonts w:cs="Arial"/>
        </w:rPr>
        <w:t xml:space="preserve"> του πρώτου μέρους αναφέρονται ρυθμίσεις για την ασφάλεια πληροφοριών και δικτύων και την προστασία δεδομένων προσωπικού χαρακτήρα</w:t>
      </w:r>
      <w:r>
        <w:rPr>
          <w:rFonts w:cs="Arial"/>
        </w:rPr>
        <w:t>.</w:t>
      </w:r>
      <w:r w:rsidRPr="001101FC">
        <w:rPr>
          <w:rFonts w:cs="Arial"/>
        </w:rPr>
        <w:t xml:space="preserve"> </w:t>
      </w:r>
    </w:p>
    <w:p w14:paraId="3868CFE1" w14:textId="77777777" w:rsidR="00991ADC" w:rsidRDefault="00991ADC" w:rsidP="007513F5">
      <w:pPr>
        <w:ind w:firstLine="720"/>
        <w:contextualSpacing/>
        <w:jc w:val="both"/>
        <w:rPr>
          <w:rFonts w:cs="Arial"/>
        </w:rPr>
      </w:pPr>
      <w:r>
        <w:rPr>
          <w:rFonts w:cs="Arial"/>
        </w:rPr>
        <w:t xml:space="preserve">Στο άρθρο </w:t>
      </w:r>
      <w:r w:rsidRPr="001101FC">
        <w:rPr>
          <w:rFonts w:cs="Arial"/>
        </w:rPr>
        <w:t>15</w:t>
      </w:r>
      <w:r w:rsidR="00F22BFA">
        <w:rPr>
          <w:rFonts w:cs="Arial"/>
        </w:rPr>
        <w:t>,</w:t>
      </w:r>
      <w:r w:rsidRPr="001101FC">
        <w:rPr>
          <w:rFonts w:cs="Arial"/>
        </w:rPr>
        <w:t xml:space="preserve"> ορίζεται ως Ε</w:t>
      </w:r>
      <w:r>
        <w:rPr>
          <w:rFonts w:cs="Arial"/>
        </w:rPr>
        <w:t>θνική Αρχή Πιστοποίησης Κυβερνο</w:t>
      </w:r>
      <w:r w:rsidRPr="001101FC">
        <w:rPr>
          <w:rFonts w:cs="Arial"/>
        </w:rPr>
        <w:t xml:space="preserve">ασφάλειας </w:t>
      </w:r>
      <w:r>
        <w:rPr>
          <w:rFonts w:cs="Arial"/>
        </w:rPr>
        <w:t>η Εθνική Αρχή Κυβερνο</w:t>
      </w:r>
      <w:r w:rsidRPr="001101FC">
        <w:rPr>
          <w:rFonts w:cs="Arial"/>
        </w:rPr>
        <w:t>ασφάλειας και τα καθήκοντ</w:t>
      </w:r>
      <w:r>
        <w:rPr>
          <w:rFonts w:cs="Arial"/>
        </w:rPr>
        <w:t>ά</w:t>
      </w:r>
      <w:r w:rsidRPr="001101FC">
        <w:rPr>
          <w:rFonts w:cs="Arial"/>
        </w:rPr>
        <w:t xml:space="preserve"> της ασκεί η Γενική Διεύθυνση Κυβερνοασφάλειας </w:t>
      </w:r>
      <w:r>
        <w:rPr>
          <w:rFonts w:cs="Arial"/>
        </w:rPr>
        <w:t xml:space="preserve">της </w:t>
      </w:r>
      <w:r w:rsidRPr="001101FC">
        <w:rPr>
          <w:rFonts w:cs="Arial"/>
        </w:rPr>
        <w:t>Γενικής Γραμματείας Τηλεπικοινωνιών και Ταχυδρομείων του Υπουργείου Ψηφιακής Διακυβέρνησης</w:t>
      </w:r>
      <w:r>
        <w:rPr>
          <w:rFonts w:cs="Arial"/>
        </w:rPr>
        <w:t>.</w:t>
      </w:r>
      <w:r w:rsidRPr="001101FC">
        <w:rPr>
          <w:rFonts w:cs="Arial"/>
        </w:rPr>
        <w:t xml:space="preserve"> </w:t>
      </w:r>
    </w:p>
    <w:p w14:paraId="27FBB3CC" w14:textId="77777777" w:rsidR="00991ADC" w:rsidRDefault="00991ADC" w:rsidP="007513F5">
      <w:pPr>
        <w:ind w:firstLine="720"/>
        <w:contextualSpacing/>
        <w:jc w:val="both"/>
        <w:rPr>
          <w:rFonts w:cs="Arial"/>
        </w:rPr>
      </w:pPr>
      <w:r w:rsidRPr="001101FC">
        <w:rPr>
          <w:rFonts w:cs="Arial"/>
        </w:rPr>
        <w:t>Με το άρθρο 16</w:t>
      </w:r>
      <w:r w:rsidR="00F22BFA">
        <w:rPr>
          <w:rFonts w:cs="Arial"/>
        </w:rPr>
        <w:t>,</w:t>
      </w:r>
      <w:r w:rsidRPr="001101FC">
        <w:rPr>
          <w:rFonts w:cs="Arial"/>
        </w:rPr>
        <w:t xml:space="preserve"> συστήνεται παρατηρητήριο ανάλυσης υβριδικών απειλών ως συμβουλευτικό όργανο της Εθνικής Αρχής Κυβερνοασφάλειας</w:t>
      </w:r>
      <w:r>
        <w:rPr>
          <w:rFonts w:cs="Arial"/>
        </w:rPr>
        <w:t>.</w:t>
      </w:r>
      <w:r w:rsidRPr="001101FC">
        <w:rPr>
          <w:rFonts w:cs="Arial"/>
        </w:rPr>
        <w:t xml:space="preserve"> </w:t>
      </w:r>
    </w:p>
    <w:p w14:paraId="7E2D5067" w14:textId="77777777" w:rsidR="00991ADC" w:rsidRDefault="00991ADC" w:rsidP="007513F5">
      <w:pPr>
        <w:ind w:firstLine="720"/>
        <w:contextualSpacing/>
        <w:jc w:val="both"/>
        <w:rPr>
          <w:rFonts w:cs="Arial"/>
        </w:rPr>
      </w:pPr>
      <w:r w:rsidRPr="001101FC">
        <w:rPr>
          <w:rFonts w:cs="Arial"/>
        </w:rPr>
        <w:t>Ενώ</w:t>
      </w:r>
      <w:r>
        <w:rPr>
          <w:rFonts w:cs="Arial"/>
        </w:rPr>
        <w:t xml:space="preserve"> </w:t>
      </w:r>
      <w:r w:rsidRPr="001101FC">
        <w:rPr>
          <w:rFonts w:cs="Arial"/>
        </w:rPr>
        <w:t>με το άρθρο 17 ορίζεται η Γενική Διεύθυνση Κυβερνοασφάλειας της Γενικής Γραμματείας Τηλεπικοινωνιών και Ταχυδρομείων του Υπουργείου Ψηφιακή</w:t>
      </w:r>
      <w:r>
        <w:rPr>
          <w:rFonts w:cs="Arial"/>
        </w:rPr>
        <w:t>ς</w:t>
      </w:r>
      <w:r w:rsidRPr="001101FC">
        <w:rPr>
          <w:rFonts w:cs="Arial"/>
        </w:rPr>
        <w:t xml:space="preserve"> Διακυβέρνηση</w:t>
      </w:r>
      <w:r>
        <w:rPr>
          <w:rFonts w:cs="Arial"/>
        </w:rPr>
        <w:t>ς</w:t>
      </w:r>
      <w:r w:rsidRPr="001101FC">
        <w:rPr>
          <w:rFonts w:cs="Arial"/>
        </w:rPr>
        <w:t xml:space="preserve"> ως το Εθνικό Κέντρο για τη</w:t>
      </w:r>
      <w:r w:rsidR="00F22BFA">
        <w:rPr>
          <w:rFonts w:cs="Arial"/>
        </w:rPr>
        <w:t>ν</w:t>
      </w:r>
      <w:r w:rsidRPr="001101FC">
        <w:rPr>
          <w:rFonts w:cs="Arial"/>
        </w:rPr>
        <w:t xml:space="preserve"> σύσταση του Ευρωπαϊκού Κέντρου αρμοδιότητας για </w:t>
      </w:r>
      <w:r>
        <w:rPr>
          <w:rFonts w:cs="Arial"/>
        </w:rPr>
        <w:t>Β</w:t>
      </w:r>
      <w:r w:rsidRPr="001101FC">
        <w:rPr>
          <w:rFonts w:cs="Arial"/>
        </w:rPr>
        <w:t>ιομηχανικά</w:t>
      </w:r>
      <w:r>
        <w:rPr>
          <w:rFonts w:cs="Arial"/>
        </w:rPr>
        <w:t>,</w:t>
      </w:r>
      <w:r w:rsidRPr="001101FC">
        <w:rPr>
          <w:rFonts w:cs="Arial"/>
        </w:rPr>
        <w:t xml:space="preserve"> </w:t>
      </w:r>
      <w:r>
        <w:rPr>
          <w:rFonts w:cs="Arial"/>
        </w:rPr>
        <w:t>Τ</w:t>
      </w:r>
      <w:r w:rsidRPr="001101FC">
        <w:rPr>
          <w:rFonts w:cs="Arial"/>
        </w:rPr>
        <w:t xml:space="preserve">εχνολογικά και </w:t>
      </w:r>
      <w:r>
        <w:rPr>
          <w:rFonts w:cs="Arial"/>
        </w:rPr>
        <w:t>Ε</w:t>
      </w:r>
      <w:r w:rsidRPr="001101FC">
        <w:rPr>
          <w:rFonts w:cs="Arial"/>
        </w:rPr>
        <w:t xml:space="preserve">ρευνητικά θέματα </w:t>
      </w:r>
      <w:proofErr w:type="spellStart"/>
      <w:r>
        <w:rPr>
          <w:rFonts w:cs="Arial"/>
        </w:rPr>
        <w:t>Κυβερνοασφάλιση</w:t>
      </w:r>
      <w:r w:rsidRPr="001101FC">
        <w:rPr>
          <w:rFonts w:cs="Arial"/>
        </w:rPr>
        <w:t>ς</w:t>
      </w:r>
      <w:proofErr w:type="spellEnd"/>
      <w:r w:rsidRPr="001101FC">
        <w:rPr>
          <w:rFonts w:cs="Arial"/>
        </w:rPr>
        <w:t xml:space="preserve"> και το</w:t>
      </w:r>
      <w:r>
        <w:rPr>
          <w:rFonts w:cs="Arial"/>
        </w:rPr>
        <w:t>υ</w:t>
      </w:r>
      <w:r w:rsidRPr="001101FC">
        <w:rPr>
          <w:rFonts w:cs="Arial"/>
        </w:rPr>
        <w:t xml:space="preserve"> δικτύο</w:t>
      </w:r>
      <w:r>
        <w:rPr>
          <w:rFonts w:cs="Arial"/>
        </w:rPr>
        <w:t>υ</w:t>
      </w:r>
      <w:r w:rsidRPr="001101FC">
        <w:rPr>
          <w:rFonts w:cs="Arial"/>
        </w:rPr>
        <w:t xml:space="preserve"> εθ</w:t>
      </w:r>
      <w:r>
        <w:rPr>
          <w:rFonts w:cs="Arial"/>
        </w:rPr>
        <w:t>νικών κέντρων συντονισμού.</w:t>
      </w:r>
      <w:r w:rsidRPr="001101FC">
        <w:rPr>
          <w:rFonts w:cs="Arial"/>
        </w:rPr>
        <w:t xml:space="preserve"> </w:t>
      </w:r>
    </w:p>
    <w:p w14:paraId="2B728192" w14:textId="77777777" w:rsidR="00991ADC" w:rsidRDefault="00991ADC" w:rsidP="007513F5">
      <w:pPr>
        <w:ind w:firstLine="720"/>
        <w:contextualSpacing/>
        <w:jc w:val="both"/>
        <w:rPr>
          <w:rFonts w:cs="Arial"/>
        </w:rPr>
      </w:pPr>
      <w:r>
        <w:rPr>
          <w:rFonts w:cs="Arial"/>
        </w:rPr>
        <w:t xml:space="preserve">Στα </w:t>
      </w:r>
      <w:r w:rsidRPr="001101FC">
        <w:rPr>
          <w:rFonts w:cs="Arial"/>
        </w:rPr>
        <w:t>άρθρα 18 και 19</w:t>
      </w:r>
      <w:r w:rsidR="00F22BFA">
        <w:rPr>
          <w:rFonts w:cs="Arial"/>
        </w:rPr>
        <w:t>,</w:t>
      </w:r>
      <w:r w:rsidRPr="001101FC">
        <w:rPr>
          <w:rFonts w:cs="Arial"/>
        </w:rPr>
        <w:t xml:space="preserve"> </w:t>
      </w:r>
      <w:r>
        <w:rPr>
          <w:rFonts w:cs="Arial"/>
        </w:rPr>
        <w:t>θ</w:t>
      </w:r>
      <w:r w:rsidRPr="001101FC">
        <w:rPr>
          <w:rFonts w:cs="Arial"/>
        </w:rPr>
        <w:t>εσπίζεται ο ρόλος του Υπεύθυνου Ασφαλείας Συστημάτων Πληροφορικής και Επικοινωνιών για τους φορείς Κεντρικής Κυβέρνησης και προσδιορίζονται τα καθήκοντά του</w:t>
      </w:r>
      <w:r>
        <w:rPr>
          <w:rFonts w:cs="Arial"/>
        </w:rPr>
        <w:t>.</w:t>
      </w:r>
      <w:r w:rsidRPr="001101FC">
        <w:rPr>
          <w:rFonts w:cs="Arial"/>
        </w:rPr>
        <w:t xml:space="preserve"> </w:t>
      </w:r>
    </w:p>
    <w:p w14:paraId="62E18525" w14:textId="77777777" w:rsidR="00991ADC" w:rsidRDefault="00991ADC" w:rsidP="007513F5">
      <w:pPr>
        <w:ind w:firstLine="720"/>
        <w:contextualSpacing/>
        <w:jc w:val="both"/>
        <w:rPr>
          <w:rFonts w:cs="Arial"/>
        </w:rPr>
      </w:pPr>
      <w:r w:rsidRPr="001101FC">
        <w:rPr>
          <w:rFonts w:cs="Arial"/>
        </w:rPr>
        <w:t>Στο</w:t>
      </w:r>
      <w:r>
        <w:rPr>
          <w:rFonts w:cs="Arial"/>
        </w:rPr>
        <w:t xml:space="preserve"> </w:t>
      </w:r>
      <w:r w:rsidRPr="001101FC">
        <w:rPr>
          <w:rFonts w:cs="Arial"/>
        </w:rPr>
        <w:t>άρθρο 20</w:t>
      </w:r>
      <w:r w:rsidR="00F22BFA">
        <w:rPr>
          <w:rFonts w:cs="Arial"/>
        </w:rPr>
        <w:t>,</w:t>
      </w:r>
      <w:r w:rsidRPr="001101FC">
        <w:rPr>
          <w:rFonts w:cs="Arial"/>
        </w:rPr>
        <w:t xml:space="preserve"> θεσπίζεται υποχρέωση κάθε φορέα Κεντρικής Κυβέρνησης να καταρτίζει και να τηρεί</w:t>
      </w:r>
      <w:r>
        <w:rPr>
          <w:rFonts w:cs="Arial"/>
        </w:rPr>
        <w:t>:</w:t>
      </w:r>
      <w:r w:rsidRPr="001101FC">
        <w:rPr>
          <w:rFonts w:cs="Arial"/>
        </w:rPr>
        <w:t xml:space="preserve"> </w:t>
      </w:r>
      <w:r>
        <w:rPr>
          <w:rFonts w:cs="Arial"/>
        </w:rPr>
        <w:t>α)</w:t>
      </w:r>
      <w:r w:rsidRPr="001101FC">
        <w:rPr>
          <w:rFonts w:cs="Arial"/>
        </w:rPr>
        <w:t xml:space="preserve"> σχέδιο ανάλυσης κινδύνου και ενιαία πολιτική ασφάλειας συστημάτων πληροφορικής και επικοινωνιών και </w:t>
      </w:r>
      <w:r>
        <w:rPr>
          <w:rFonts w:cs="Arial"/>
        </w:rPr>
        <w:t>β) ενιαία πολιτική ασφάλιση</w:t>
      </w:r>
      <w:r w:rsidRPr="001101FC">
        <w:rPr>
          <w:rFonts w:cs="Arial"/>
        </w:rPr>
        <w:t>ς συστημάτων πληροφορικής και επικοινωνιών</w:t>
      </w:r>
      <w:r>
        <w:rPr>
          <w:rFonts w:cs="Arial"/>
        </w:rPr>
        <w:t>.</w:t>
      </w:r>
      <w:r w:rsidRPr="001101FC">
        <w:rPr>
          <w:rFonts w:cs="Arial"/>
        </w:rPr>
        <w:t xml:space="preserve"> </w:t>
      </w:r>
    </w:p>
    <w:p w14:paraId="00BDC4BF" w14:textId="77777777" w:rsidR="00991ADC" w:rsidRDefault="00991ADC" w:rsidP="007513F5">
      <w:pPr>
        <w:ind w:firstLine="720"/>
        <w:contextualSpacing/>
        <w:jc w:val="both"/>
        <w:rPr>
          <w:rFonts w:cs="Arial"/>
        </w:rPr>
      </w:pPr>
      <w:r w:rsidRPr="001101FC">
        <w:rPr>
          <w:rFonts w:cs="Arial"/>
        </w:rPr>
        <w:lastRenderedPageBreak/>
        <w:t>Στα</w:t>
      </w:r>
      <w:r>
        <w:rPr>
          <w:rFonts w:cs="Arial"/>
        </w:rPr>
        <w:t xml:space="preserve"> </w:t>
      </w:r>
      <w:r w:rsidRPr="001101FC">
        <w:rPr>
          <w:rFonts w:cs="Arial"/>
        </w:rPr>
        <w:t>άρθρα 21 και 22</w:t>
      </w:r>
      <w:r w:rsidR="00F22BFA">
        <w:rPr>
          <w:rFonts w:cs="Arial"/>
        </w:rPr>
        <w:t>,</w:t>
      </w:r>
      <w:r>
        <w:rPr>
          <w:rFonts w:cs="Arial"/>
        </w:rPr>
        <w:t xml:space="preserve"> κ</w:t>
      </w:r>
      <w:r w:rsidRPr="001101FC">
        <w:rPr>
          <w:rFonts w:cs="Arial"/>
        </w:rPr>
        <w:t>αθορίζονται τα ελάχιστα κριτήρια για τον χαρακτηρισμό μιας ψηφιακής υποδομής</w:t>
      </w:r>
      <w:r>
        <w:rPr>
          <w:rFonts w:cs="Arial"/>
        </w:rPr>
        <w:t>,</w:t>
      </w:r>
      <w:r w:rsidRPr="001101FC">
        <w:rPr>
          <w:rFonts w:cs="Arial"/>
        </w:rPr>
        <w:t xml:space="preserve"> συστήματος</w:t>
      </w:r>
      <w:r>
        <w:rPr>
          <w:rFonts w:cs="Arial"/>
        </w:rPr>
        <w:t xml:space="preserve"> ή</w:t>
      </w:r>
      <w:r w:rsidRPr="001101FC">
        <w:rPr>
          <w:rFonts w:cs="Arial"/>
        </w:rPr>
        <w:t xml:space="preserve"> υπηρεσίας ενός φορέα Κεντρικής Κυβέρνησης ως κρίσιμης και</w:t>
      </w:r>
      <w:r>
        <w:rPr>
          <w:rFonts w:cs="Arial"/>
        </w:rPr>
        <w:t xml:space="preserve"> οι υποχρεώσει</w:t>
      </w:r>
      <w:r w:rsidRPr="001101FC">
        <w:rPr>
          <w:rFonts w:cs="Arial"/>
        </w:rPr>
        <w:t>ς των φορέων αυτών</w:t>
      </w:r>
      <w:r>
        <w:rPr>
          <w:rFonts w:cs="Arial"/>
        </w:rPr>
        <w:t>.</w:t>
      </w:r>
      <w:r w:rsidRPr="001101FC">
        <w:rPr>
          <w:rFonts w:cs="Arial"/>
        </w:rPr>
        <w:t xml:space="preserve"> </w:t>
      </w:r>
    </w:p>
    <w:p w14:paraId="0B3180DF" w14:textId="77777777" w:rsidR="00991ADC" w:rsidRDefault="00991ADC" w:rsidP="007513F5">
      <w:pPr>
        <w:ind w:firstLine="720"/>
        <w:contextualSpacing/>
        <w:jc w:val="both"/>
        <w:rPr>
          <w:rFonts w:cs="Arial"/>
        </w:rPr>
      </w:pPr>
      <w:r w:rsidRPr="001101FC">
        <w:rPr>
          <w:rFonts w:cs="Arial"/>
        </w:rPr>
        <w:t>Στο άρθρο 23</w:t>
      </w:r>
      <w:r w:rsidR="00F22BFA">
        <w:rPr>
          <w:rFonts w:cs="Arial"/>
        </w:rPr>
        <w:t>,</w:t>
      </w:r>
      <w:r w:rsidRPr="001101FC">
        <w:rPr>
          <w:rFonts w:cs="Arial"/>
        </w:rPr>
        <w:t xml:space="preserve"> προβλέπεται η δυνατότητα πρακτικής άσκησης στην Εθνική Αρχή Κυβερνοασφάλειας για νέους και για φοιτητές που επιθυμούν να δραστηριοποιηθούν επαγγελματικά στον τομέα της ασφάλειας των πληροφοριακών συστημάτων και των δικτύων</w:t>
      </w:r>
      <w:r>
        <w:rPr>
          <w:rFonts w:cs="Arial"/>
        </w:rPr>
        <w:t>.</w:t>
      </w:r>
      <w:r w:rsidRPr="001101FC">
        <w:rPr>
          <w:rFonts w:cs="Arial"/>
        </w:rPr>
        <w:t xml:space="preserve"> </w:t>
      </w:r>
    </w:p>
    <w:p w14:paraId="0529A84F" w14:textId="77777777" w:rsidR="00991ADC" w:rsidRDefault="00991ADC" w:rsidP="007513F5">
      <w:pPr>
        <w:ind w:firstLine="720"/>
        <w:contextualSpacing/>
        <w:jc w:val="both"/>
        <w:rPr>
          <w:rFonts w:cs="Arial"/>
        </w:rPr>
      </w:pPr>
      <w:r w:rsidRPr="001101FC">
        <w:rPr>
          <w:rFonts w:cs="Arial"/>
        </w:rPr>
        <w:t>Στο άρθρο 24</w:t>
      </w:r>
      <w:r w:rsidR="00F22BFA">
        <w:rPr>
          <w:rFonts w:cs="Arial"/>
        </w:rPr>
        <w:t>,</w:t>
      </w:r>
      <w:r w:rsidRPr="001101FC">
        <w:rPr>
          <w:rFonts w:cs="Arial"/>
        </w:rPr>
        <w:t xml:space="preserve"> ρυθμίζονται ζητήματα για τη διασφάλιση ενός ενιαίου επιπέδου </w:t>
      </w:r>
      <w:proofErr w:type="spellStart"/>
      <w:r w:rsidRPr="001101FC">
        <w:rPr>
          <w:rFonts w:cs="Arial"/>
        </w:rPr>
        <w:t>Κυβερνοα</w:t>
      </w:r>
      <w:r>
        <w:rPr>
          <w:rFonts w:cs="Arial"/>
        </w:rPr>
        <w:t>σφάλ</w:t>
      </w:r>
      <w:r w:rsidRPr="001101FC">
        <w:rPr>
          <w:rFonts w:cs="Arial"/>
        </w:rPr>
        <w:t>ι</w:t>
      </w:r>
      <w:r>
        <w:rPr>
          <w:rFonts w:cs="Arial"/>
        </w:rPr>
        <w:t>ση</w:t>
      </w:r>
      <w:r w:rsidRPr="001101FC">
        <w:rPr>
          <w:rFonts w:cs="Arial"/>
        </w:rPr>
        <w:t>ς</w:t>
      </w:r>
      <w:proofErr w:type="spellEnd"/>
      <w:r w:rsidRPr="001101FC">
        <w:rPr>
          <w:rFonts w:cs="Arial"/>
        </w:rPr>
        <w:t xml:space="preserve"> στα δίκτυα </w:t>
      </w:r>
      <w:r>
        <w:rPr>
          <w:rFonts w:cs="Arial"/>
        </w:rPr>
        <w:t>5</w:t>
      </w:r>
      <w:r>
        <w:rPr>
          <w:rFonts w:cs="Arial"/>
          <w:lang w:val="en-US"/>
        </w:rPr>
        <w:t>G</w:t>
      </w:r>
      <w:r w:rsidRPr="00880C49">
        <w:rPr>
          <w:rFonts w:cs="Arial"/>
        </w:rPr>
        <w:t>.</w:t>
      </w:r>
      <w:r w:rsidRPr="001101FC">
        <w:rPr>
          <w:rFonts w:cs="Arial"/>
        </w:rPr>
        <w:t xml:space="preserve"> </w:t>
      </w:r>
    </w:p>
    <w:p w14:paraId="2A2A8DA5" w14:textId="77777777" w:rsidR="00991ADC" w:rsidRDefault="00991ADC" w:rsidP="007513F5">
      <w:pPr>
        <w:ind w:firstLine="720"/>
        <w:contextualSpacing/>
        <w:jc w:val="both"/>
        <w:rPr>
          <w:rFonts w:cs="Arial"/>
        </w:rPr>
      </w:pPr>
      <w:r w:rsidRPr="001101FC">
        <w:rPr>
          <w:rFonts w:cs="Arial"/>
        </w:rPr>
        <w:t>Στα</w:t>
      </w:r>
      <w:r>
        <w:rPr>
          <w:rFonts w:cs="Arial"/>
        </w:rPr>
        <w:t xml:space="preserve"> </w:t>
      </w:r>
      <w:r w:rsidRPr="001101FC">
        <w:rPr>
          <w:rFonts w:cs="Arial"/>
        </w:rPr>
        <w:t>άρθρα 25 έως 27</w:t>
      </w:r>
      <w:r w:rsidR="00F22BFA">
        <w:rPr>
          <w:rFonts w:cs="Arial"/>
        </w:rPr>
        <w:t>,</w:t>
      </w:r>
      <w:r w:rsidRPr="001101FC">
        <w:rPr>
          <w:rFonts w:cs="Arial"/>
        </w:rPr>
        <w:t xml:space="preserve"> συστήνονται το ηλεκτρονικό μητρώο υπεύθυνων προστασίας δεδομένων</w:t>
      </w:r>
      <w:r>
        <w:rPr>
          <w:rFonts w:cs="Arial"/>
        </w:rPr>
        <w:t>,</w:t>
      </w:r>
      <w:r w:rsidR="00F22BFA">
        <w:rPr>
          <w:rFonts w:cs="Arial"/>
        </w:rPr>
        <w:t xml:space="preserve"> η Ε</w:t>
      </w:r>
      <w:r w:rsidRPr="001101FC">
        <w:rPr>
          <w:rFonts w:cs="Arial"/>
        </w:rPr>
        <w:t xml:space="preserve">πιτροπή υπεύθυνων προστασίας δεδομένων και καθορίζονται οι αρμοδιότητές </w:t>
      </w:r>
      <w:r>
        <w:rPr>
          <w:rFonts w:cs="Arial"/>
        </w:rPr>
        <w:t>τους.</w:t>
      </w:r>
      <w:r w:rsidRPr="001101FC">
        <w:rPr>
          <w:rFonts w:cs="Arial"/>
        </w:rPr>
        <w:t xml:space="preserve"> </w:t>
      </w:r>
    </w:p>
    <w:p w14:paraId="3D88B1D8" w14:textId="77777777" w:rsidR="00991ADC" w:rsidRDefault="00991ADC" w:rsidP="007513F5">
      <w:pPr>
        <w:ind w:firstLine="720"/>
        <w:contextualSpacing/>
        <w:jc w:val="both"/>
        <w:rPr>
          <w:rFonts w:cs="Arial"/>
        </w:rPr>
      </w:pPr>
      <w:r>
        <w:rPr>
          <w:rFonts w:cs="Arial"/>
        </w:rPr>
        <w:t>Τ</w:t>
      </w:r>
      <w:r w:rsidRPr="001101FC">
        <w:rPr>
          <w:rFonts w:cs="Arial"/>
        </w:rPr>
        <w:t>ο</w:t>
      </w:r>
      <w:r>
        <w:rPr>
          <w:rFonts w:cs="Arial"/>
        </w:rPr>
        <w:t xml:space="preserve"> </w:t>
      </w:r>
      <w:r w:rsidR="002E03D4">
        <w:rPr>
          <w:rFonts w:cs="Arial"/>
        </w:rPr>
        <w:t>Δεύτερο</w:t>
      </w:r>
      <w:r w:rsidRPr="001101FC">
        <w:rPr>
          <w:rFonts w:cs="Arial"/>
        </w:rPr>
        <w:t xml:space="preserve"> μέρος του σχεδίου νόμου αναφέρεται στην αξιοποίηση των δυνατοτήτων που παρέχουν συγκεκριμένες κατηγορίες προηγμένων τεχνολογιών και ειδικότερα οι τεχνολογίες του διαδικτύου των πραγμάτων γνωστό ως </w:t>
      </w:r>
      <w:r>
        <w:rPr>
          <w:rFonts w:cs="Arial"/>
          <w:lang w:val="en-US"/>
        </w:rPr>
        <w:t>internet</w:t>
      </w:r>
      <w:r w:rsidRPr="00880C49">
        <w:rPr>
          <w:rFonts w:cs="Arial"/>
        </w:rPr>
        <w:t xml:space="preserve"> </w:t>
      </w:r>
      <w:r>
        <w:rPr>
          <w:rFonts w:cs="Arial"/>
          <w:lang w:val="en-US"/>
        </w:rPr>
        <w:t>of</w:t>
      </w:r>
      <w:r w:rsidRPr="00880C49">
        <w:rPr>
          <w:rFonts w:cs="Arial"/>
        </w:rPr>
        <w:t xml:space="preserve"> </w:t>
      </w:r>
      <w:r>
        <w:rPr>
          <w:rFonts w:cs="Arial"/>
          <w:lang w:val="en-US"/>
        </w:rPr>
        <w:t>things</w:t>
      </w:r>
      <w:r w:rsidRPr="00880C49">
        <w:rPr>
          <w:rFonts w:cs="Arial"/>
        </w:rPr>
        <w:t>,</w:t>
      </w:r>
      <w:r w:rsidRPr="001101FC">
        <w:rPr>
          <w:rFonts w:cs="Arial"/>
        </w:rPr>
        <w:t xml:space="preserve"> των συστημάτων μη επανδρωμένων αεροσκαφών και </w:t>
      </w:r>
      <w:r>
        <w:rPr>
          <w:rFonts w:cs="Arial"/>
        </w:rPr>
        <w:t>του</w:t>
      </w:r>
      <w:r w:rsidRPr="001101FC">
        <w:rPr>
          <w:rFonts w:cs="Arial"/>
        </w:rPr>
        <w:t xml:space="preserve"> κατανεμημένο</w:t>
      </w:r>
      <w:r>
        <w:rPr>
          <w:rFonts w:cs="Arial"/>
        </w:rPr>
        <w:t xml:space="preserve">υ καθολικού </w:t>
      </w:r>
      <w:proofErr w:type="spellStart"/>
      <w:r w:rsidRPr="00880C49">
        <w:t>Distributed</w:t>
      </w:r>
      <w:proofErr w:type="spellEnd"/>
      <w:r w:rsidRPr="00880C49">
        <w:t xml:space="preserve"> </w:t>
      </w:r>
      <w:proofErr w:type="spellStart"/>
      <w:r w:rsidRPr="00880C49">
        <w:t>Ledger</w:t>
      </w:r>
      <w:proofErr w:type="spellEnd"/>
      <w:r w:rsidRPr="00880C49">
        <w:t xml:space="preserve"> </w:t>
      </w:r>
      <w:proofErr w:type="spellStart"/>
      <w:r w:rsidRPr="00880C49">
        <w:t>Technology</w:t>
      </w:r>
      <w:proofErr w:type="spellEnd"/>
      <w:r>
        <w:rPr>
          <w:rFonts w:cs="Arial"/>
        </w:rPr>
        <w:t>,</w:t>
      </w:r>
      <w:r w:rsidRPr="001101FC">
        <w:rPr>
          <w:rFonts w:cs="Arial"/>
        </w:rPr>
        <w:t xml:space="preserve"> </w:t>
      </w:r>
      <w:r>
        <w:rPr>
          <w:rFonts w:cs="Arial"/>
        </w:rPr>
        <w:t>η</w:t>
      </w:r>
      <w:r w:rsidRPr="001101FC">
        <w:rPr>
          <w:rFonts w:cs="Arial"/>
        </w:rPr>
        <w:t xml:space="preserve"> </w:t>
      </w:r>
      <w:r>
        <w:rPr>
          <w:rFonts w:cs="Arial"/>
        </w:rPr>
        <w:t xml:space="preserve">γνωστή </w:t>
      </w:r>
      <w:r w:rsidRPr="001101FC">
        <w:rPr>
          <w:rFonts w:cs="Arial"/>
        </w:rPr>
        <w:t xml:space="preserve">τεχνογνωσία </w:t>
      </w:r>
      <w:r w:rsidRPr="00880C49">
        <w:rPr>
          <w:rFonts w:cs="Arial"/>
        </w:rPr>
        <w:t>DLT</w:t>
      </w:r>
      <w:r>
        <w:rPr>
          <w:rFonts w:cs="Arial"/>
        </w:rPr>
        <w:t xml:space="preserve"> και της τρισδιάστατης εκτύπωσης.</w:t>
      </w:r>
    </w:p>
    <w:p w14:paraId="401B84D2" w14:textId="77777777" w:rsidR="00991ADC" w:rsidRDefault="00991ADC" w:rsidP="007513F5">
      <w:pPr>
        <w:contextualSpacing/>
      </w:pPr>
    </w:p>
    <w:p w14:paraId="31044A8C"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Σ</w:t>
      </w:r>
      <w:r w:rsidRPr="00BB1092">
        <w:rPr>
          <w:rFonts w:ascii="Calibri" w:hAnsi="Calibri" w:cs="Arial"/>
          <w:color w:val="212529"/>
        </w:rPr>
        <w:t>τα άρθρα 28 έως 31</w:t>
      </w:r>
      <w:r>
        <w:rPr>
          <w:rFonts w:ascii="Calibri" w:hAnsi="Calibri" w:cs="Arial"/>
          <w:color w:val="212529"/>
        </w:rPr>
        <w:t>,</w:t>
      </w:r>
      <w:r w:rsidRPr="00BB1092">
        <w:rPr>
          <w:rFonts w:ascii="Calibri" w:hAnsi="Calibri" w:cs="Arial"/>
          <w:color w:val="212529"/>
        </w:rPr>
        <w:t xml:space="preserve"> περιγράφονται ο σκοπός</w:t>
      </w:r>
      <w:r>
        <w:rPr>
          <w:rFonts w:ascii="Calibri" w:hAnsi="Calibri" w:cs="Arial"/>
          <w:color w:val="212529"/>
        </w:rPr>
        <w:t>,</w:t>
      </w:r>
      <w:r w:rsidRPr="00BB1092">
        <w:rPr>
          <w:rFonts w:ascii="Calibri" w:hAnsi="Calibri" w:cs="Arial"/>
          <w:color w:val="212529"/>
        </w:rPr>
        <w:t xml:space="preserve"> το αντικείμενο</w:t>
      </w:r>
      <w:r>
        <w:rPr>
          <w:rFonts w:ascii="Calibri" w:hAnsi="Calibri" w:cs="Arial"/>
          <w:color w:val="212529"/>
        </w:rPr>
        <w:t>,</w:t>
      </w:r>
      <w:r w:rsidRPr="00BB1092">
        <w:rPr>
          <w:rFonts w:ascii="Calibri" w:hAnsi="Calibri" w:cs="Arial"/>
          <w:color w:val="212529"/>
        </w:rPr>
        <w:t xml:space="preserve"> το πεδίο εφαρμογής και οι αναγκαίοι ορισμοί</w:t>
      </w:r>
      <w:r>
        <w:rPr>
          <w:rFonts w:ascii="Calibri" w:hAnsi="Calibri" w:cs="Arial"/>
          <w:color w:val="212529"/>
        </w:rPr>
        <w:t>.</w:t>
      </w:r>
      <w:r w:rsidRPr="00BB1092">
        <w:rPr>
          <w:rFonts w:ascii="Calibri" w:hAnsi="Calibri" w:cs="Arial"/>
          <w:color w:val="212529"/>
        </w:rPr>
        <w:t xml:space="preserve"> </w:t>
      </w:r>
    </w:p>
    <w:p w14:paraId="0CACB9D9"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Τ</w:t>
      </w:r>
      <w:r w:rsidR="002E03D4">
        <w:rPr>
          <w:rFonts w:ascii="Calibri" w:hAnsi="Calibri" w:cs="Arial"/>
          <w:color w:val="212529"/>
        </w:rPr>
        <w:t>ο Κ</w:t>
      </w:r>
      <w:r w:rsidRPr="00BB1092">
        <w:rPr>
          <w:rFonts w:ascii="Calibri" w:hAnsi="Calibri" w:cs="Arial"/>
          <w:color w:val="212529"/>
        </w:rPr>
        <w:t xml:space="preserve">εφάλαιο </w:t>
      </w:r>
      <w:r>
        <w:rPr>
          <w:rFonts w:ascii="Calibri" w:hAnsi="Calibri" w:cs="Arial"/>
          <w:color w:val="212529"/>
        </w:rPr>
        <w:t>Γ’ ,</w:t>
      </w:r>
      <w:r w:rsidRPr="00BB1092">
        <w:rPr>
          <w:rFonts w:ascii="Calibri" w:hAnsi="Calibri" w:cs="Arial"/>
          <w:color w:val="212529"/>
        </w:rPr>
        <w:t xml:space="preserve"> αναφέρεται στις τεχνολογίες του διαδικτύου των πραγμάτων</w:t>
      </w:r>
      <w:r>
        <w:rPr>
          <w:rFonts w:ascii="Calibri" w:hAnsi="Calibri" w:cs="Arial"/>
          <w:color w:val="212529"/>
        </w:rPr>
        <w:t xml:space="preserve">. </w:t>
      </w:r>
    </w:p>
    <w:p w14:paraId="59627D44"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Απ</w:t>
      </w:r>
      <w:r w:rsidRPr="00BB1092">
        <w:rPr>
          <w:rFonts w:ascii="Calibri" w:hAnsi="Calibri" w:cs="Arial"/>
          <w:color w:val="212529"/>
        </w:rPr>
        <w:t>ό τα άρθρα 32</w:t>
      </w:r>
      <w:r>
        <w:rPr>
          <w:rFonts w:ascii="Calibri" w:hAnsi="Calibri" w:cs="Arial"/>
          <w:color w:val="212529"/>
        </w:rPr>
        <w:t xml:space="preserve"> ως </w:t>
      </w:r>
      <w:r w:rsidRPr="00BB1092">
        <w:rPr>
          <w:rFonts w:ascii="Calibri" w:hAnsi="Calibri" w:cs="Arial"/>
          <w:color w:val="212529"/>
        </w:rPr>
        <w:t>42</w:t>
      </w:r>
      <w:r>
        <w:rPr>
          <w:rFonts w:ascii="Calibri" w:hAnsi="Calibri" w:cs="Arial"/>
          <w:color w:val="212529"/>
        </w:rPr>
        <w:t xml:space="preserve"> κ</w:t>
      </w:r>
      <w:r w:rsidRPr="00BB1092">
        <w:rPr>
          <w:rFonts w:ascii="Calibri" w:hAnsi="Calibri" w:cs="Arial"/>
          <w:color w:val="212529"/>
        </w:rPr>
        <w:t>αθορίζονται τα μέτρα κυβερνοασφάλειας που ενσωματώνονται συσκευές τεχνολογία</w:t>
      </w:r>
      <w:r>
        <w:rPr>
          <w:rFonts w:ascii="Calibri" w:hAnsi="Calibri" w:cs="Arial"/>
          <w:color w:val="212529"/>
        </w:rPr>
        <w:t>ς</w:t>
      </w:r>
      <w:r w:rsidRPr="00BB1092">
        <w:rPr>
          <w:rFonts w:ascii="Calibri" w:hAnsi="Calibri" w:cs="Arial"/>
          <w:color w:val="212529"/>
        </w:rPr>
        <w:t xml:space="preserve"> του διαδικτύου</w:t>
      </w:r>
      <w:r>
        <w:rPr>
          <w:rFonts w:ascii="Calibri" w:hAnsi="Calibri" w:cs="Arial"/>
          <w:color w:val="212529"/>
        </w:rPr>
        <w:t xml:space="preserve">. </w:t>
      </w:r>
    </w:p>
    <w:p w14:paraId="326C85D3"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 xml:space="preserve">Στα άρθρα </w:t>
      </w:r>
      <w:r w:rsidRPr="00BB1092">
        <w:rPr>
          <w:rFonts w:ascii="Calibri" w:hAnsi="Calibri" w:cs="Arial"/>
          <w:color w:val="212529"/>
        </w:rPr>
        <w:t xml:space="preserve">33 </w:t>
      </w:r>
      <w:r>
        <w:rPr>
          <w:rFonts w:ascii="Calibri" w:hAnsi="Calibri" w:cs="Arial"/>
          <w:color w:val="212529"/>
        </w:rPr>
        <w:t>ως 3</w:t>
      </w:r>
      <w:r w:rsidRPr="00BB1092">
        <w:rPr>
          <w:rFonts w:ascii="Calibri" w:hAnsi="Calibri" w:cs="Arial"/>
          <w:color w:val="212529"/>
        </w:rPr>
        <w:t>5</w:t>
      </w:r>
      <w:r>
        <w:rPr>
          <w:rFonts w:ascii="Calibri" w:hAnsi="Calibri" w:cs="Arial"/>
          <w:color w:val="212529"/>
        </w:rPr>
        <w:t>,</w:t>
      </w:r>
      <w:r w:rsidRPr="00BB1092">
        <w:rPr>
          <w:rFonts w:ascii="Calibri" w:hAnsi="Calibri" w:cs="Arial"/>
          <w:color w:val="212529"/>
        </w:rPr>
        <w:t xml:space="preserve"> καθορίζεται το ελάχιστο περιεχόμενο της δήλωσης συμμόρφωσης του κατασκευαστή συσκευών τεχνολογίας </w:t>
      </w:r>
      <w:r>
        <w:rPr>
          <w:rFonts w:ascii="Calibri" w:hAnsi="Calibri" w:cs="Arial"/>
          <w:color w:val="212529"/>
        </w:rPr>
        <w:t xml:space="preserve">του </w:t>
      </w:r>
      <w:r w:rsidRPr="00BB1092">
        <w:rPr>
          <w:rFonts w:ascii="Calibri" w:hAnsi="Calibri" w:cs="Arial"/>
          <w:color w:val="212529"/>
        </w:rPr>
        <w:t xml:space="preserve"> διαδ</w:t>
      </w:r>
      <w:r>
        <w:rPr>
          <w:rFonts w:ascii="Calibri" w:hAnsi="Calibri" w:cs="Arial"/>
          <w:color w:val="212529"/>
        </w:rPr>
        <w:t>ικτύου</w:t>
      </w:r>
      <w:r w:rsidRPr="00BB1092">
        <w:rPr>
          <w:rFonts w:ascii="Calibri" w:hAnsi="Calibri" w:cs="Arial"/>
          <w:color w:val="212529"/>
        </w:rPr>
        <w:t xml:space="preserve"> των πραγμάτων</w:t>
      </w:r>
      <w:r>
        <w:rPr>
          <w:rFonts w:ascii="Calibri" w:hAnsi="Calibri" w:cs="Arial"/>
          <w:color w:val="212529"/>
        </w:rPr>
        <w:t>.</w:t>
      </w:r>
      <w:r w:rsidRPr="00BB1092">
        <w:rPr>
          <w:rFonts w:ascii="Calibri" w:hAnsi="Calibri" w:cs="Arial"/>
          <w:color w:val="212529"/>
        </w:rPr>
        <w:t xml:space="preserve"> Οι υποχρεώσεις των εισαγωγέων</w:t>
      </w:r>
      <w:r>
        <w:rPr>
          <w:rFonts w:ascii="Calibri" w:hAnsi="Calibri" w:cs="Arial"/>
          <w:color w:val="212529"/>
        </w:rPr>
        <w:t>,</w:t>
      </w:r>
      <w:r w:rsidRPr="00BB1092">
        <w:rPr>
          <w:rFonts w:ascii="Calibri" w:hAnsi="Calibri" w:cs="Arial"/>
          <w:color w:val="212529"/>
        </w:rPr>
        <w:t xml:space="preserve"> των διανομέων και των φορέων εκμετάλλευσης </w:t>
      </w:r>
      <w:r>
        <w:rPr>
          <w:rFonts w:ascii="Calibri" w:hAnsi="Calibri" w:cs="Arial"/>
          <w:color w:val="212529"/>
        </w:rPr>
        <w:t>συ</w:t>
      </w:r>
      <w:r w:rsidRPr="00BB1092">
        <w:rPr>
          <w:rFonts w:ascii="Calibri" w:hAnsi="Calibri" w:cs="Arial"/>
          <w:color w:val="212529"/>
        </w:rPr>
        <w:t>σκευών τεχνολογίας του διαδικτύου των πραγμάτων</w:t>
      </w:r>
      <w:r>
        <w:rPr>
          <w:rFonts w:ascii="Calibri" w:hAnsi="Calibri" w:cs="Arial"/>
          <w:color w:val="212529"/>
        </w:rPr>
        <w:t>.</w:t>
      </w:r>
    </w:p>
    <w:p w14:paraId="0856CD9E"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Σ</w:t>
      </w:r>
      <w:r w:rsidRPr="00BB1092">
        <w:rPr>
          <w:rFonts w:ascii="Calibri" w:hAnsi="Calibri" w:cs="Arial"/>
          <w:color w:val="212529"/>
        </w:rPr>
        <w:t>το άρθρο 36</w:t>
      </w:r>
      <w:r>
        <w:rPr>
          <w:rFonts w:ascii="Calibri" w:hAnsi="Calibri" w:cs="Arial"/>
          <w:color w:val="212529"/>
        </w:rPr>
        <w:t>,</w:t>
      </w:r>
      <w:r w:rsidRPr="00BB1092">
        <w:rPr>
          <w:rFonts w:ascii="Calibri" w:hAnsi="Calibri" w:cs="Arial"/>
          <w:color w:val="212529"/>
        </w:rPr>
        <w:t xml:space="preserve"> εξειδικεύονται οι αρμοδιότητες της </w:t>
      </w:r>
      <w:r>
        <w:rPr>
          <w:rFonts w:ascii="Calibri" w:hAnsi="Calibri" w:cs="Arial"/>
          <w:color w:val="212529"/>
        </w:rPr>
        <w:t>Ε</w:t>
      </w:r>
      <w:r w:rsidRPr="00BB1092">
        <w:rPr>
          <w:rFonts w:ascii="Calibri" w:hAnsi="Calibri" w:cs="Arial"/>
          <w:color w:val="212529"/>
        </w:rPr>
        <w:t xml:space="preserve">θνικής </w:t>
      </w:r>
      <w:r>
        <w:rPr>
          <w:rFonts w:ascii="Calibri" w:hAnsi="Calibri" w:cs="Arial"/>
          <w:color w:val="212529"/>
        </w:rPr>
        <w:t>Α</w:t>
      </w:r>
      <w:r w:rsidRPr="00BB1092">
        <w:rPr>
          <w:rFonts w:ascii="Calibri" w:hAnsi="Calibri" w:cs="Arial"/>
          <w:color w:val="212529"/>
        </w:rPr>
        <w:t xml:space="preserve">ρχής </w:t>
      </w:r>
      <w:r>
        <w:rPr>
          <w:rFonts w:ascii="Calibri" w:hAnsi="Calibri" w:cs="Arial"/>
          <w:color w:val="212529"/>
        </w:rPr>
        <w:t xml:space="preserve">Κυβερνοασφάλειας, </w:t>
      </w:r>
      <w:r w:rsidRPr="00BB1092">
        <w:rPr>
          <w:rFonts w:ascii="Calibri" w:hAnsi="Calibri" w:cs="Arial"/>
          <w:color w:val="212529"/>
        </w:rPr>
        <w:t>σχετικά με την αξιολόγηση και τον έλεγχο</w:t>
      </w:r>
      <w:r>
        <w:rPr>
          <w:rFonts w:ascii="Calibri" w:hAnsi="Calibri" w:cs="Arial"/>
          <w:color w:val="212529"/>
        </w:rPr>
        <w:t>,</w:t>
      </w:r>
      <w:r w:rsidRPr="00BB1092">
        <w:rPr>
          <w:rFonts w:ascii="Calibri" w:hAnsi="Calibri" w:cs="Arial"/>
          <w:color w:val="212529"/>
        </w:rPr>
        <w:t xml:space="preserve"> τη συμμόρφωση των κατασκευαστών</w:t>
      </w:r>
      <w:r>
        <w:rPr>
          <w:rFonts w:ascii="Calibri" w:hAnsi="Calibri" w:cs="Arial"/>
          <w:color w:val="212529"/>
        </w:rPr>
        <w:t>,</w:t>
      </w:r>
      <w:r w:rsidRPr="00BB1092">
        <w:rPr>
          <w:rFonts w:ascii="Calibri" w:hAnsi="Calibri" w:cs="Arial"/>
          <w:color w:val="212529"/>
        </w:rPr>
        <w:t xml:space="preserve"> των εισαγωγέων και των διανομέων</w:t>
      </w:r>
      <w:r>
        <w:rPr>
          <w:rFonts w:ascii="Calibri" w:hAnsi="Calibri" w:cs="Arial"/>
          <w:color w:val="212529"/>
        </w:rPr>
        <w:t>,</w:t>
      </w:r>
      <w:r w:rsidRPr="00BB1092">
        <w:rPr>
          <w:rFonts w:ascii="Calibri" w:hAnsi="Calibri" w:cs="Arial"/>
          <w:color w:val="212529"/>
        </w:rPr>
        <w:t xml:space="preserve"> των φορέων εκμετάλλευσης του διαδικτύου των πραγμάτων</w:t>
      </w:r>
      <w:r>
        <w:rPr>
          <w:rFonts w:ascii="Calibri" w:hAnsi="Calibri" w:cs="Arial"/>
          <w:color w:val="212529"/>
        </w:rPr>
        <w:t>.</w:t>
      </w:r>
      <w:r w:rsidRPr="00BB1092">
        <w:rPr>
          <w:rFonts w:ascii="Calibri" w:hAnsi="Calibri" w:cs="Arial"/>
          <w:color w:val="212529"/>
        </w:rPr>
        <w:t xml:space="preserve"> </w:t>
      </w:r>
    </w:p>
    <w:p w14:paraId="051AD156" w14:textId="77777777" w:rsidR="00991ADC" w:rsidRDefault="00991ADC" w:rsidP="007513F5">
      <w:pPr>
        <w:spacing w:line="276" w:lineRule="auto"/>
        <w:ind w:firstLine="567"/>
        <w:contextualSpacing/>
        <w:jc w:val="both"/>
        <w:rPr>
          <w:rFonts w:ascii="Calibri" w:hAnsi="Calibri" w:cs="Arial"/>
          <w:color w:val="212529"/>
        </w:rPr>
      </w:pPr>
      <w:r w:rsidRPr="00BB1092">
        <w:rPr>
          <w:rFonts w:ascii="Calibri" w:hAnsi="Calibri" w:cs="Arial"/>
          <w:color w:val="212529"/>
        </w:rPr>
        <w:t>Το άρθρο 37</w:t>
      </w:r>
      <w:r>
        <w:rPr>
          <w:rFonts w:ascii="Calibri" w:hAnsi="Calibri" w:cs="Arial"/>
          <w:color w:val="212529"/>
        </w:rPr>
        <w:t>,</w:t>
      </w:r>
      <w:r w:rsidRPr="00BB1092">
        <w:rPr>
          <w:rFonts w:ascii="Calibri" w:hAnsi="Calibri" w:cs="Arial"/>
          <w:color w:val="212529"/>
        </w:rPr>
        <w:t xml:space="preserve"> ρυθμίζεται η ειδική περίπτωση συσκευής η οποία</w:t>
      </w:r>
      <w:r>
        <w:rPr>
          <w:rFonts w:ascii="Calibri" w:hAnsi="Calibri" w:cs="Arial"/>
          <w:color w:val="212529"/>
        </w:rPr>
        <w:t>,</w:t>
      </w:r>
      <w:r w:rsidRPr="00BB1092">
        <w:rPr>
          <w:rFonts w:ascii="Calibri" w:hAnsi="Calibri" w:cs="Arial"/>
          <w:color w:val="212529"/>
        </w:rPr>
        <w:t xml:space="preserve"> αν και κατ’ αρχήν συμμορφώνεται με τις απαιτούμενες τεχνικές προδιαγραφές ασφαλείας</w:t>
      </w:r>
      <w:r>
        <w:rPr>
          <w:rFonts w:ascii="Calibri" w:hAnsi="Calibri" w:cs="Arial"/>
          <w:color w:val="212529"/>
        </w:rPr>
        <w:t>,</w:t>
      </w:r>
      <w:r w:rsidRPr="00BB1092">
        <w:rPr>
          <w:rFonts w:ascii="Calibri" w:hAnsi="Calibri" w:cs="Arial"/>
          <w:color w:val="212529"/>
        </w:rPr>
        <w:t xml:space="preserve"> παρουσιά</w:t>
      </w:r>
      <w:r>
        <w:rPr>
          <w:rFonts w:ascii="Calibri" w:hAnsi="Calibri" w:cs="Arial"/>
          <w:color w:val="212529"/>
        </w:rPr>
        <w:t>σ</w:t>
      </w:r>
      <w:r w:rsidRPr="00BB1092">
        <w:rPr>
          <w:rFonts w:ascii="Calibri" w:hAnsi="Calibri" w:cs="Arial"/>
          <w:color w:val="212529"/>
        </w:rPr>
        <w:t>ει κίνδυνο για την ασφαλή λειτουργία της ή για την ασφάλεια των συστημάτων δικτύων και πληροφοριών του οικείου φορέα</w:t>
      </w:r>
      <w:r>
        <w:rPr>
          <w:rFonts w:ascii="Calibri" w:hAnsi="Calibri" w:cs="Arial"/>
          <w:color w:val="212529"/>
        </w:rPr>
        <w:t>.</w:t>
      </w:r>
      <w:r w:rsidRPr="00BB1092">
        <w:rPr>
          <w:rFonts w:ascii="Calibri" w:hAnsi="Calibri" w:cs="Arial"/>
          <w:color w:val="212529"/>
        </w:rPr>
        <w:t xml:space="preserve"> </w:t>
      </w:r>
    </w:p>
    <w:p w14:paraId="70DD86CA"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Στ</w:t>
      </w:r>
      <w:r w:rsidRPr="00BB1092">
        <w:rPr>
          <w:rFonts w:ascii="Calibri" w:hAnsi="Calibri" w:cs="Arial"/>
          <w:color w:val="212529"/>
        </w:rPr>
        <w:t>α άρθρα 38 και 39</w:t>
      </w:r>
      <w:r>
        <w:rPr>
          <w:rFonts w:ascii="Calibri" w:hAnsi="Calibri" w:cs="Arial"/>
          <w:color w:val="212529"/>
        </w:rPr>
        <w:t>,</w:t>
      </w:r>
      <w:r w:rsidRPr="00BB1092">
        <w:rPr>
          <w:rFonts w:ascii="Calibri" w:hAnsi="Calibri" w:cs="Arial"/>
          <w:color w:val="212529"/>
        </w:rPr>
        <w:t xml:space="preserve"> προβλέπονται η κατάρτιση μητρώου διασυνδεδεμένων συσκευών και η υποχρέωση του κατασκευαστή να διαθέτει</w:t>
      </w:r>
      <w:r>
        <w:rPr>
          <w:rFonts w:ascii="Calibri" w:hAnsi="Calibri" w:cs="Arial"/>
          <w:color w:val="212529"/>
        </w:rPr>
        <w:t>,</w:t>
      </w:r>
      <w:r w:rsidRPr="00BB1092">
        <w:rPr>
          <w:rFonts w:ascii="Calibri" w:hAnsi="Calibri" w:cs="Arial"/>
          <w:color w:val="212529"/>
        </w:rPr>
        <w:t xml:space="preserve"> για κάθε συσκευή</w:t>
      </w:r>
      <w:r>
        <w:rPr>
          <w:rFonts w:ascii="Calibri" w:hAnsi="Calibri" w:cs="Arial"/>
          <w:color w:val="212529"/>
        </w:rPr>
        <w:t>,</w:t>
      </w:r>
      <w:r w:rsidRPr="00BB1092">
        <w:rPr>
          <w:rFonts w:ascii="Calibri" w:hAnsi="Calibri" w:cs="Arial"/>
          <w:color w:val="212529"/>
        </w:rPr>
        <w:t xml:space="preserve"> διαδικασία δ</w:t>
      </w:r>
      <w:r>
        <w:rPr>
          <w:rFonts w:ascii="Calibri" w:hAnsi="Calibri" w:cs="Arial"/>
          <w:color w:val="212529"/>
        </w:rPr>
        <w:t>ιαχείρισης συμβάντων.</w:t>
      </w:r>
    </w:p>
    <w:p w14:paraId="7D88D636"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Ά</w:t>
      </w:r>
      <w:r w:rsidRPr="00BB1092">
        <w:rPr>
          <w:rFonts w:ascii="Calibri" w:hAnsi="Calibri" w:cs="Arial"/>
          <w:color w:val="212529"/>
        </w:rPr>
        <w:t>ρθρο 40 και 41</w:t>
      </w:r>
      <w:r>
        <w:rPr>
          <w:rFonts w:ascii="Calibri" w:hAnsi="Calibri" w:cs="Arial"/>
          <w:color w:val="212529"/>
        </w:rPr>
        <w:t>. Κ</w:t>
      </w:r>
      <w:r w:rsidRPr="00BB1092">
        <w:rPr>
          <w:rFonts w:ascii="Calibri" w:hAnsi="Calibri" w:cs="Arial"/>
          <w:color w:val="212529"/>
        </w:rPr>
        <w:t xml:space="preserve">αθορίζεται </w:t>
      </w:r>
      <w:r>
        <w:rPr>
          <w:rFonts w:ascii="Calibri" w:hAnsi="Calibri" w:cs="Arial"/>
          <w:color w:val="212529"/>
        </w:rPr>
        <w:t>η</w:t>
      </w:r>
      <w:r w:rsidRPr="00BB1092">
        <w:rPr>
          <w:rFonts w:ascii="Calibri" w:hAnsi="Calibri" w:cs="Arial"/>
          <w:color w:val="212529"/>
        </w:rPr>
        <w:t xml:space="preserve"> υποχρέωση των φορέων εκμετάλλευσης </w:t>
      </w:r>
      <w:r>
        <w:rPr>
          <w:rFonts w:ascii="Calibri" w:hAnsi="Calibri" w:cs="Arial"/>
          <w:color w:val="212529"/>
        </w:rPr>
        <w:t xml:space="preserve">του </w:t>
      </w:r>
      <w:r w:rsidRPr="00BB1092">
        <w:rPr>
          <w:rFonts w:ascii="Calibri" w:hAnsi="Calibri" w:cs="Arial"/>
          <w:color w:val="212529"/>
        </w:rPr>
        <w:t xml:space="preserve"> διαδ</w:t>
      </w:r>
      <w:r>
        <w:rPr>
          <w:rFonts w:ascii="Calibri" w:hAnsi="Calibri" w:cs="Arial"/>
          <w:color w:val="212529"/>
        </w:rPr>
        <w:t>ικτύου</w:t>
      </w:r>
      <w:r w:rsidRPr="00BB1092">
        <w:rPr>
          <w:rFonts w:ascii="Calibri" w:hAnsi="Calibri" w:cs="Arial"/>
          <w:color w:val="212529"/>
        </w:rPr>
        <w:t xml:space="preserve"> των πραγμάτων</w:t>
      </w:r>
      <w:r>
        <w:rPr>
          <w:rFonts w:ascii="Calibri" w:hAnsi="Calibri" w:cs="Arial"/>
          <w:color w:val="212529"/>
        </w:rPr>
        <w:t>,</w:t>
      </w:r>
      <w:r w:rsidRPr="00BB1092">
        <w:rPr>
          <w:rFonts w:ascii="Calibri" w:hAnsi="Calibri" w:cs="Arial"/>
          <w:color w:val="212529"/>
        </w:rPr>
        <w:t xml:space="preserve"> να παρέχουν στους χρήστες</w:t>
      </w:r>
      <w:r>
        <w:rPr>
          <w:rFonts w:ascii="Calibri" w:hAnsi="Calibri" w:cs="Arial"/>
          <w:color w:val="212529"/>
        </w:rPr>
        <w:t xml:space="preserve"> των </w:t>
      </w:r>
      <w:r w:rsidRPr="00BB1092">
        <w:rPr>
          <w:rFonts w:ascii="Calibri" w:hAnsi="Calibri" w:cs="Arial"/>
          <w:color w:val="212529"/>
        </w:rPr>
        <w:t xml:space="preserve"> συσκευών πληροφορίες σχετικά με αυτές και να εκπονούν μελέτη εκτίμησης αντ</w:t>
      </w:r>
      <w:r>
        <w:rPr>
          <w:rFonts w:ascii="Calibri" w:hAnsi="Calibri" w:cs="Arial"/>
          <w:color w:val="212529"/>
        </w:rPr>
        <w:t>ικτύ</w:t>
      </w:r>
      <w:r w:rsidRPr="00BB1092">
        <w:rPr>
          <w:rFonts w:ascii="Calibri" w:hAnsi="Calibri" w:cs="Arial"/>
          <w:color w:val="212529"/>
        </w:rPr>
        <w:t>που των σχεδιαζόμενων πράξεων</w:t>
      </w:r>
      <w:r>
        <w:rPr>
          <w:rFonts w:ascii="Calibri" w:hAnsi="Calibri" w:cs="Arial"/>
          <w:color w:val="212529"/>
        </w:rPr>
        <w:t>,</w:t>
      </w:r>
      <w:r w:rsidRPr="00BB1092">
        <w:rPr>
          <w:rFonts w:ascii="Calibri" w:hAnsi="Calibri" w:cs="Arial"/>
          <w:color w:val="212529"/>
        </w:rPr>
        <w:t xml:space="preserve"> επεξεργασίας δεδομένων προσωπικού χαρακτήρα</w:t>
      </w:r>
      <w:r>
        <w:rPr>
          <w:rFonts w:ascii="Calibri" w:hAnsi="Calibri" w:cs="Arial"/>
          <w:color w:val="212529"/>
        </w:rPr>
        <w:t>,</w:t>
      </w:r>
      <w:r w:rsidRPr="00BB1092">
        <w:rPr>
          <w:rFonts w:ascii="Calibri" w:hAnsi="Calibri" w:cs="Arial"/>
          <w:color w:val="212529"/>
        </w:rPr>
        <w:t xml:space="preserve"> που σχετίζονται με τη λειτουργία </w:t>
      </w:r>
      <w:r>
        <w:rPr>
          <w:rFonts w:ascii="Calibri" w:hAnsi="Calibri" w:cs="Arial"/>
          <w:color w:val="212529"/>
        </w:rPr>
        <w:t xml:space="preserve">αυτών </w:t>
      </w:r>
      <w:r w:rsidRPr="00BB1092">
        <w:rPr>
          <w:rFonts w:ascii="Calibri" w:hAnsi="Calibri" w:cs="Arial"/>
          <w:color w:val="212529"/>
        </w:rPr>
        <w:t>των συσκευών</w:t>
      </w:r>
      <w:r>
        <w:rPr>
          <w:rFonts w:ascii="Calibri" w:hAnsi="Calibri" w:cs="Arial"/>
          <w:color w:val="212529"/>
        </w:rPr>
        <w:t>.</w:t>
      </w:r>
      <w:r w:rsidRPr="00BB1092">
        <w:rPr>
          <w:rFonts w:ascii="Calibri" w:hAnsi="Calibri" w:cs="Arial"/>
          <w:color w:val="212529"/>
        </w:rPr>
        <w:t xml:space="preserve"> </w:t>
      </w:r>
    </w:p>
    <w:p w14:paraId="058EC5F0" w14:textId="77777777" w:rsidR="00991ADC" w:rsidRDefault="00991ADC" w:rsidP="007513F5">
      <w:pPr>
        <w:spacing w:line="276" w:lineRule="auto"/>
        <w:ind w:firstLine="567"/>
        <w:contextualSpacing/>
        <w:jc w:val="both"/>
        <w:rPr>
          <w:rFonts w:ascii="Calibri" w:hAnsi="Calibri" w:cs="Arial"/>
          <w:color w:val="212529"/>
        </w:rPr>
      </w:pPr>
      <w:r w:rsidRPr="00BB1092">
        <w:rPr>
          <w:rFonts w:ascii="Calibri" w:hAnsi="Calibri" w:cs="Arial"/>
          <w:color w:val="212529"/>
        </w:rPr>
        <w:t>Στ</w:t>
      </w:r>
      <w:r>
        <w:rPr>
          <w:rFonts w:ascii="Calibri" w:hAnsi="Calibri" w:cs="Arial"/>
          <w:color w:val="212529"/>
        </w:rPr>
        <w:t>ο άρθρο</w:t>
      </w:r>
      <w:r w:rsidRPr="00BB1092">
        <w:rPr>
          <w:rFonts w:ascii="Calibri" w:hAnsi="Calibri" w:cs="Arial"/>
          <w:color w:val="212529"/>
        </w:rPr>
        <w:t xml:space="preserve"> 42</w:t>
      </w:r>
      <w:r>
        <w:rPr>
          <w:rFonts w:ascii="Calibri" w:hAnsi="Calibri" w:cs="Arial"/>
          <w:color w:val="212529"/>
        </w:rPr>
        <w:t>,</w:t>
      </w:r>
      <w:r w:rsidRPr="00BB1092">
        <w:rPr>
          <w:rFonts w:ascii="Calibri" w:hAnsi="Calibri" w:cs="Arial"/>
          <w:color w:val="212529"/>
        </w:rPr>
        <w:t xml:space="preserve"> καθορίζεται η επιβολή κυρώσεων στους φορείς εκμετάλλευσης τεχνολογιών του διαδικτύου των πραγμάτων</w:t>
      </w:r>
      <w:r>
        <w:rPr>
          <w:rFonts w:ascii="Calibri" w:hAnsi="Calibri" w:cs="Arial"/>
          <w:color w:val="212529"/>
        </w:rPr>
        <w:t>,</w:t>
      </w:r>
      <w:r w:rsidRPr="00BB1092">
        <w:rPr>
          <w:rFonts w:ascii="Calibri" w:hAnsi="Calibri" w:cs="Arial"/>
          <w:color w:val="212529"/>
        </w:rPr>
        <w:t xml:space="preserve"> όταν δεν συμμορφώνονται με τις υποχρεώσεις που προβλέπονται</w:t>
      </w:r>
      <w:r>
        <w:rPr>
          <w:rFonts w:ascii="Calibri" w:hAnsi="Calibri" w:cs="Arial"/>
          <w:color w:val="212529"/>
        </w:rPr>
        <w:t>.</w:t>
      </w:r>
      <w:r w:rsidRPr="00BB1092">
        <w:rPr>
          <w:rFonts w:ascii="Calibri" w:hAnsi="Calibri" w:cs="Arial"/>
          <w:color w:val="212529"/>
        </w:rPr>
        <w:t xml:space="preserve"> </w:t>
      </w:r>
    </w:p>
    <w:p w14:paraId="514C4674"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lastRenderedPageBreak/>
        <w:t>Σ</w:t>
      </w:r>
      <w:r w:rsidRPr="00BB1092">
        <w:rPr>
          <w:rFonts w:ascii="Calibri" w:hAnsi="Calibri" w:cs="Arial"/>
          <w:color w:val="212529"/>
        </w:rPr>
        <w:t xml:space="preserve">το κεφάλαιο </w:t>
      </w:r>
      <w:r>
        <w:rPr>
          <w:rFonts w:ascii="Calibri" w:hAnsi="Calibri" w:cs="Arial"/>
          <w:color w:val="212529"/>
        </w:rPr>
        <w:t>Δ΄</w:t>
      </w:r>
      <w:r w:rsidRPr="00BB1092">
        <w:rPr>
          <w:rFonts w:ascii="Calibri" w:hAnsi="Calibri" w:cs="Arial"/>
          <w:color w:val="212529"/>
        </w:rPr>
        <w:t xml:space="preserve"> του </w:t>
      </w:r>
      <w:r>
        <w:rPr>
          <w:rFonts w:ascii="Calibri" w:hAnsi="Calibri" w:cs="Arial"/>
          <w:color w:val="212529"/>
        </w:rPr>
        <w:t>ίδιου μέρους του</w:t>
      </w:r>
      <w:r w:rsidRPr="00BB1092">
        <w:rPr>
          <w:rFonts w:ascii="Calibri" w:hAnsi="Calibri" w:cs="Arial"/>
          <w:color w:val="212529"/>
        </w:rPr>
        <w:t xml:space="preserve"> νομοσχεδίου</w:t>
      </w:r>
      <w:r>
        <w:rPr>
          <w:rFonts w:ascii="Calibri" w:hAnsi="Calibri" w:cs="Arial"/>
          <w:color w:val="212529"/>
        </w:rPr>
        <w:t>,</w:t>
      </w:r>
      <w:r w:rsidRPr="00BB1092">
        <w:rPr>
          <w:rFonts w:ascii="Calibri" w:hAnsi="Calibri" w:cs="Arial"/>
          <w:color w:val="212529"/>
        </w:rPr>
        <w:t xml:space="preserve"> αναφέρονται η χρήση των συστημάτων μη επανδρωμένων αεροσκαφών</w:t>
      </w:r>
      <w:r>
        <w:rPr>
          <w:rFonts w:ascii="Calibri" w:hAnsi="Calibri" w:cs="Arial"/>
          <w:color w:val="212529"/>
        </w:rPr>
        <w:t>,</w:t>
      </w:r>
      <w:r w:rsidRPr="00BB1092">
        <w:rPr>
          <w:rFonts w:ascii="Calibri" w:hAnsi="Calibri" w:cs="Arial"/>
          <w:color w:val="212529"/>
        </w:rPr>
        <w:t xml:space="preserve"> για την παροχή ταχυδρομικών υπηρεσιών</w:t>
      </w:r>
      <w:r>
        <w:rPr>
          <w:rFonts w:ascii="Calibri" w:hAnsi="Calibri" w:cs="Arial"/>
          <w:color w:val="212529"/>
        </w:rPr>
        <w:t>.</w:t>
      </w:r>
    </w:p>
    <w:p w14:paraId="7637A7CE"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Τ</w:t>
      </w:r>
      <w:r w:rsidRPr="00BB1092">
        <w:rPr>
          <w:rFonts w:ascii="Calibri" w:hAnsi="Calibri" w:cs="Arial"/>
          <w:color w:val="212529"/>
        </w:rPr>
        <w:t>ο άρθρο 33 συμπληρώνεται το άρθρο 2 του νόμου 4053</w:t>
      </w:r>
      <w:r>
        <w:rPr>
          <w:rFonts w:ascii="Calibri" w:hAnsi="Calibri" w:cs="Arial"/>
          <w:color w:val="212529"/>
        </w:rPr>
        <w:t>/</w:t>
      </w:r>
      <w:r w:rsidRPr="00BB1092">
        <w:rPr>
          <w:rFonts w:ascii="Calibri" w:hAnsi="Calibri" w:cs="Arial"/>
          <w:color w:val="212529"/>
        </w:rPr>
        <w:t>2012</w:t>
      </w:r>
      <w:r>
        <w:rPr>
          <w:rFonts w:ascii="Calibri" w:hAnsi="Calibri" w:cs="Arial"/>
          <w:color w:val="212529"/>
        </w:rPr>
        <w:t>, ω</w:t>
      </w:r>
      <w:r w:rsidRPr="00BB1092">
        <w:rPr>
          <w:rFonts w:ascii="Calibri" w:hAnsi="Calibri" w:cs="Arial"/>
          <w:color w:val="212529"/>
        </w:rPr>
        <w:t>ς προς τον ορισμό των συστημάτων μη επανδρωμένων αεροσκαφών</w:t>
      </w:r>
      <w:r>
        <w:rPr>
          <w:rFonts w:ascii="Calibri" w:hAnsi="Calibri" w:cs="Arial"/>
          <w:color w:val="212529"/>
        </w:rPr>
        <w:t>.</w:t>
      </w:r>
    </w:p>
    <w:p w14:paraId="502D779B"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Σ</w:t>
      </w:r>
      <w:r w:rsidRPr="00BB1092">
        <w:rPr>
          <w:rFonts w:ascii="Calibri" w:hAnsi="Calibri" w:cs="Arial"/>
          <w:color w:val="212529"/>
        </w:rPr>
        <w:t>το άρθρο 44</w:t>
      </w:r>
      <w:r>
        <w:rPr>
          <w:rFonts w:ascii="Calibri" w:hAnsi="Calibri" w:cs="Arial"/>
          <w:color w:val="212529"/>
        </w:rPr>
        <w:t>,</w:t>
      </w:r>
      <w:r w:rsidRPr="00BB1092">
        <w:rPr>
          <w:rFonts w:ascii="Calibri" w:hAnsi="Calibri" w:cs="Arial"/>
          <w:color w:val="212529"/>
        </w:rPr>
        <w:t xml:space="preserve"> προβλέπεται ότι τη χρήση συστημάτων μη επανδρωμένων αεροσκαφών στην παροχή ταχυδρομικών υπηρεσιών</w:t>
      </w:r>
      <w:r>
        <w:rPr>
          <w:rFonts w:ascii="Calibri" w:hAnsi="Calibri" w:cs="Arial"/>
          <w:color w:val="212529"/>
        </w:rPr>
        <w:t>,</w:t>
      </w:r>
      <w:r w:rsidRPr="00BB1092">
        <w:rPr>
          <w:rFonts w:ascii="Calibri" w:hAnsi="Calibri" w:cs="Arial"/>
          <w:color w:val="212529"/>
        </w:rPr>
        <w:t xml:space="preserve"> απαιτείται η προηγούμενη έγκριση της </w:t>
      </w:r>
      <w:r>
        <w:rPr>
          <w:rFonts w:ascii="Calibri" w:hAnsi="Calibri" w:cs="Arial"/>
          <w:color w:val="212529"/>
        </w:rPr>
        <w:t>Ε</w:t>
      </w:r>
      <w:r w:rsidRPr="00BB1092">
        <w:rPr>
          <w:rFonts w:ascii="Calibri" w:hAnsi="Calibri" w:cs="Arial"/>
          <w:color w:val="212529"/>
        </w:rPr>
        <w:t xml:space="preserve">θνικής </w:t>
      </w:r>
      <w:r>
        <w:rPr>
          <w:rFonts w:ascii="Calibri" w:hAnsi="Calibri" w:cs="Arial"/>
          <w:color w:val="212529"/>
        </w:rPr>
        <w:t>Ε</w:t>
      </w:r>
      <w:r w:rsidRPr="00BB1092">
        <w:rPr>
          <w:rFonts w:ascii="Calibri" w:hAnsi="Calibri" w:cs="Arial"/>
          <w:color w:val="212529"/>
        </w:rPr>
        <w:t xml:space="preserve">πιτροπής </w:t>
      </w:r>
      <w:r>
        <w:rPr>
          <w:rFonts w:ascii="Calibri" w:hAnsi="Calibri" w:cs="Arial"/>
          <w:color w:val="212529"/>
        </w:rPr>
        <w:t>Τ</w:t>
      </w:r>
      <w:r w:rsidRPr="00BB1092">
        <w:rPr>
          <w:rFonts w:ascii="Calibri" w:hAnsi="Calibri" w:cs="Arial"/>
          <w:color w:val="212529"/>
        </w:rPr>
        <w:t xml:space="preserve">ηλεπικοινωνιών και </w:t>
      </w:r>
      <w:r>
        <w:rPr>
          <w:rFonts w:ascii="Calibri" w:hAnsi="Calibri" w:cs="Arial"/>
          <w:color w:val="212529"/>
        </w:rPr>
        <w:t>Τ</w:t>
      </w:r>
      <w:r w:rsidRPr="00BB1092">
        <w:rPr>
          <w:rFonts w:ascii="Calibri" w:hAnsi="Calibri" w:cs="Arial"/>
          <w:color w:val="212529"/>
        </w:rPr>
        <w:t>αχυδρομείων</w:t>
      </w:r>
      <w:r>
        <w:rPr>
          <w:rFonts w:ascii="Calibri" w:hAnsi="Calibri" w:cs="Arial"/>
          <w:color w:val="212529"/>
        </w:rPr>
        <w:t>,</w:t>
      </w:r>
      <w:r w:rsidRPr="00BB1092">
        <w:rPr>
          <w:rFonts w:ascii="Calibri" w:hAnsi="Calibri" w:cs="Arial"/>
          <w:color w:val="212529"/>
        </w:rPr>
        <w:t xml:space="preserve"> όπως μας ανέφερε και </w:t>
      </w:r>
      <w:r>
        <w:rPr>
          <w:rFonts w:ascii="Calibri" w:hAnsi="Calibri" w:cs="Arial"/>
          <w:color w:val="212529"/>
        </w:rPr>
        <w:t xml:space="preserve">ο </w:t>
      </w:r>
      <w:r w:rsidRPr="00BB1092">
        <w:rPr>
          <w:rFonts w:ascii="Calibri" w:hAnsi="Calibri" w:cs="Arial"/>
          <w:color w:val="212529"/>
        </w:rPr>
        <w:t xml:space="preserve">εκπρόσωπος της </w:t>
      </w:r>
      <w:r>
        <w:rPr>
          <w:rFonts w:ascii="Calibri" w:hAnsi="Calibri" w:cs="Arial"/>
          <w:color w:val="212529"/>
        </w:rPr>
        <w:t>ν</w:t>
      </w:r>
      <w:r w:rsidRPr="00BB1092">
        <w:rPr>
          <w:rFonts w:ascii="Calibri" w:hAnsi="Calibri" w:cs="Arial"/>
          <w:color w:val="212529"/>
        </w:rPr>
        <w:t>ωρίτερα στην ακρόαση των φορέων</w:t>
      </w:r>
      <w:r>
        <w:rPr>
          <w:rFonts w:ascii="Calibri" w:hAnsi="Calibri" w:cs="Arial"/>
          <w:color w:val="212529"/>
        </w:rPr>
        <w:t>.</w:t>
      </w:r>
    </w:p>
    <w:p w14:paraId="7B525331"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Σ</w:t>
      </w:r>
      <w:r w:rsidRPr="00BB1092">
        <w:rPr>
          <w:rFonts w:ascii="Calibri" w:hAnsi="Calibri" w:cs="Arial"/>
          <w:color w:val="212529"/>
        </w:rPr>
        <w:t>τα άρθρα 45 και 46</w:t>
      </w:r>
      <w:r>
        <w:rPr>
          <w:rFonts w:ascii="Calibri" w:hAnsi="Calibri" w:cs="Arial"/>
          <w:color w:val="212529"/>
        </w:rPr>
        <w:t>,</w:t>
      </w:r>
      <w:r w:rsidRPr="00BB1092">
        <w:rPr>
          <w:rFonts w:ascii="Calibri" w:hAnsi="Calibri" w:cs="Arial"/>
          <w:color w:val="212529"/>
        </w:rPr>
        <w:t xml:space="preserve"> προσδιορίζεται η διαδικασία που ακολουθεί ο εκάστοτε φορέας παροχής ταχυδρομικών υπηρεσιών</w:t>
      </w:r>
      <w:r>
        <w:rPr>
          <w:rFonts w:ascii="Calibri" w:hAnsi="Calibri" w:cs="Arial"/>
          <w:color w:val="212529"/>
        </w:rPr>
        <w:t>,</w:t>
      </w:r>
      <w:r w:rsidRPr="00BB1092">
        <w:rPr>
          <w:rFonts w:ascii="Calibri" w:hAnsi="Calibri" w:cs="Arial"/>
          <w:color w:val="212529"/>
        </w:rPr>
        <w:t xml:space="preserve"> για να κάνει χρήση των συστημάτων μη επανδρωμένων αεροσκαφών και ρυθμίζονται τα ειδικότερα ζητήματα χρήσης συχνοτήτων </w:t>
      </w:r>
      <w:proofErr w:type="spellStart"/>
      <w:r>
        <w:rPr>
          <w:rFonts w:ascii="Calibri" w:hAnsi="Calibri" w:cs="Arial"/>
          <w:color w:val="212529"/>
        </w:rPr>
        <w:t>ραδιο</w:t>
      </w:r>
      <w:r w:rsidRPr="00BB1092">
        <w:rPr>
          <w:rFonts w:ascii="Calibri" w:hAnsi="Calibri" w:cs="Arial"/>
          <w:color w:val="212529"/>
        </w:rPr>
        <w:t>φάσματος</w:t>
      </w:r>
      <w:proofErr w:type="spellEnd"/>
      <w:r>
        <w:rPr>
          <w:rFonts w:ascii="Calibri" w:hAnsi="Calibri" w:cs="Arial"/>
          <w:color w:val="212529"/>
        </w:rPr>
        <w:t>.</w:t>
      </w:r>
    </w:p>
    <w:p w14:paraId="204E6F7F"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Ε</w:t>
      </w:r>
      <w:r w:rsidRPr="00BB1092">
        <w:rPr>
          <w:rFonts w:ascii="Calibri" w:hAnsi="Calibri" w:cs="Arial"/>
          <w:color w:val="212529"/>
        </w:rPr>
        <w:t xml:space="preserve">νώ στο κεφάλαιο </w:t>
      </w:r>
      <w:r>
        <w:rPr>
          <w:rFonts w:ascii="Calibri" w:hAnsi="Calibri" w:cs="Arial"/>
          <w:color w:val="212529"/>
        </w:rPr>
        <w:t>Ε΄,</w:t>
      </w:r>
      <w:r w:rsidRPr="00BB1092">
        <w:rPr>
          <w:rFonts w:ascii="Calibri" w:hAnsi="Calibri" w:cs="Arial"/>
          <w:color w:val="212529"/>
        </w:rPr>
        <w:t xml:space="preserve"> εφαρμογές τεχνολογίας κατανεμημένο</w:t>
      </w:r>
      <w:r>
        <w:rPr>
          <w:rFonts w:ascii="Calibri" w:hAnsi="Calibri" w:cs="Arial"/>
          <w:color w:val="212529"/>
        </w:rPr>
        <w:t>υ</w:t>
      </w:r>
      <w:r w:rsidRPr="00BB1092">
        <w:rPr>
          <w:rFonts w:ascii="Calibri" w:hAnsi="Calibri" w:cs="Arial"/>
          <w:color w:val="212529"/>
        </w:rPr>
        <w:t xml:space="preserve"> καθολικ</w:t>
      </w:r>
      <w:r>
        <w:rPr>
          <w:rFonts w:ascii="Calibri" w:hAnsi="Calibri" w:cs="Arial"/>
          <w:color w:val="212529"/>
        </w:rPr>
        <w:t>ού.</w:t>
      </w:r>
    </w:p>
    <w:p w14:paraId="7C1815CD"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Στο</w:t>
      </w:r>
      <w:r w:rsidRPr="00BB1092">
        <w:rPr>
          <w:rFonts w:ascii="Calibri" w:hAnsi="Calibri" w:cs="Arial"/>
          <w:color w:val="212529"/>
        </w:rPr>
        <w:t xml:space="preserve"> άρθρο 47</w:t>
      </w:r>
      <w:r>
        <w:rPr>
          <w:rFonts w:ascii="Calibri" w:hAnsi="Calibri" w:cs="Arial"/>
          <w:color w:val="212529"/>
        </w:rPr>
        <w:t>,</w:t>
      </w:r>
      <w:r w:rsidRPr="00BB1092">
        <w:rPr>
          <w:rFonts w:ascii="Calibri" w:hAnsi="Calibri" w:cs="Arial"/>
          <w:color w:val="212529"/>
        </w:rPr>
        <w:t xml:space="preserve"> θεσμοθετείται η δυνατότητα πραγματοποίησης εγγρ</w:t>
      </w:r>
      <w:r>
        <w:rPr>
          <w:rFonts w:ascii="Calibri" w:hAnsi="Calibri" w:cs="Arial"/>
          <w:color w:val="212529"/>
        </w:rPr>
        <w:t>αφών</w:t>
      </w:r>
      <w:r w:rsidRPr="00BB1092">
        <w:rPr>
          <w:rFonts w:ascii="Calibri" w:hAnsi="Calibri" w:cs="Arial"/>
          <w:color w:val="212529"/>
        </w:rPr>
        <w:t xml:space="preserve"> δεδομένων ή άλλων συναλλαγών με τη χρήση αλυσίδας αντ</w:t>
      </w:r>
      <w:r>
        <w:rPr>
          <w:rFonts w:ascii="Calibri" w:hAnsi="Calibri" w:cs="Arial"/>
          <w:color w:val="212529"/>
        </w:rPr>
        <w:t>ι</w:t>
      </w:r>
      <w:r w:rsidRPr="00BB1092">
        <w:rPr>
          <w:rFonts w:ascii="Calibri" w:hAnsi="Calibri" w:cs="Arial"/>
          <w:color w:val="212529"/>
        </w:rPr>
        <w:t>στοιχι</w:t>
      </w:r>
      <w:r>
        <w:rPr>
          <w:rFonts w:ascii="Calibri" w:hAnsi="Calibri" w:cs="Arial"/>
          <w:color w:val="212529"/>
        </w:rPr>
        <w:t>ών. Ε</w:t>
      </w:r>
      <w:r w:rsidRPr="00BB1092">
        <w:rPr>
          <w:rFonts w:ascii="Calibri" w:hAnsi="Calibri" w:cs="Arial"/>
          <w:color w:val="212529"/>
        </w:rPr>
        <w:t xml:space="preserve">ίναι </w:t>
      </w:r>
      <w:r>
        <w:rPr>
          <w:rFonts w:ascii="Calibri" w:hAnsi="Calibri" w:cs="Arial"/>
          <w:color w:val="212529"/>
        </w:rPr>
        <w:t xml:space="preserve">το </w:t>
      </w:r>
      <w:r w:rsidRPr="00BB1092">
        <w:rPr>
          <w:rFonts w:ascii="Calibri" w:hAnsi="Calibri" w:cs="Arial"/>
          <w:color w:val="212529"/>
        </w:rPr>
        <w:t xml:space="preserve">γνωστό ως </w:t>
      </w:r>
      <w:r>
        <w:rPr>
          <w:rFonts w:ascii="Calibri" w:hAnsi="Calibri" w:cs="Arial"/>
          <w:color w:val="212529"/>
          <w:lang w:val="en-US"/>
        </w:rPr>
        <w:t>blockchain</w:t>
      </w:r>
      <w:r w:rsidRPr="0089207B">
        <w:rPr>
          <w:rFonts w:ascii="Calibri" w:hAnsi="Calibri" w:cs="Arial"/>
          <w:color w:val="212529"/>
        </w:rPr>
        <w:t xml:space="preserve"> </w:t>
      </w:r>
      <w:r w:rsidRPr="00BB1092">
        <w:rPr>
          <w:rFonts w:ascii="Calibri" w:hAnsi="Calibri" w:cs="Arial"/>
          <w:color w:val="212529"/>
        </w:rPr>
        <w:t>ή άλλων τεχνολογιών κατανεμημένο</w:t>
      </w:r>
      <w:r>
        <w:rPr>
          <w:rFonts w:ascii="Calibri" w:hAnsi="Calibri" w:cs="Arial"/>
          <w:color w:val="212529"/>
        </w:rPr>
        <w:t xml:space="preserve">υ </w:t>
      </w:r>
      <w:r w:rsidRPr="00BB1092">
        <w:rPr>
          <w:rFonts w:ascii="Calibri" w:hAnsi="Calibri" w:cs="Arial"/>
          <w:color w:val="212529"/>
        </w:rPr>
        <w:t>καθολικού</w:t>
      </w:r>
      <w:r>
        <w:rPr>
          <w:rFonts w:ascii="Calibri" w:hAnsi="Calibri" w:cs="Arial"/>
          <w:color w:val="212529"/>
        </w:rPr>
        <w:t>.</w:t>
      </w:r>
      <w:r w:rsidRPr="00BB1092">
        <w:rPr>
          <w:rFonts w:ascii="Calibri" w:hAnsi="Calibri" w:cs="Arial"/>
          <w:color w:val="212529"/>
        </w:rPr>
        <w:t xml:space="preserve"> </w:t>
      </w:r>
    </w:p>
    <w:p w14:paraId="4309624B" w14:textId="77777777" w:rsidR="00991ADC" w:rsidRDefault="00991ADC" w:rsidP="007513F5">
      <w:pPr>
        <w:spacing w:line="276" w:lineRule="auto"/>
        <w:ind w:firstLine="567"/>
        <w:contextualSpacing/>
        <w:jc w:val="both"/>
        <w:rPr>
          <w:rFonts w:ascii="Calibri" w:hAnsi="Calibri" w:cs="Arial"/>
          <w:color w:val="212529"/>
        </w:rPr>
      </w:pPr>
      <w:r w:rsidRPr="00BB1092">
        <w:rPr>
          <w:rFonts w:ascii="Calibri" w:hAnsi="Calibri" w:cs="Arial"/>
          <w:color w:val="212529"/>
        </w:rPr>
        <w:t>Στο άρθρο 48</w:t>
      </w:r>
      <w:r>
        <w:rPr>
          <w:rFonts w:ascii="Calibri" w:hAnsi="Calibri" w:cs="Arial"/>
          <w:color w:val="212529"/>
        </w:rPr>
        <w:t>,</w:t>
      </w:r>
      <w:r w:rsidRPr="00BB1092">
        <w:rPr>
          <w:rFonts w:ascii="Calibri" w:hAnsi="Calibri" w:cs="Arial"/>
          <w:color w:val="212529"/>
        </w:rPr>
        <w:t xml:space="preserve"> ρυθμίζονται ζητήματα βάρους</w:t>
      </w:r>
      <w:r>
        <w:rPr>
          <w:rFonts w:ascii="Calibri" w:hAnsi="Calibri" w:cs="Arial"/>
          <w:color w:val="212529"/>
        </w:rPr>
        <w:t>,</w:t>
      </w:r>
      <w:r w:rsidRPr="00BB1092">
        <w:rPr>
          <w:rFonts w:ascii="Calibri" w:hAnsi="Calibri" w:cs="Arial"/>
          <w:color w:val="212529"/>
        </w:rPr>
        <w:t xml:space="preserve"> απόδειξης και χρήση αποδεικτικών μ</w:t>
      </w:r>
      <w:r w:rsidR="00497259">
        <w:rPr>
          <w:rFonts w:ascii="Calibri" w:hAnsi="Calibri" w:cs="Arial"/>
          <w:color w:val="212529"/>
        </w:rPr>
        <w:t>έσων στο πλαίσιο της χρήσης των συναλλαγών καταχωρήσεων (</w:t>
      </w:r>
      <w:r>
        <w:rPr>
          <w:rFonts w:ascii="Calibri" w:hAnsi="Calibri" w:cs="Arial"/>
          <w:color w:val="212529"/>
          <w:lang w:val="en-US"/>
        </w:rPr>
        <w:t>blockchain</w:t>
      </w:r>
      <w:r w:rsidR="00497259">
        <w:rPr>
          <w:rFonts w:ascii="Calibri" w:hAnsi="Calibri" w:cs="Arial"/>
          <w:color w:val="212529"/>
        </w:rPr>
        <w:t>)</w:t>
      </w:r>
      <w:r w:rsidRPr="00BB1092">
        <w:rPr>
          <w:rFonts w:ascii="Calibri" w:hAnsi="Calibri" w:cs="Arial"/>
          <w:color w:val="212529"/>
        </w:rPr>
        <w:t xml:space="preserve"> ή άλλων τεχνολογιών κατανεμημένο</w:t>
      </w:r>
      <w:r>
        <w:rPr>
          <w:rFonts w:ascii="Calibri" w:hAnsi="Calibri" w:cs="Arial"/>
          <w:color w:val="212529"/>
        </w:rPr>
        <w:t>υ</w:t>
      </w:r>
      <w:r w:rsidRPr="00BB1092">
        <w:rPr>
          <w:rFonts w:ascii="Calibri" w:hAnsi="Calibri" w:cs="Arial"/>
          <w:color w:val="212529"/>
        </w:rPr>
        <w:t xml:space="preserve"> καθολικ</w:t>
      </w:r>
      <w:r>
        <w:rPr>
          <w:rFonts w:ascii="Calibri" w:hAnsi="Calibri" w:cs="Arial"/>
          <w:color w:val="212529"/>
        </w:rPr>
        <w:t>ού.</w:t>
      </w:r>
    </w:p>
    <w:p w14:paraId="5A0CA4CC"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Σ</w:t>
      </w:r>
      <w:r w:rsidRPr="00BB1092">
        <w:rPr>
          <w:rFonts w:ascii="Calibri" w:hAnsi="Calibri" w:cs="Arial"/>
          <w:color w:val="212529"/>
        </w:rPr>
        <w:t>τα 49 ως 51</w:t>
      </w:r>
      <w:r>
        <w:rPr>
          <w:rFonts w:ascii="Calibri" w:hAnsi="Calibri" w:cs="Arial"/>
          <w:color w:val="212529"/>
        </w:rPr>
        <w:t>,</w:t>
      </w:r>
      <w:r w:rsidRPr="00BB1092">
        <w:rPr>
          <w:rFonts w:ascii="Calibri" w:hAnsi="Calibri" w:cs="Arial"/>
          <w:color w:val="212529"/>
        </w:rPr>
        <w:t xml:space="preserve"> ρυθμίζονται ζητήματα σχετικά με το κύρος</w:t>
      </w:r>
      <w:r>
        <w:rPr>
          <w:rFonts w:ascii="Calibri" w:hAnsi="Calibri" w:cs="Arial"/>
          <w:color w:val="212529"/>
        </w:rPr>
        <w:t>,</w:t>
      </w:r>
      <w:r w:rsidRPr="00BB1092">
        <w:rPr>
          <w:rFonts w:ascii="Calibri" w:hAnsi="Calibri" w:cs="Arial"/>
          <w:color w:val="212529"/>
        </w:rPr>
        <w:t xml:space="preserve"> τη δεσμευτικό</w:t>
      </w:r>
      <w:r>
        <w:rPr>
          <w:rFonts w:ascii="Calibri" w:hAnsi="Calibri" w:cs="Arial"/>
          <w:color w:val="212529"/>
        </w:rPr>
        <w:t xml:space="preserve">τητα </w:t>
      </w:r>
      <w:r w:rsidRPr="00BB1092">
        <w:rPr>
          <w:rFonts w:ascii="Calibri" w:hAnsi="Calibri" w:cs="Arial"/>
          <w:color w:val="212529"/>
        </w:rPr>
        <w:t>και το βάρος απόδειξης</w:t>
      </w:r>
      <w:r>
        <w:rPr>
          <w:rFonts w:ascii="Calibri" w:hAnsi="Calibri" w:cs="Arial"/>
          <w:color w:val="212529"/>
        </w:rPr>
        <w:t>,</w:t>
      </w:r>
      <w:r w:rsidRPr="00BB1092">
        <w:rPr>
          <w:rFonts w:ascii="Calibri" w:hAnsi="Calibri" w:cs="Arial"/>
          <w:color w:val="212529"/>
        </w:rPr>
        <w:t xml:space="preserve"> όσον αφορά τη χρήση των έξυπνων συμβολαίων</w:t>
      </w:r>
      <w:r>
        <w:rPr>
          <w:rFonts w:ascii="Calibri" w:hAnsi="Calibri" w:cs="Arial"/>
          <w:color w:val="212529"/>
        </w:rPr>
        <w:t>.</w:t>
      </w:r>
      <w:r w:rsidRPr="00BB1092">
        <w:rPr>
          <w:rFonts w:ascii="Calibri" w:hAnsi="Calibri" w:cs="Arial"/>
          <w:color w:val="212529"/>
        </w:rPr>
        <w:t xml:space="preserve"> </w:t>
      </w:r>
    </w:p>
    <w:p w14:paraId="321AFFE0" w14:textId="77777777" w:rsidR="00991ADC" w:rsidRDefault="00991ADC" w:rsidP="007513F5">
      <w:pPr>
        <w:spacing w:line="276" w:lineRule="auto"/>
        <w:ind w:firstLine="567"/>
        <w:contextualSpacing/>
        <w:jc w:val="both"/>
        <w:rPr>
          <w:rFonts w:ascii="Calibri" w:hAnsi="Calibri" w:cs="Arial"/>
          <w:color w:val="212529"/>
        </w:rPr>
      </w:pPr>
      <w:r w:rsidRPr="00BB1092">
        <w:rPr>
          <w:rFonts w:ascii="Calibri" w:hAnsi="Calibri" w:cs="Arial"/>
          <w:color w:val="212529"/>
        </w:rPr>
        <w:t xml:space="preserve">Στο κεφάλαιο </w:t>
      </w:r>
      <w:r>
        <w:rPr>
          <w:rFonts w:ascii="Calibri" w:hAnsi="Calibri" w:cs="Arial"/>
          <w:color w:val="212529"/>
        </w:rPr>
        <w:t>ΣΤ΄,</w:t>
      </w:r>
      <w:r w:rsidRPr="00BB1092">
        <w:rPr>
          <w:rFonts w:ascii="Calibri" w:hAnsi="Calibri" w:cs="Arial"/>
          <w:color w:val="212529"/>
        </w:rPr>
        <w:t xml:space="preserve"> περιλαμβάνονται ρυθμίσεις για τη διαδικασία τρισδιάστατης εκτύπωσης</w:t>
      </w:r>
      <w:r>
        <w:rPr>
          <w:rFonts w:ascii="Calibri" w:hAnsi="Calibri" w:cs="Arial"/>
          <w:color w:val="212529"/>
        </w:rPr>
        <w:t>.</w:t>
      </w:r>
    </w:p>
    <w:p w14:paraId="50D6FF14"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Σ</w:t>
      </w:r>
      <w:r w:rsidRPr="00BB1092">
        <w:rPr>
          <w:rFonts w:ascii="Calibri" w:hAnsi="Calibri" w:cs="Arial"/>
          <w:color w:val="212529"/>
        </w:rPr>
        <w:t xml:space="preserve">τα άρθρα 53 </w:t>
      </w:r>
      <w:r>
        <w:rPr>
          <w:rFonts w:ascii="Calibri" w:hAnsi="Calibri" w:cs="Arial"/>
          <w:color w:val="212529"/>
        </w:rPr>
        <w:t xml:space="preserve">ως </w:t>
      </w:r>
      <w:r w:rsidRPr="00BB1092">
        <w:rPr>
          <w:rFonts w:ascii="Calibri" w:hAnsi="Calibri" w:cs="Arial"/>
          <w:color w:val="212529"/>
        </w:rPr>
        <w:t>57</w:t>
      </w:r>
      <w:r>
        <w:rPr>
          <w:rFonts w:ascii="Calibri" w:hAnsi="Calibri" w:cs="Arial"/>
          <w:color w:val="212529"/>
        </w:rPr>
        <w:t>,</w:t>
      </w:r>
      <w:r w:rsidRPr="00BB1092">
        <w:rPr>
          <w:rFonts w:ascii="Calibri" w:hAnsi="Calibri" w:cs="Arial"/>
          <w:color w:val="212529"/>
        </w:rPr>
        <w:t xml:space="preserve"> ρυθμίζονται ζητήματα σχετικά με την προστασία των δικαιωμάτων πνευματικής ιδιοκτησίας για τους τρισδιάστατους εκτυπωτές</w:t>
      </w:r>
      <w:r>
        <w:rPr>
          <w:rFonts w:ascii="Calibri" w:hAnsi="Calibri" w:cs="Arial"/>
          <w:color w:val="212529"/>
        </w:rPr>
        <w:t>,</w:t>
      </w:r>
      <w:r w:rsidRPr="00BB1092">
        <w:rPr>
          <w:rFonts w:ascii="Calibri" w:hAnsi="Calibri" w:cs="Arial"/>
          <w:color w:val="212529"/>
        </w:rPr>
        <w:t xml:space="preserve"> το πλαίσιο προστασίας</w:t>
      </w:r>
      <w:r>
        <w:rPr>
          <w:rFonts w:ascii="Calibri" w:hAnsi="Calibri" w:cs="Arial"/>
          <w:color w:val="212529"/>
        </w:rPr>
        <w:t>,</w:t>
      </w:r>
      <w:r w:rsidRPr="00BB1092">
        <w:rPr>
          <w:rFonts w:ascii="Calibri" w:hAnsi="Calibri" w:cs="Arial"/>
          <w:color w:val="212529"/>
        </w:rPr>
        <w:t xml:space="preserve"> οι υποχρεώσεις και οι ευθύνες των δημιουργών</w:t>
      </w:r>
      <w:r w:rsidR="00497259">
        <w:rPr>
          <w:rFonts w:ascii="Calibri" w:hAnsi="Calibri" w:cs="Arial"/>
          <w:color w:val="212529"/>
        </w:rPr>
        <w:t xml:space="preserve"> οι οποίες</w:t>
      </w:r>
      <w:r w:rsidRPr="00BB1092">
        <w:rPr>
          <w:rFonts w:ascii="Calibri" w:hAnsi="Calibri" w:cs="Arial"/>
          <w:color w:val="212529"/>
        </w:rPr>
        <w:t xml:space="preserve"> σχετίζονται με την τρισδιάστατη εκτύπωση</w:t>
      </w:r>
      <w:r>
        <w:rPr>
          <w:rFonts w:ascii="Calibri" w:hAnsi="Calibri" w:cs="Arial"/>
          <w:color w:val="212529"/>
        </w:rPr>
        <w:t>.</w:t>
      </w:r>
      <w:r w:rsidRPr="00BB1092">
        <w:rPr>
          <w:rFonts w:ascii="Calibri" w:hAnsi="Calibri" w:cs="Arial"/>
          <w:color w:val="212529"/>
        </w:rPr>
        <w:t xml:space="preserve"> </w:t>
      </w:r>
    </w:p>
    <w:p w14:paraId="63047FC6" w14:textId="77777777" w:rsidR="00991ADC" w:rsidRDefault="00991ADC" w:rsidP="007513F5">
      <w:pPr>
        <w:spacing w:line="276" w:lineRule="auto"/>
        <w:ind w:firstLine="567"/>
        <w:contextualSpacing/>
        <w:jc w:val="both"/>
        <w:rPr>
          <w:rFonts w:ascii="Calibri" w:hAnsi="Calibri" w:cs="Arial"/>
          <w:color w:val="212529"/>
        </w:rPr>
      </w:pPr>
      <w:r w:rsidRPr="00BB1092">
        <w:rPr>
          <w:rFonts w:ascii="Calibri" w:hAnsi="Calibri" w:cs="Arial"/>
          <w:color w:val="212529"/>
        </w:rPr>
        <w:t>Στο τρίτο μέρος του σχεδίου νόμου</w:t>
      </w:r>
      <w:r>
        <w:rPr>
          <w:rFonts w:ascii="Calibri" w:hAnsi="Calibri" w:cs="Arial"/>
          <w:color w:val="212529"/>
        </w:rPr>
        <w:t>,</w:t>
      </w:r>
      <w:r w:rsidRPr="00BB1092">
        <w:rPr>
          <w:rFonts w:ascii="Calibri" w:hAnsi="Calibri" w:cs="Arial"/>
          <w:color w:val="212529"/>
        </w:rPr>
        <w:t xml:space="preserve"> περιλαμβάνονται ρυθμίσεις του εθνικού προγράμματος απλούστευσης διαδικασιών και διατάξεις ενίσχυσης της ψηφιακής διακυβέρνησης</w:t>
      </w:r>
      <w:r>
        <w:rPr>
          <w:rFonts w:ascii="Calibri" w:hAnsi="Calibri" w:cs="Arial"/>
          <w:color w:val="212529"/>
        </w:rPr>
        <w:t>.</w:t>
      </w:r>
    </w:p>
    <w:p w14:paraId="3EA6C325"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Σ</w:t>
      </w:r>
      <w:r w:rsidRPr="00BB1092">
        <w:rPr>
          <w:rFonts w:ascii="Calibri" w:hAnsi="Calibri" w:cs="Arial"/>
          <w:color w:val="212529"/>
        </w:rPr>
        <w:t>τα πρώτα άρθρα</w:t>
      </w:r>
      <w:r>
        <w:rPr>
          <w:rFonts w:ascii="Calibri" w:hAnsi="Calibri" w:cs="Arial"/>
          <w:color w:val="212529"/>
        </w:rPr>
        <w:t>,</w:t>
      </w:r>
      <w:r w:rsidRPr="00BB1092">
        <w:rPr>
          <w:rFonts w:ascii="Calibri" w:hAnsi="Calibri" w:cs="Arial"/>
          <w:color w:val="212529"/>
        </w:rPr>
        <w:t xml:space="preserve"> στα άρθρα 58 και 59</w:t>
      </w:r>
      <w:r>
        <w:rPr>
          <w:rFonts w:ascii="Calibri" w:hAnsi="Calibri" w:cs="Arial"/>
          <w:color w:val="212529"/>
        </w:rPr>
        <w:t>,</w:t>
      </w:r>
      <w:r w:rsidRPr="00BB1092">
        <w:rPr>
          <w:rFonts w:ascii="Calibri" w:hAnsi="Calibri" w:cs="Arial"/>
          <w:color w:val="212529"/>
        </w:rPr>
        <w:t xml:space="preserve"> περιγράφονται </w:t>
      </w:r>
      <w:r>
        <w:rPr>
          <w:rFonts w:ascii="Calibri" w:hAnsi="Calibri" w:cs="Arial"/>
          <w:color w:val="212529"/>
        </w:rPr>
        <w:t>ο</w:t>
      </w:r>
      <w:r w:rsidRPr="00BB1092">
        <w:rPr>
          <w:rFonts w:ascii="Calibri" w:hAnsi="Calibri" w:cs="Arial"/>
          <w:color w:val="212529"/>
        </w:rPr>
        <w:t xml:space="preserve"> σκοπός και το αντικείμενο των διατάξεων</w:t>
      </w:r>
      <w:r>
        <w:rPr>
          <w:rFonts w:ascii="Calibri" w:hAnsi="Calibri" w:cs="Arial"/>
          <w:color w:val="212529"/>
        </w:rPr>
        <w:t>,</w:t>
      </w:r>
      <w:r w:rsidRPr="00BB1092">
        <w:rPr>
          <w:rFonts w:ascii="Calibri" w:hAnsi="Calibri" w:cs="Arial"/>
          <w:color w:val="212529"/>
        </w:rPr>
        <w:t xml:space="preserve"> σχετικά με την α</w:t>
      </w:r>
      <w:r w:rsidR="00497259">
        <w:rPr>
          <w:rFonts w:ascii="Calibri" w:hAnsi="Calibri" w:cs="Arial"/>
          <w:color w:val="212529"/>
        </w:rPr>
        <w:t>πλούστευση των διαδικασιών του Δ</w:t>
      </w:r>
      <w:r w:rsidRPr="00BB1092">
        <w:rPr>
          <w:rFonts w:ascii="Calibri" w:hAnsi="Calibri" w:cs="Arial"/>
          <w:color w:val="212529"/>
        </w:rPr>
        <w:t>ημοσίου</w:t>
      </w:r>
      <w:r>
        <w:rPr>
          <w:rFonts w:ascii="Calibri" w:hAnsi="Calibri" w:cs="Arial"/>
          <w:color w:val="212529"/>
        </w:rPr>
        <w:t>.</w:t>
      </w:r>
      <w:r w:rsidRPr="00BB1092">
        <w:rPr>
          <w:rFonts w:ascii="Calibri" w:hAnsi="Calibri" w:cs="Arial"/>
          <w:color w:val="212529"/>
        </w:rPr>
        <w:t xml:space="preserve"> </w:t>
      </w:r>
    </w:p>
    <w:p w14:paraId="1E9931B8" w14:textId="77777777" w:rsidR="00991ADC" w:rsidRDefault="002E03D4" w:rsidP="007513F5">
      <w:pPr>
        <w:spacing w:line="276" w:lineRule="auto"/>
        <w:ind w:firstLine="567"/>
        <w:contextualSpacing/>
        <w:jc w:val="both"/>
        <w:rPr>
          <w:rFonts w:ascii="Calibri" w:hAnsi="Calibri" w:cs="Arial"/>
          <w:color w:val="212529"/>
        </w:rPr>
      </w:pPr>
      <w:r>
        <w:rPr>
          <w:rFonts w:ascii="Calibri" w:hAnsi="Calibri" w:cs="Arial"/>
          <w:color w:val="212529"/>
        </w:rPr>
        <w:t>Στο Δ</w:t>
      </w:r>
      <w:r w:rsidR="00991ADC" w:rsidRPr="00BB1092">
        <w:rPr>
          <w:rFonts w:ascii="Calibri" w:hAnsi="Calibri" w:cs="Arial"/>
          <w:color w:val="212529"/>
        </w:rPr>
        <w:t>εύτερο κεφάλαιο</w:t>
      </w:r>
      <w:r w:rsidR="00991ADC">
        <w:rPr>
          <w:rFonts w:ascii="Calibri" w:hAnsi="Calibri" w:cs="Arial"/>
          <w:color w:val="212529"/>
        </w:rPr>
        <w:t>,</w:t>
      </w:r>
      <w:r w:rsidR="00991ADC" w:rsidRPr="00BB1092">
        <w:rPr>
          <w:rFonts w:ascii="Calibri" w:hAnsi="Calibri" w:cs="Arial"/>
          <w:color w:val="212529"/>
        </w:rPr>
        <w:t xml:space="preserve"> απλο</w:t>
      </w:r>
      <w:r w:rsidR="00991ADC">
        <w:rPr>
          <w:rFonts w:ascii="Calibri" w:hAnsi="Calibri" w:cs="Arial"/>
          <w:color w:val="212529"/>
        </w:rPr>
        <w:t>υστεύσεις</w:t>
      </w:r>
      <w:r w:rsidR="00991ADC" w:rsidRPr="00BB1092">
        <w:rPr>
          <w:rFonts w:ascii="Calibri" w:hAnsi="Calibri" w:cs="Arial"/>
          <w:color w:val="212529"/>
        </w:rPr>
        <w:t xml:space="preserve"> διοικητικών διαδικασιών</w:t>
      </w:r>
      <w:r w:rsidR="00991ADC">
        <w:rPr>
          <w:rFonts w:ascii="Calibri" w:hAnsi="Calibri" w:cs="Arial"/>
          <w:color w:val="212529"/>
        </w:rPr>
        <w:t>.</w:t>
      </w:r>
    </w:p>
    <w:p w14:paraId="76151A0F" w14:textId="77777777" w:rsidR="00991ADC" w:rsidRDefault="00991ADC" w:rsidP="007513F5">
      <w:pPr>
        <w:spacing w:line="276" w:lineRule="auto"/>
        <w:ind w:firstLine="567"/>
        <w:contextualSpacing/>
        <w:jc w:val="both"/>
        <w:rPr>
          <w:rFonts w:ascii="Calibri" w:hAnsi="Calibri" w:cs="Arial"/>
          <w:color w:val="212529"/>
        </w:rPr>
      </w:pPr>
      <w:r>
        <w:rPr>
          <w:rFonts w:ascii="Calibri" w:hAnsi="Calibri" w:cs="Arial"/>
          <w:color w:val="212529"/>
        </w:rPr>
        <w:t xml:space="preserve">Στα άρθρα </w:t>
      </w:r>
      <w:r w:rsidRPr="00BB1092">
        <w:rPr>
          <w:rFonts w:ascii="Calibri" w:hAnsi="Calibri" w:cs="Arial"/>
          <w:color w:val="212529"/>
        </w:rPr>
        <w:t xml:space="preserve"> 60</w:t>
      </w:r>
      <w:r w:rsidR="00497259">
        <w:rPr>
          <w:rFonts w:ascii="Calibri" w:hAnsi="Calibri" w:cs="Arial"/>
          <w:color w:val="212529"/>
        </w:rPr>
        <w:t xml:space="preserve"> έως </w:t>
      </w:r>
      <w:r w:rsidRPr="00BB1092">
        <w:rPr>
          <w:rFonts w:ascii="Calibri" w:hAnsi="Calibri" w:cs="Arial"/>
          <w:color w:val="212529"/>
        </w:rPr>
        <w:t>62</w:t>
      </w:r>
      <w:r w:rsidR="00497259">
        <w:rPr>
          <w:rFonts w:ascii="Calibri" w:hAnsi="Calibri" w:cs="Arial"/>
          <w:color w:val="212529"/>
        </w:rPr>
        <w:t>,</w:t>
      </w:r>
      <w:r>
        <w:rPr>
          <w:rFonts w:ascii="Calibri" w:hAnsi="Calibri" w:cs="Arial"/>
          <w:color w:val="212529"/>
        </w:rPr>
        <w:t xml:space="preserve"> π</w:t>
      </w:r>
      <w:r w:rsidRPr="00BB1092">
        <w:rPr>
          <w:rFonts w:ascii="Calibri" w:hAnsi="Calibri" w:cs="Arial"/>
          <w:color w:val="212529"/>
        </w:rPr>
        <w:t>ροβλέπεται η κατάργηση του μητρώου αρρένων από 1</w:t>
      </w:r>
      <w:r>
        <w:rPr>
          <w:rFonts w:ascii="Calibri" w:hAnsi="Calibri" w:cs="Arial"/>
          <w:color w:val="212529"/>
        </w:rPr>
        <w:t>.1.2023</w:t>
      </w:r>
      <w:r w:rsidRPr="00BB1092">
        <w:rPr>
          <w:rFonts w:ascii="Calibri" w:hAnsi="Calibri" w:cs="Arial"/>
          <w:color w:val="212529"/>
        </w:rPr>
        <w:t xml:space="preserve"> και η υποχρέωση των δήμων για σύνταξη </w:t>
      </w:r>
      <w:r>
        <w:rPr>
          <w:rFonts w:ascii="Calibri" w:hAnsi="Calibri" w:cs="Arial"/>
          <w:color w:val="212529"/>
        </w:rPr>
        <w:t>στρατολογικών</w:t>
      </w:r>
      <w:r w:rsidRPr="00BB1092">
        <w:rPr>
          <w:rFonts w:ascii="Calibri" w:hAnsi="Calibri" w:cs="Arial"/>
          <w:color w:val="212529"/>
        </w:rPr>
        <w:t xml:space="preserve"> πινάκων</w:t>
      </w:r>
      <w:r>
        <w:rPr>
          <w:rFonts w:ascii="Calibri" w:hAnsi="Calibri" w:cs="Arial"/>
          <w:color w:val="212529"/>
        </w:rPr>
        <w:t>,</w:t>
      </w:r>
      <w:r w:rsidRPr="00BB1092">
        <w:rPr>
          <w:rFonts w:ascii="Calibri" w:hAnsi="Calibri" w:cs="Arial"/>
          <w:color w:val="212529"/>
        </w:rPr>
        <w:t xml:space="preserve"> καθώς και αποκεντρωμένων διοικήσεων για τον έλεγχο</w:t>
      </w:r>
      <w:r>
        <w:rPr>
          <w:rFonts w:ascii="Calibri" w:hAnsi="Calibri" w:cs="Arial"/>
          <w:color w:val="212529"/>
        </w:rPr>
        <w:t>,</w:t>
      </w:r>
      <w:r w:rsidRPr="00BB1092">
        <w:rPr>
          <w:rFonts w:ascii="Calibri" w:hAnsi="Calibri" w:cs="Arial"/>
          <w:color w:val="212529"/>
        </w:rPr>
        <w:t xml:space="preserve"> την έκδοση και την επικύρωση των σχετικών αποφάσεων</w:t>
      </w:r>
      <w:r>
        <w:rPr>
          <w:rFonts w:ascii="Calibri" w:hAnsi="Calibri" w:cs="Arial"/>
          <w:color w:val="212529"/>
        </w:rPr>
        <w:t>,</w:t>
      </w:r>
      <w:r w:rsidRPr="00BB1092">
        <w:rPr>
          <w:rFonts w:ascii="Calibri" w:hAnsi="Calibri" w:cs="Arial"/>
          <w:color w:val="212529"/>
        </w:rPr>
        <w:t xml:space="preserve"> που αφορούν τους </w:t>
      </w:r>
      <w:r>
        <w:rPr>
          <w:rFonts w:ascii="Calibri" w:hAnsi="Calibri" w:cs="Arial"/>
          <w:color w:val="212529"/>
        </w:rPr>
        <w:t>στρατο</w:t>
      </w:r>
      <w:r w:rsidRPr="00BB1092">
        <w:rPr>
          <w:rFonts w:ascii="Calibri" w:hAnsi="Calibri" w:cs="Arial"/>
          <w:color w:val="212529"/>
        </w:rPr>
        <w:t>λογικούς πίνακες</w:t>
      </w:r>
      <w:r>
        <w:rPr>
          <w:rFonts w:ascii="Calibri" w:hAnsi="Calibri" w:cs="Arial"/>
          <w:color w:val="212529"/>
        </w:rPr>
        <w:t>.</w:t>
      </w:r>
      <w:r w:rsidRPr="00BB1092">
        <w:rPr>
          <w:rFonts w:ascii="Calibri" w:hAnsi="Calibri" w:cs="Arial"/>
          <w:color w:val="212529"/>
        </w:rPr>
        <w:t xml:space="preserve"> </w:t>
      </w:r>
    </w:p>
    <w:p w14:paraId="2295B6D3" w14:textId="77777777" w:rsidR="00991ADC" w:rsidRDefault="00991ADC" w:rsidP="007513F5">
      <w:pPr>
        <w:spacing w:line="276" w:lineRule="auto"/>
        <w:ind w:firstLine="567"/>
        <w:contextualSpacing/>
        <w:jc w:val="both"/>
        <w:rPr>
          <w:rFonts w:ascii="Calibri" w:hAnsi="Calibri" w:cs="Arial"/>
          <w:color w:val="212529"/>
        </w:rPr>
      </w:pPr>
      <w:r w:rsidRPr="00BB1092">
        <w:rPr>
          <w:rFonts w:ascii="Calibri" w:hAnsi="Calibri" w:cs="Arial"/>
          <w:color w:val="212529"/>
        </w:rPr>
        <w:t>Στο άρθρο 6</w:t>
      </w:r>
      <w:r>
        <w:rPr>
          <w:rFonts w:ascii="Calibri" w:hAnsi="Calibri" w:cs="Arial"/>
          <w:color w:val="212529"/>
        </w:rPr>
        <w:t>6,</w:t>
      </w:r>
      <w:r w:rsidRPr="00BB1092">
        <w:rPr>
          <w:rFonts w:ascii="Calibri" w:hAnsi="Calibri" w:cs="Arial"/>
          <w:color w:val="212529"/>
        </w:rPr>
        <w:t xml:space="preserve"> προβλέπεται ότι σε περίπτωση μεταβολών των στοιχείων</w:t>
      </w:r>
      <w:r>
        <w:rPr>
          <w:rFonts w:ascii="Calibri" w:hAnsi="Calibri" w:cs="Arial"/>
          <w:color w:val="212529"/>
        </w:rPr>
        <w:t xml:space="preserve"> της</w:t>
      </w:r>
      <w:r w:rsidRPr="00BB1092">
        <w:rPr>
          <w:rFonts w:ascii="Calibri" w:hAnsi="Calibri" w:cs="Arial"/>
          <w:color w:val="212529"/>
        </w:rPr>
        <w:t xml:space="preserve"> ληξιαρχικ</w:t>
      </w:r>
      <w:r>
        <w:rPr>
          <w:rFonts w:ascii="Calibri" w:hAnsi="Calibri" w:cs="Arial"/>
          <w:color w:val="212529"/>
        </w:rPr>
        <w:t xml:space="preserve">ής </w:t>
      </w:r>
      <w:r w:rsidRPr="00BB1092">
        <w:rPr>
          <w:rFonts w:ascii="Calibri" w:hAnsi="Calibri" w:cs="Arial"/>
          <w:color w:val="212529"/>
        </w:rPr>
        <w:t xml:space="preserve"> πράξ</w:t>
      </w:r>
      <w:r>
        <w:rPr>
          <w:rFonts w:ascii="Calibri" w:hAnsi="Calibri" w:cs="Arial"/>
          <w:color w:val="212529"/>
        </w:rPr>
        <w:t>η</w:t>
      </w:r>
      <w:r w:rsidRPr="00BB1092">
        <w:rPr>
          <w:rFonts w:ascii="Calibri" w:hAnsi="Calibri" w:cs="Arial"/>
          <w:color w:val="212529"/>
        </w:rPr>
        <w:t>ς μέσω πληροφοριακού συστήματος</w:t>
      </w:r>
      <w:r>
        <w:rPr>
          <w:rFonts w:ascii="Calibri" w:hAnsi="Calibri" w:cs="Arial"/>
          <w:color w:val="212529"/>
        </w:rPr>
        <w:t>,</w:t>
      </w:r>
      <w:r w:rsidRPr="00BB1092">
        <w:rPr>
          <w:rFonts w:ascii="Calibri" w:hAnsi="Calibri" w:cs="Arial"/>
          <w:color w:val="212529"/>
        </w:rPr>
        <w:t xml:space="preserve"> την ευθύνη της καταχώρισης την </w:t>
      </w:r>
      <w:r>
        <w:rPr>
          <w:rFonts w:ascii="Calibri" w:hAnsi="Calibri" w:cs="Arial"/>
          <w:color w:val="212529"/>
        </w:rPr>
        <w:t>έχει ο Ληξίαρχος.</w:t>
      </w:r>
    </w:p>
    <w:p w14:paraId="64937C6A" w14:textId="77777777" w:rsidR="00991ADC" w:rsidRPr="00BB1092" w:rsidRDefault="00991ADC" w:rsidP="007513F5">
      <w:pPr>
        <w:spacing w:line="276" w:lineRule="auto"/>
        <w:ind w:firstLine="567"/>
        <w:contextualSpacing/>
        <w:jc w:val="both"/>
        <w:rPr>
          <w:rFonts w:ascii="Calibri" w:hAnsi="Calibri"/>
        </w:rPr>
      </w:pPr>
    </w:p>
    <w:p w14:paraId="0918DE74" w14:textId="77777777" w:rsidR="00991ADC" w:rsidRPr="00BB1092" w:rsidRDefault="00991ADC" w:rsidP="007513F5">
      <w:pPr>
        <w:spacing w:line="276" w:lineRule="auto"/>
        <w:ind w:firstLine="567"/>
        <w:contextualSpacing/>
        <w:jc w:val="both"/>
        <w:rPr>
          <w:rFonts w:ascii="Calibri" w:hAnsi="Calibri"/>
        </w:rPr>
      </w:pPr>
    </w:p>
    <w:p w14:paraId="1A1AC9DB" w14:textId="77777777" w:rsidR="00991ADC" w:rsidRDefault="00991ADC" w:rsidP="007513F5">
      <w:pPr>
        <w:contextualSpacing/>
      </w:pPr>
    </w:p>
    <w:p w14:paraId="7A7A1927" w14:textId="77777777" w:rsidR="00991ADC" w:rsidRDefault="00991ADC" w:rsidP="007513F5">
      <w:pPr>
        <w:ind w:left="720" w:firstLine="720"/>
        <w:contextualSpacing/>
        <w:jc w:val="both"/>
        <w:rPr>
          <w:rFonts w:cstheme="minorHAnsi"/>
        </w:rPr>
      </w:pPr>
      <w:r>
        <w:rPr>
          <w:rFonts w:cstheme="minorHAnsi"/>
        </w:rPr>
        <w:t>Με το άρθρο 65</w:t>
      </w:r>
      <w:r w:rsidR="00497259">
        <w:rPr>
          <w:rFonts w:cstheme="minorHAnsi"/>
        </w:rPr>
        <w:t>,</w:t>
      </w:r>
      <w:r>
        <w:rPr>
          <w:rFonts w:cstheme="minorHAnsi"/>
        </w:rPr>
        <w:t xml:space="preserve"> </w:t>
      </w:r>
      <w:r w:rsidRPr="00185276">
        <w:rPr>
          <w:rFonts w:cstheme="minorHAnsi"/>
        </w:rPr>
        <w:t>θεσπίζεται το ενιαίο πιστοποιητικό κληρονομιάς</w:t>
      </w:r>
      <w:r>
        <w:rPr>
          <w:rFonts w:cstheme="minorHAnsi"/>
        </w:rPr>
        <w:t>, μ</w:t>
      </w:r>
      <w:r w:rsidRPr="00185276">
        <w:rPr>
          <w:rFonts w:cstheme="minorHAnsi"/>
        </w:rPr>
        <w:t xml:space="preserve">ια σημαντική μεταρρύθμιση που θα επιταχύνει τις οικονομικές συναλλαγές και θα </w:t>
      </w:r>
      <w:r w:rsidRPr="00185276">
        <w:rPr>
          <w:rFonts w:cstheme="minorHAnsi"/>
        </w:rPr>
        <w:lastRenderedPageBreak/>
        <w:t>διευκολύνει τους πολίτες</w:t>
      </w:r>
      <w:r>
        <w:rPr>
          <w:rFonts w:cstheme="minorHAnsi"/>
        </w:rPr>
        <w:t>,</w:t>
      </w:r>
      <w:r w:rsidRPr="00185276">
        <w:rPr>
          <w:rFonts w:cstheme="minorHAnsi"/>
        </w:rPr>
        <w:t xml:space="preserve"> τους δικηγόρους</w:t>
      </w:r>
      <w:r>
        <w:rPr>
          <w:rFonts w:cstheme="minorHAnsi"/>
        </w:rPr>
        <w:t>,</w:t>
      </w:r>
      <w:r w:rsidRPr="00185276">
        <w:rPr>
          <w:rFonts w:cstheme="minorHAnsi"/>
        </w:rPr>
        <w:t xml:space="preserve"> τους συμβολαιογράφους και τους μηχανικούς</w:t>
      </w:r>
      <w:r>
        <w:rPr>
          <w:rFonts w:cstheme="minorHAnsi"/>
        </w:rPr>
        <w:t>,</w:t>
      </w:r>
      <w:r w:rsidRPr="00185276">
        <w:rPr>
          <w:rFonts w:cstheme="minorHAnsi"/>
        </w:rPr>
        <w:t xml:space="preserve"> εξοικονομώντας</w:t>
      </w:r>
      <w:r>
        <w:rPr>
          <w:rFonts w:cstheme="minorHAnsi"/>
        </w:rPr>
        <w:t>,</w:t>
      </w:r>
      <w:r w:rsidRPr="00185276">
        <w:rPr>
          <w:rFonts w:cstheme="minorHAnsi"/>
        </w:rPr>
        <w:t xml:space="preserve"> τόσο χρόνο όσο και χρήμα</w:t>
      </w:r>
      <w:r>
        <w:rPr>
          <w:rFonts w:cstheme="minorHAnsi"/>
        </w:rPr>
        <w:t>.</w:t>
      </w:r>
      <w:r w:rsidRPr="00185276">
        <w:rPr>
          <w:rFonts w:cstheme="minorHAnsi"/>
        </w:rPr>
        <w:t xml:space="preserve"> </w:t>
      </w:r>
    </w:p>
    <w:p w14:paraId="3923DC36" w14:textId="77777777" w:rsidR="00991ADC" w:rsidRDefault="00991ADC" w:rsidP="007513F5">
      <w:pPr>
        <w:ind w:left="720" w:firstLine="720"/>
        <w:contextualSpacing/>
        <w:jc w:val="both"/>
        <w:rPr>
          <w:rFonts w:cstheme="minorHAnsi"/>
        </w:rPr>
      </w:pPr>
      <w:r w:rsidRPr="00185276">
        <w:rPr>
          <w:rFonts w:cstheme="minorHAnsi"/>
        </w:rPr>
        <w:t>Στο άρθρο 66</w:t>
      </w:r>
      <w:r w:rsidR="00497259">
        <w:rPr>
          <w:rFonts w:cstheme="minorHAnsi"/>
        </w:rPr>
        <w:t>,</w:t>
      </w:r>
      <w:r w:rsidRPr="00185276">
        <w:rPr>
          <w:rFonts w:cstheme="minorHAnsi"/>
        </w:rPr>
        <w:t xml:space="preserve"> διευκρινίζονται ζητήματα </w:t>
      </w:r>
      <w:r>
        <w:rPr>
          <w:rFonts w:cstheme="minorHAnsi"/>
        </w:rPr>
        <w:t>σχετικά με την αρμοδιότητα της Δημοτικής Α</w:t>
      </w:r>
      <w:r w:rsidRPr="00185276">
        <w:rPr>
          <w:rFonts w:cstheme="minorHAnsi"/>
        </w:rPr>
        <w:t>στυνομίας</w:t>
      </w:r>
      <w:r>
        <w:rPr>
          <w:rFonts w:cstheme="minorHAnsi"/>
        </w:rPr>
        <w:t>,</w:t>
      </w:r>
      <w:r w:rsidRPr="00185276">
        <w:rPr>
          <w:rFonts w:cstheme="minorHAnsi"/>
        </w:rPr>
        <w:t xml:space="preserve"> </w:t>
      </w:r>
      <w:r>
        <w:rPr>
          <w:rFonts w:cstheme="minorHAnsi"/>
        </w:rPr>
        <w:t xml:space="preserve">ώστε </w:t>
      </w:r>
      <w:r w:rsidRPr="00185276">
        <w:rPr>
          <w:rFonts w:cstheme="minorHAnsi"/>
        </w:rPr>
        <w:t>να μπορεί να βεβαιώνει κατ</w:t>
      </w:r>
      <w:r>
        <w:rPr>
          <w:rFonts w:cstheme="minorHAnsi"/>
        </w:rPr>
        <w:t>’</w:t>
      </w:r>
      <w:r w:rsidRPr="00185276">
        <w:rPr>
          <w:rFonts w:cstheme="minorHAnsi"/>
        </w:rPr>
        <w:t xml:space="preserve"> </w:t>
      </w:r>
      <w:r>
        <w:rPr>
          <w:rFonts w:cstheme="minorHAnsi"/>
        </w:rPr>
        <w:t>οίκο</w:t>
      </w:r>
      <w:r w:rsidRPr="00185276">
        <w:rPr>
          <w:rFonts w:cstheme="minorHAnsi"/>
        </w:rPr>
        <w:t>ν το γνήσιο της υπογραφής των ευάλωτων φυσικών προσώπων</w:t>
      </w:r>
      <w:r>
        <w:rPr>
          <w:rFonts w:cstheme="minorHAnsi"/>
        </w:rPr>
        <w:t>.</w:t>
      </w:r>
      <w:r w:rsidRPr="00185276">
        <w:rPr>
          <w:rFonts w:cstheme="minorHAnsi"/>
        </w:rPr>
        <w:t xml:space="preserve"> </w:t>
      </w:r>
    </w:p>
    <w:p w14:paraId="2FC3E4F3" w14:textId="77777777" w:rsidR="00991ADC" w:rsidRDefault="00991ADC" w:rsidP="007513F5">
      <w:pPr>
        <w:ind w:left="720" w:firstLine="720"/>
        <w:contextualSpacing/>
        <w:jc w:val="both"/>
        <w:rPr>
          <w:rFonts w:cstheme="minorHAnsi"/>
        </w:rPr>
      </w:pPr>
      <w:r>
        <w:rPr>
          <w:rFonts w:cstheme="minorHAnsi"/>
        </w:rPr>
        <w:t>Στο άρθρο 67</w:t>
      </w:r>
      <w:r w:rsidR="00497259">
        <w:rPr>
          <w:rFonts w:cstheme="minorHAnsi"/>
        </w:rPr>
        <w:t>,</w:t>
      </w:r>
      <w:r>
        <w:rPr>
          <w:rFonts w:cstheme="minorHAnsi"/>
        </w:rPr>
        <w:t xml:space="preserve"> θεσμοθετείται η Εθνική Πολιτική Διοικητικών Δ</w:t>
      </w:r>
      <w:r w:rsidRPr="00185276">
        <w:rPr>
          <w:rFonts w:cstheme="minorHAnsi"/>
        </w:rPr>
        <w:t>ιαδικασιών</w:t>
      </w:r>
      <w:r>
        <w:rPr>
          <w:rFonts w:cstheme="minorHAnsi"/>
        </w:rPr>
        <w:t>,</w:t>
      </w:r>
      <w:r w:rsidRPr="00185276">
        <w:rPr>
          <w:rFonts w:cstheme="minorHAnsi"/>
        </w:rPr>
        <w:t xml:space="preserve"> η οποία αποτελεί το </w:t>
      </w:r>
      <w:r>
        <w:rPr>
          <w:rFonts w:cstheme="minorHAnsi"/>
        </w:rPr>
        <w:t>ε</w:t>
      </w:r>
      <w:r w:rsidRPr="00185276">
        <w:rPr>
          <w:rFonts w:cstheme="minorHAnsi"/>
        </w:rPr>
        <w:t>ν</w:t>
      </w:r>
      <w:r>
        <w:rPr>
          <w:rFonts w:cstheme="minorHAnsi"/>
        </w:rPr>
        <w:t>ιαί</w:t>
      </w:r>
      <w:r w:rsidRPr="00185276">
        <w:rPr>
          <w:rFonts w:cstheme="minorHAnsi"/>
        </w:rPr>
        <w:t>ο πλαίσιο καταγραφής</w:t>
      </w:r>
      <w:r>
        <w:rPr>
          <w:rFonts w:cstheme="minorHAnsi"/>
        </w:rPr>
        <w:t>,</w:t>
      </w:r>
      <w:r w:rsidRPr="00185276">
        <w:rPr>
          <w:rFonts w:cstheme="minorHAnsi"/>
        </w:rPr>
        <w:t xml:space="preserve"> αξιολόγησης και απλούστευσης</w:t>
      </w:r>
      <w:r>
        <w:rPr>
          <w:rFonts w:cstheme="minorHAnsi"/>
        </w:rPr>
        <w:t>,</w:t>
      </w:r>
      <w:r w:rsidRPr="00185276">
        <w:rPr>
          <w:rFonts w:cstheme="minorHAnsi"/>
        </w:rPr>
        <w:t xml:space="preserve"> των διαδικασιών</w:t>
      </w:r>
      <w:r>
        <w:rPr>
          <w:rFonts w:cstheme="minorHAnsi"/>
        </w:rPr>
        <w:t>.</w:t>
      </w:r>
      <w:r w:rsidRPr="00185276">
        <w:rPr>
          <w:rFonts w:cstheme="minorHAnsi"/>
        </w:rPr>
        <w:t xml:space="preserve"> Η επ</w:t>
      </w:r>
      <w:r>
        <w:rPr>
          <w:rFonts w:cstheme="minorHAnsi"/>
        </w:rPr>
        <w:t>οπτεία της ανήκει στο Υπουργείο Ψηφιακής Δ</w:t>
      </w:r>
      <w:r w:rsidRPr="00185276">
        <w:rPr>
          <w:rFonts w:cstheme="minorHAnsi"/>
        </w:rPr>
        <w:t xml:space="preserve">ιακυβέρνησης και πυλώνες </w:t>
      </w:r>
      <w:r>
        <w:rPr>
          <w:rFonts w:cstheme="minorHAnsi"/>
        </w:rPr>
        <w:t>της, είναι το Εθνικό Μητρώο Διοικητικών Δ</w:t>
      </w:r>
      <w:r w:rsidRPr="00185276">
        <w:rPr>
          <w:rFonts w:cstheme="minorHAnsi"/>
        </w:rPr>
        <w:t>ιαδικασιών</w:t>
      </w:r>
      <w:r>
        <w:rPr>
          <w:rFonts w:cstheme="minorHAnsi"/>
        </w:rPr>
        <w:t>,</w:t>
      </w:r>
      <w:r w:rsidRPr="00185276">
        <w:rPr>
          <w:rFonts w:cstheme="minorHAnsi"/>
        </w:rPr>
        <w:t xml:space="preserve"> το </w:t>
      </w:r>
      <w:r>
        <w:rPr>
          <w:rFonts w:cstheme="minorHAnsi"/>
        </w:rPr>
        <w:t>«Μίτος», το Εθνικό Πρόγραμμα Α</w:t>
      </w:r>
      <w:r w:rsidRPr="00185276">
        <w:rPr>
          <w:rFonts w:cstheme="minorHAnsi"/>
        </w:rPr>
        <w:t>πλούστευση</w:t>
      </w:r>
      <w:r>
        <w:rPr>
          <w:rFonts w:cstheme="minorHAnsi"/>
        </w:rPr>
        <w:t>ς Διαδικασιών και το Παρατηρητήριο Γ</w:t>
      </w:r>
      <w:r w:rsidRPr="00185276">
        <w:rPr>
          <w:rFonts w:cstheme="minorHAnsi"/>
        </w:rPr>
        <w:t>ραφειοκρατίας</w:t>
      </w:r>
      <w:r>
        <w:rPr>
          <w:rFonts w:cstheme="minorHAnsi"/>
        </w:rPr>
        <w:t xml:space="preserve">. </w:t>
      </w:r>
    </w:p>
    <w:p w14:paraId="0933163F" w14:textId="77777777" w:rsidR="00991ADC" w:rsidRDefault="00991ADC" w:rsidP="007513F5">
      <w:pPr>
        <w:ind w:left="720" w:firstLine="720"/>
        <w:contextualSpacing/>
        <w:jc w:val="both"/>
        <w:rPr>
          <w:rFonts w:cstheme="minorHAnsi"/>
        </w:rPr>
      </w:pPr>
      <w:r>
        <w:rPr>
          <w:rFonts w:cstheme="minorHAnsi"/>
        </w:rPr>
        <w:t>Στο άρθρο</w:t>
      </w:r>
      <w:r w:rsidRPr="00185276">
        <w:rPr>
          <w:rFonts w:cstheme="minorHAnsi"/>
        </w:rPr>
        <w:t xml:space="preserve"> 68</w:t>
      </w:r>
      <w:r>
        <w:rPr>
          <w:rFonts w:cstheme="minorHAnsi"/>
        </w:rPr>
        <w:t>, θεσπίζεται το Εθνικό Μητρώο Δ</w:t>
      </w:r>
      <w:r w:rsidRPr="00185276">
        <w:rPr>
          <w:rFonts w:cstheme="minorHAnsi"/>
        </w:rPr>
        <w:t>ιαδικασιών</w:t>
      </w:r>
      <w:r>
        <w:rPr>
          <w:rFonts w:cstheme="minorHAnsi"/>
        </w:rPr>
        <w:t xml:space="preserve"> -</w:t>
      </w:r>
      <w:r w:rsidRPr="00185276">
        <w:rPr>
          <w:rFonts w:cstheme="minorHAnsi"/>
        </w:rPr>
        <w:t xml:space="preserve"> «Μίτος», στο οποίο θα καταγράφονται και θα αποτυπώνονται</w:t>
      </w:r>
      <w:r>
        <w:rPr>
          <w:rFonts w:cstheme="minorHAnsi"/>
        </w:rPr>
        <w:t>,</w:t>
      </w:r>
      <w:r w:rsidRPr="00185276">
        <w:rPr>
          <w:rFonts w:cstheme="minorHAnsi"/>
        </w:rPr>
        <w:t xml:space="preserve"> το σύνολο των διοικητικών διαδικασιών</w:t>
      </w:r>
      <w:r>
        <w:rPr>
          <w:rFonts w:cstheme="minorHAnsi"/>
        </w:rPr>
        <w:t>.</w:t>
      </w:r>
      <w:r w:rsidRPr="00185276">
        <w:rPr>
          <w:rFonts w:cstheme="minorHAnsi"/>
        </w:rPr>
        <w:t xml:space="preserve"> </w:t>
      </w:r>
    </w:p>
    <w:p w14:paraId="07E92BCF" w14:textId="77777777" w:rsidR="00991ADC" w:rsidRDefault="00991ADC" w:rsidP="007513F5">
      <w:pPr>
        <w:ind w:left="720" w:firstLine="720"/>
        <w:contextualSpacing/>
        <w:jc w:val="both"/>
        <w:rPr>
          <w:rFonts w:cstheme="minorHAnsi"/>
        </w:rPr>
      </w:pPr>
      <w:r w:rsidRPr="00185276">
        <w:rPr>
          <w:rFonts w:cstheme="minorHAnsi"/>
        </w:rPr>
        <w:t>Στο άρθρο 69</w:t>
      </w:r>
      <w:r>
        <w:rPr>
          <w:rFonts w:cstheme="minorHAnsi"/>
        </w:rPr>
        <w:t>,</w:t>
      </w:r>
      <w:r w:rsidRPr="00185276">
        <w:rPr>
          <w:rFonts w:cstheme="minorHAnsi"/>
        </w:rPr>
        <w:t xml:space="preserve"> ρυθμίζονται ζητήματα σχετικά με τη</w:t>
      </w:r>
      <w:r>
        <w:rPr>
          <w:rFonts w:cstheme="minorHAnsi"/>
        </w:rPr>
        <w:t>ν αποτελεσματική υλοποίηση του Εθνικού Προγράμματος Α</w:t>
      </w:r>
      <w:r w:rsidRPr="00185276">
        <w:rPr>
          <w:rFonts w:cstheme="minorHAnsi"/>
        </w:rPr>
        <w:t>πλούστευση</w:t>
      </w:r>
      <w:r>
        <w:rPr>
          <w:rFonts w:cstheme="minorHAnsi"/>
        </w:rPr>
        <w:t>ς Δ</w:t>
      </w:r>
      <w:r w:rsidRPr="00185276">
        <w:rPr>
          <w:rFonts w:cstheme="minorHAnsi"/>
        </w:rPr>
        <w:t>ιαδικασιών</w:t>
      </w:r>
      <w:r>
        <w:rPr>
          <w:rFonts w:cstheme="minorHAnsi"/>
        </w:rPr>
        <w:t>.</w:t>
      </w:r>
      <w:r w:rsidRPr="00185276">
        <w:rPr>
          <w:rFonts w:cstheme="minorHAnsi"/>
        </w:rPr>
        <w:t xml:space="preserve"> </w:t>
      </w:r>
    </w:p>
    <w:p w14:paraId="17424B2A" w14:textId="77777777" w:rsidR="00991ADC" w:rsidRDefault="00991ADC" w:rsidP="007513F5">
      <w:pPr>
        <w:ind w:left="720" w:firstLine="720"/>
        <w:contextualSpacing/>
        <w:jc w:val="both"/>
        <w:rPr>
          <w:rFonts w:cstheme="minorHAnsi"/>
        </w:rPr>
      </w:pPr>
      <w:r w:rsidRPr="00185276">
        <w:rPr>
          <w:rFonts w:cstheme="minorHAnsi"/>
        </w:rPr>
        <w:t>Στο άρθρο 70</w:t>
      </w:r>
      <w:r>
        <w:rPr>
          <w:rFonts w:cstheme="minorHAnsi"/>
        </w:rPr>
        <w:t>,</w:t>
      </w:r>
      <w:r w:rsidRPr="00185276">
        <w:rPr>
          <w:rFonts w:cstheme="minorHAnsi"/>
        </w:rPr>
        <w:t xml:space="preserve"> αναμορφώνεται και εμ</w:t>
      </w:r>
      <w:r>
        <w:rPr>
          <w:rFonts w:cstheme="minorHAnsi"/>
        </w:rPr>
        <w:t>πλουτίζεται το περιεχόμενο της Ετήσιας Έ</w:t>
      </w:r>
      <w:r w:rsidRPr="00185276">
        <w:rPr>
          <w:rFonts w:cstheme="minorHAnsi"/>
        </w:rPr>
        <w:t xml:space="preserve">κθεσης </w:t>
      </w:r>
      <w:r>
        <w:rPr>
          <w:rFonts w:cstheme="minorHAnsi"/>
        </w:rPr>
        <w:t>του Παρατηρητηρίου Γ</w:t>
      </w:r>
      <w:r w:rsidRPr="00185276">
        <w:rPr>
          <w:rFonts w:cstheme="minorHAnsi"/>
        </w:rPr>
        <w:t>ραφειοκρατίας</w:t>
      </w:r>
      <w:r>
        <w:rPr>
          <w:rFonts w:cstheme="minorHAnsi"/>
        </w:rPr>
        <w:t>.</w:t>
      </w:r>
      <w:r w:rsidRPr="00185276">
        <w:rPr>
          <w:rFonts w:cstheme="minorHAnsi"/>
        </w:rPr>
        <w:t xml:space="preserve"> </w:t>
      </w:r>
    </w:p>
    <w:p w14:paraId="654A4F1D" w14:textId="77777777" w:rsidR="00991ADC" w:rsidRDefault="002E03D4" w:rsidP="007513F5">
      <w:pPr>
        <w:ind w:left="720" w:firstLine="720"/>
        <w:contextualSpacing/>
        <w:jc w:val="both"/>
        <w:rPr>
          <w:rFonts w:cstheme="minorHAnsi"/>
        </w:rPr>
      </w:pPr>
      <w:r>
        <w:rPr>
          <w:rFonts w:cstheme="minorHAnsi"/>
        </w:rPr>
        <w:t>Στο Κ</w:t>
      </w:r>
      <w:r w:rsidR="00991ADC">
        <w:rPr>
          <w:rFonts w:cstheme="minorHAnsi"/>
        </w:rPr>
        <w:t>εφάλαιο Γ’</w:t>
      </w:r>
      <w:r w:rsidR="00991ADC" w:rsidRPr="00185276">
        <w:rPr>
          <w:rFonts w:cstheme="minorHAnsi"/>
        </w:rPr>
        <w:t xml:space="preserve"> του </w:t>
      </w:r>
      <w:r w:rsidR="00991ADC">
        <w:rPr>
          <w:rFonts w:cstheme="minorHAnsi"/>
        </w:rPr>
        <w:t xml:space="preserve">ίδιου μέρους του </w:t>
      </w:r>
      <w:r w:rsidR="00991ADC" w:rsidRPr="00185276">
        <w:rPr>
          <w:rFonts w:cstheme="minorHAnsi"/>
        </w:rPr>
        <w:t>νομοσχεδίου</w:t>
      </w:r>
      <w:r w:rsidR="00991ADC">
        <w:rPr>
          <w:rFonts w:cstheme="minorHAnsi"/>
        </w:rPr>
        <w:t>,</w:t>
      </w:r>
      <w:r w:rsidR="00991ADC" w:rsidRPr="00185276">
        <w:rPr>
          <w:rFonts w:cstheme="minorHAnsi"/>
        </w:rPr>
        <w:t xml:space="preserve"> α</w:t>
      </w:r>
      <w:r w:rsidR="00991ADC">
        <w:rPr>
          <w:rFonts w:cstheme="minorHAnsi"/>
        </w:rPr>
        <w:t>φορά σε ρυθμίσεις αρμοδιότητας Γενικής Γραμματείας Πληροφοριακών Συστημάτων της Δ</w:t>
      </w:r>
      <w:r w:rsidR="00991ADC" w:rsidRPr="00185276">
        <w:rPr>
          <w:rFonts w:cstheme="minorHAnsi"/>
        </w:rPr>
        <w:t>ημόσ</w:t>
      </w:r>
      <w:r w:rsidR="00991ADC">
        <w:rPr>
          <w:rFonts w:cstheme="minorHAnsi"/>
        </w:rPr>
        <w:t>ιας Δ</w:t>
      </w:r>
      <w:r w:rsidR="00991ADC" w:rsidRPr="00185276">
        <w:rPr>
          <w:rFonts w:cstheme="minorHAnsi"/>
        </w:rPr>
        <w:t>ιοίκησης</w:t>
      </w:r>
      <w:r w:rsidR="00991ADC">
        <w:rPr>
          <w:rFonts w:cstheme="minorHAnsi"/>
        </w:rPr>
        <w:t>.</w:t>
      </w:r>
      <w:r w:rsidR="00991ADC" w:rsidRPr="00185276">
        <w:rPr>
          <w:rFonts w:cstheme="minorHAnsi"/>
        </w:rPr>
        <w:t xml:space="preserve"> </w:t>
      </w:r>
    </w:p>
    <w:p w14:paraId="6ECA08F6" w14:textId="77777777" w:rsidR="00991ADC" w:rsidRDefault="00991ADC" w:rsidP="007513F5">
      <w:pPr>
        <w:ind w:left="720" w:firstLine="720"/>
        <w:contextualSpacing/>
        <w:jc w:val="both"/>
        <w:rPr>
          <w:rFonts w:cstheme="minorHAnsi"/>
        </w:rPr>
      </w:pPr>
      <w:r w:rsidRPr="00185276">
        <w:rPr>
          <w:rFonts w:cstheme="minorHAnsi"/>
        </w:rPr>
        <w:t>Με το άρθρο 71</w:t>
      </w:r>
      <w:r>
        <w:rPr>
          <w:rFonts w:cstheme="minorHAnsi"/>
        </w:rPr>
        <w:t>, προστίθενται οι Προξενικές Α</w:t>
      </w:r>
      <w:r w:rsidRPr="00185276">
        <w:rPr>
          <w:rFonts w:cstheme="minorHAnsi"/>
        </w:rPr>
        <w:t>ρχές</w:t>
      </w:r>
      <w:r>
        <w:rPr>
          <w:rFonts w:cstheme="minorHAnsi"/>
        </w:rPr>
        <w:t>,</w:t>
      </w:r>
      <w:r w:rsidRPr="00185276">
        <w:rPr>
          <w:rFonts w:cstheme="minorHAnsi"/>
        </w:rPr>
        <w:t xml:space="preserve"> ως σημεία καταχώρισης στοιχείων επι</w:t>
      </w:r>
      <w:r>
        <w:rPr>
          <w:rFonts w:cstheme="minorHAnsi"/>
        </w:rPr>
        <w:t>κοινωνίας φυσικών προσώπων στο Εθνικό Μητρώο Ε</w:t>
      </w:r>
      <w:r w:rsidRPr="00185276">
        <w:rPr>
          <w:rFonts w:cstheme="minorHAnsi"/>
        </w:rPr>
        <w:t>πικοινωνίας</w:t>
      </w:r>
      <w:r>
        <w:rPr>
          <w:rFonts w:cstheme="minorHAnsi"/>
        </w:rPr>
        <w:t>.</w:t>
      </w:r>
      <w:r w:rsidRPr="00185276">
        <w:rPr>
          <w:rFonts w:cstheme="minorHAnsi"/>
        </w:rPr>
        <w:t xml:space="preserve"> Όσοι</w:t>
      </w:r>
      <w:r>
        <w:rPr>
          <w:rFonts w:cstheme="minorHAnsi"/>
        </w:rPr>
        <w:t>,</w:t>
      </w:r>
      <w:r w:rsidRPr="00185276">
        <w:rPr>
          <w:rFonts w:cstheme="minorHAnsi"/>
        </w:rPr>
        <w:t xml:space="preserve"> λοιπόν</w:t>
      </w:r>
      <w:r>
        <w:rPr>
          <w:rFonts w:cstheme="minorHAnsi"/>
        </w:rPr>
        <w:t>,</w:t>
      </w:r>
      <w:r w:rsidRPr="00185276">
        <w:rPr>
          <w:rFonts w:cstheme="minorHAnsi"/>
        </w:rPr>
        <w:t xml:space="preserve"> μένουν στο εξωτερικό</w:t>
      </w:r>
      <w:r>
        <w:rPr>
          <w:rFonts w:cstheme="minorHAnsi"/>
        </w:rPr>
        <w:t>,</w:t>
      </w:r>
      <w:r w:rsidRPr="00185276">
        <w:rPr>
          <w:rFonts w:cstheme="minorHAnsi"/>
        </w:rPr>
        <w:t xml:space="preserve"> χωρίς να απαι</w:t>
      </w:r>
      <w:r>
        <w:rPr>
          <w:rFonts w:cstheme="minorHAnsi"/>
        </w:rPr>
        <w:t>τείται η φυσική τους παρουσία στις Προξενικές Α</w:t>
      </w:r>
      <w:r w:rsidRPr="00185276">
        <w:rPr>
          <w:rFonts w:cstheme="minorHAnsi"/>
        </w:rPr>
        <w:t>ρχές</w:t>
      </w:r>
      <w:r>
        <w:rPr>
          <w:rFonts w:cstheme="minorHAnsi"/>
        </w:rPr>
        <w:t>,</w:t>
      </w:r>
      <w:r w:rsidRPr="00185276">
        <w:rPr>
          <w:rFonts w:cstheme="minorHAnsi"/>
        </w:rPr>
        <w:t xml:space="preserve"> θα μπορούν να αξιοποιούν τις υπηρεσίες του ελληνικού δημοσίου και να διεκπεραιώνουν συναλλαγές ηλεκτρονικά</w:t>
      </w:r>
      <w:r>
        <w:rPr>
          <w:rFonts w:cstheme="minorHAnsi"/>
        </w:rPr>
        <w:t>.</w:t>
      </w:r>
      <w:r w:rsidRPr="00185276">
        <w:rPr>
          <w:rFonts w:cstheme="minorHAnsi"/>
        </w:rPr>
        <w:t xml:space="preserve"> </w:t>
      </w:r>
    </w:p>
    <w:p w14:paraId="57C6C81E" w14:textId="77777777" w:rsidR="00991ADC" w:rsidRDefault="00991ADC" w:rsidP="007513F5">
      <w:pPr>
        <w:ind w:left="720" w:firstLine="720"/>
        <w:contextualSpacing/>
        <w:jc w:val="both"/>
        <w:rPr>
          <w:rFonts w:cstheme="minorHAnsi"/>
        </w:rPr>
      </w:pPr>
      <w:r w:rsidRPr="00185276">
        <w:rPr>
          <w:rFonts w:cstheme="minorHAnsi"/>
        </w:rPr>
        <w:t>Στο άρθρο 72</w:t>
      </w:r>
      <w:r>
        <w:rPr>
          <w:rFonts w:cstheme="minorHAnsi"/>
        </w:rPr>
        <w:t>,</w:t>
      </w:r>
      <w:r w:rsidRPr="00185276">
        <w:rPr>
          <w:rFonts w:cstheme="minorHAnsi"/>
        </w:rPr>
        <w:t xml:space="preserve"> παρέχεται</w:t>
      </w:r>
      <w:r>
        <w:rPr>
          <w:rFonts w:cstheme="minorHAnsi"/>
        </w:rPr>
        <w:t xml:space="preserve"> στον αρμόδιο Υπουργό Ψηφιακής Δ</w:t>
      </w:r>
      <w:r w:rsidRPr="00185276">
        <w:rPr>
          <w:rFonts w:cstheme="minorHAnsi"/>
        </w:rPr>
        <w:t>ιακυβέρνησης κανονιστική αρμοδιότητα</w:t>
      </w:r>
      <w:r>
        <w:rPr>
          <w:rFonts w:cstheme="minorHAnsi"/>
        </w:rPr>
        <w:t>, σχετικά με τη λειτουργία της Γενικής Γ</w:t>
      </w:r>
      <w:r w:rsidRPr="00185276">
        <w:rPr>
          <w:rFonts w:cstheme="minorHAnsi"/>
        </w:rPr>
        <w:t>ραμματε</w:t>
      </w:r>
      <w:r>
        <w:rPr>
          <w:rFonts w:cstheme="minorHAnsi"/>
        </w:rPr>
        <w:t>ία</w:t>
      </w:r>
      <w:r w:rsidR="00686F83">
        <w:rPr>
          <w:rFonts w:cstheme="minorHAnsi"/>
        </w:rPr>
        <w:t>ς Πληροφοριακών Συστημάτων, ως Ε</w:t>
      </w:r>
      <w:r>
        <w:rPr>
          <w:rFonts w:cstheme="minorHAnsi"/>
        </w:rPr>
        <w:t>θνικής Α</w:t>
      </w:r>
      <w:r w:rsidRPr="00185276">
        <w:rPr>
          <w:rFonts w:cstheme="minorHAnsi"/>
        </w:rPr>
        <w:t>ρχής</w:t>
      </w:r>
      <w:r w:rsidR="00686F83">
        <w:rPr>
          <w:rFonts w:cstheme="minorHAnsi"/>
        </w:rPr>
        <w:t xml:space="preserve"> PEPPOL (</w:t>
      </w:r>
      <w:r w:rsidR="00686F83">
        <w:rPr>
          <w:rFonts w:cstheme="minorHAnsi"/>
          <w:lang w:val="en-US"/>
        </w:rPr>
        <w:t>PEPPOL</w:t>
      </w:r>
      <w:r w:rsidR="00686F83" w:rsidRPr="00686F83">
        <w:rPr>
          <w:rFonts w:cstheme="minorHAnsi"/>
        </w:rPr>
        <w:t xml:space="preserve"> </w:t>
      </w:r>
      <w:r w:rsidR="00686F83">
        <w:rPr>
          <w:rFonts w:cstheme="minorHAnsi"/>
          <w:lang w:val="en-US"/>
        </w:rPr>
        <w:t>Authority</w:t>
      </w:r>
      <w:r w:rsidR="00686F83" w:rsidRPr="00686F83">
        <w:rPr>
          <w:rFonts w:cstheme="minorHAnsi"/>
        </w:rPr>
        <w:t>)</w:t>
      </w:r>
      <w:r>
        <w:rPr>
          <w:rFonts w:cstheme="minorHAnsi"/>
        </w:rPr>
        <w:t>.</w:t>
      </w:r>
      <w:r w:rsidRPr="00185276">
        <w:rPr>
          <w:rFonts w:cstheme="minorHAnsi"/>
        </w:rPr>
        <w:t xml:space="preserve"> </w:t>
      </w:r>
    </w:p>
    <w:p w14:paraId="7FF7FF63" w14:textId="77777777" w:rsidR="00991ADC" w:rsidRDefault="00991ADC" w:rsidP="007513F5">
      <w:pPr>
        <w:ind w:left="720" w:firstLine="720"/>
        <w:contextualSpacing/>
        <w:jc w:val="both"/>
        <w:rPr>
          <w:rFonts w:cstheme="minorHAnsi"/>
        </w:rPr>
      </w:pPr>
      <w:r>
        <w:rPr>
          <w:rFonts w:cstheme="minorHAnsi"/>
        </w:rPr>
        <w:t>Στο άρθρο 7</w:t>
      </w:r>
      <w:r w:rsidRPr="00185276">
        <w:rPr>
          <w:rFonts w:cstheme="minorHAnsi"/>
        </w:rPr>
        <w:t>3</w:t>
      </w:r>
      <w:r>
        <w:rPr>
          <w:rFonts w:cstheme="minorHAnsi"/>
        </w:rPr>
        <w:t>,</w:t>
      </w:r>
      <w:r w:rsidRPr="00185276">
        <w:rPr>
          <w:rFonts w:cstheme="minorHAnsi"/>
        </w:rPr>
        <w:t xml:space="preserve"> παρατείνεται το χρονικό διάστημα καταβολής του ανταλλάγματος στους παρόχους τηλεπικοινωνιών τηλεπικοινωνιακών υπηρεσιών</w:t>
      </w:r>
      <w:r>
        <w:rPr>
          <w:rFonts w:cstheme="minorHAnsi"/>
        </w:rPr>
        <w:t>,</w:t>
      </w:r>
      <w:r w:rsidRPr="00185276">
        <w:rPr>
          <w:rFonts w:cstheme="minorHAnsi"/>
        </w:rPr>
        <w:t xml:space="preserve"> στο πλαίσιο του έργου </w:t>
      </w:r>
      <w:r w:rsidRPr="00E55309">
        <w:rPr>
          <w:rFonts w:cstheme="minorHAnsi"/>
        </w:rPr>
        <w:t> «</w:t>
      </w:r>
      <w:r w:rsidRPr="00E55309">
        <w:rPr>
          <w:rFonts w:cstheme="minorHAnsi"/>
          <w:bCs/>
        </w:rPr>
        <w:t>ΣΥΖΕΥΞΙΣ</w:t>
      </w:r>
      <w:r w:rsidRPr="00E55309">
        <w:rPr>
          <w:rFonts w:cstheme="minorHAnsi"/>
        </w:rPr>
        <w:t> Ι</w:t>
      </w:r>
      <w:r>
        <w:rPr>
          <w:rFonts w:cstheme="minorHAnsi"/>
        </w:rPr>
        <w:t xml:space="preserve">» </w:t>
      </w:r>
      <w:r w:rsidRPr="00185276">
        <w:rPr>
          <w:rFonts w:cstheme="minorHAnsi"/>
        </w:rPr>
        <w:t>μέχρι 5 Απριλίου του 2023</w:t>
      </w:r>
      <w:r>
        <w:rPr>
          <w:rFonts w:cstheme="minorHAnsi"/>
        </w:rPr>
        <w:t>.</w:t>
      </w:r>
      <w:r w:rsidRPr="00185276">
        <w:rPr>
          <w:rFonts w:cstheme="minorHAnsi"/>
        </w:rPr>
        <w:t xml:space="preserve"> </w:t>
      </w:r>
    </w:p>
    <w:p w14:paraId="680D66A8" w14:textId="77777777" w:rsidR="00991ADC" w:rsidRDefault="00991ADC" w:rsidP="007513F5">
      <w:pPr>
        <w:ind w:left="720" w:firstLine="720"/>
        <w:contextualSpacing/>
        <w:jc w:val="both"/>
        <w:rPr>
          <w:rFonts w:cstheme="minorHAnsi"/>
        </w:rPr>
      </w:pPr>
      <w:r>
        <w:rPr>
          <w:rFonts w:cstheme="minorHAnsi"/>
        </w:rPr>
        <w:t>Στο άρθρο 7</w:t>
      </w:r>
      <w:r w:rsidRPr="00185276">
        <w:rPr>
          <w:rFonts w:cstheme="minorHAnsi"/>
        </w:rPr>
        <w:t>4</w:t>
      </w:r>
      <w:r>
        <w:rPr>
          <w:rFonts w:cstheme="minorHAnsi"/>
        </w:rPr>
        <w:t>,</w:t>
      </w:r>
      <w:r w:rsidRPr="00185276">
        <w:rPr>
          <w:rFonts w:cstheme="minorHAnsi"/>
        </w:rPr>
        <w:t xml:space="preserve"> προβλέπεται ότι από </w:t>
      </w:r>
      <w:r>
        <w:rPr>
          <w:rFonts w:cstheme="minorHAnsi"/>
        </w:rPr>
        <w:t>1/1/</w:t>
      </w:r>
      <w:r w:rsidR="002B7BC6">
        <w:rPr>
          <w:rFonts w:cstheme="minorHAnsi"/>
        </w:rPr>
        <w:t>20</w:t>
      </w:r>
      <w:r w:rsidRPr="00185276">
        <w:rPr>
          <w:rFonts w:cstheme="minorHAnsi"/>
        </w:rPr>
        <w:t>23 η υποχρέωση εκπόνηση της μελέτης ταξινόμησης δεδομένων από τους φορείς</w:t>
      </w:r>
      <w:r>
        <w:rPr>
          <w:rFonts w:cstheme="minorHAnsi"/>
        </w:rPr>
        <w:t>, τα πληροφοριακά συστήματα των</w:t>
      </w:r>
      <w:r w:rsidRPr="00185276">
        <w:rPr>
          <w:rFonts w:cstheme="minorHAnsi"/>
        </w:rPr>
        <w:t xml:space="preserve"> οποί</w:t>
      </w:r>
      <w:r>
        <w:rPr>
          <w:rFonts w:cstheme="minorHAnsi"/>
        </w:rPr>
        <w:t>ων</w:t>
      </w:r>
      <w:r w:rsidRPr="00185276">
        <w:rPr>
          <w:rFonts w:cstheme="minorHAnsi"/>
        </w:rPr>
        <w:t xml:space="preserve"> φιλοξενούνται στο </w:t>
      </w:r>
      <w:r w:rsidR="002B7BC6">
        <w:rPr>
          <w:rFonts w:cstheme="minorHAnsi"/>
          <w:bCs/>
        </w:rPr>
        <w:t>κ</w:t>
      </w:r>
      <w:r w:rsidRPr="00BE16F0">
        <w:rPr>
          <w:rFonts w:cstheme="minorHAnsi"/>
          <w:bCs/>
        </w:rPr>
        <w:t>υβερνητικό νέφος</w:t>
      </w:r>
      <w:r w:rsidRPr="00BE16F0">
        <w:rPr>
          <w:rFonts w:cstheme="minorHAnsi"/>
        </w:rPr>
        <w:t> </w:t>
      </w:r>
      <w:r w:rsidRPr="00185276">
        <w:rPr>
          <w:rFonts w:cstheme="minorHAnsi"/>
        </w:rPr>
        <w:t>του δημοσίου τομέα</w:t>
      </w:r>
      <w:r w:rsidR="002B7BC6">
        <w:rPr>
          <w:rFonts w:cstheme="minorHAnsi"/>
        </w:rPr>
        <w:t>, στο κ</w:t>
      </w:r>
      <w:r w:rsidRPr="00185276">
        <w:rPr>
          <w:rFonts w:cstheme="minorHAnsi"/>
        </w:rPr>
        <w:t>υβερνητικό νέφος έρευνας και εκπαίδευσης</w:t>
      </w:r>
      <w:r w:rsidR="002B7BC6">
        <w:rPr>
          <w:rFonts w:cstheme="minorHAnsi"/>
        </w:rPr>
        <w:t xml:space="preserve"> ή στο κ</w:t>
      </w:r>
      <w:r w:rsidRPr="00185276">
        <w:rPr>
          <w:rFonts w:cstheme="minorHAnsi"/>
        </w:rPr>
        <w:t>υβερνητικό νέφος</w:t>
      </w:r>
      <w:r>
        <w:rPr>
          <w:rFonts w:cstheme="minorHAnsi"/>
        </w:rPr>
        <w:t xml:space="preserve"> </w:t>
      </w:r>
      <w:r w:rsidR="002B7BC6">
        <w:rPr>
          <w:rFonts w:cstheme="minorHAnsi"/>
        </w:rPr>
        <w:t>τομέα</w:t>
      </w:r>
      <w:r w:rsidRPr="00185276">
        <w:rPr>
          <w:rFonts w:cstheme="minorHAnsi"/>
        </w:rPr>
        <w:t xml:space="preserve"> υγείας</w:t>
      </w:r>
      <w:r>
        <w:rPr>
          <w:rFonts w:cstheme="minorHAnsi"/>
        </w:rPr>
        <w:t>.</w:t>
      </w:r>
    </w:p>
    <w:p w14:paraId="6528383C" w14:textId="77777777" w:rsidR="00991ADC" w:rsidRDefault="00991ADC" w:rsidP="007513F5">
      <w:pPr>
        <w:ind w:left="720" w:firstLine="720"/>
        <w:contextualSpacing/>
        <w:jc w:val="both"/>
        <w:rPr>
          <w:rFonts w:cstheme="minorHAnsi"/>
        </w:rPr>
      </w:pPr>
      <w:r>
        <w:rPr>
          <w:rFonts w:cstheme="minorHAnsi"/>
        </w:rPr>
        <w:t>Στο άρθρο</w:t>
      </w:r>
      <w:r w:rsidRPr="00185276">
        <w:rPr>
          <w:rFonts w:cstheme="minorHAnsi"/>
        </w:rPr>
        <w:t xml:space="preserve"> 75</w:t>
      </w:r>
      <w:r>
        <w:rPr>
          <w:rFonts w:cstheme="minorHAnsi"/>
        </w:rPr>
        <w:t>,</w:t>
      </w:r>
      <w:r w:rsidRPr="00185276">
        <w:rPr>
          <w:rFonts w:cstheme="minorHAnsi"/>
        </w:rPr>
        <w:t xml:space="preserve"> θεσμοθετείται η δυνατότ</w:t>
      </w:r>
      <w:r w:rsidR="002B7BC6">
        <w:rPr>
          <w:rFonts w:cstheme="minorHAnsi"/>
        </w:rPr>
        <w:t>ητα των φορέων διαχείρισης των κ</w:t>
      </w:r>
      <w:r w:rsidRPr="00185276">
        <w:rPr>
          <w:rFonts w:cstheme="minorHAnsi"/>
        </w:rPr>
        <w:t>υβερνητικών νεφών</w:t>
      </w:r>
      <w:r>
        <w:rPr>
          <w:rFonts w:cstheme="minorHAnsi"/>
        </w:rPr>
        <w:t>,</w:t>
      </w:r>
      <w:r w:rsidRPr="00185276">
        <w:rPr>
          <w:rFonts w:cstheme="minorHAnsi"/>
        </w:rPr>
        <w:t xml:space="preserve"> να παραχωρούν ο ένας στον άλλον υποδομές υπολογιστικού νέφους</w:t>
      </w:r>
      <w:r>
        <w:rPr>
          <w:rFonts w:cstheme="minorHAnsi"/>
        </w:rPr>
        <w:t xml:space="preserve"> π</w:t>
      </w:r>
      <w:r w:rsidRPr="00185276">
        <w:rPr>
          <w:rFonts w:cstheme="minorHAnsi"/>
        </w:rPr>
        <w:t>ρος το</w:t>
      </w:r>
      <w:r w:rsidR="002B7BC6">
        <w:rPr>
          <w:rFonts w:cstheme="minorHAnsi"/>
        </w:rPr>
        <w:t>ν</w:t>
      </w:r>
      <w:r w:rsidRPr="00185276">
        <w:rPr>
          <w:rFonts w:cstheme="minorHAnsi"/>
        </w:rPr>
        <w:t xml:space="preserve"> σκοπό της κάλυψη</w:t>
      </w:r>
      <w:r>
        <w:rPr>
          <w:rFonts w:cstheme="minorHAnsi"/>
        </w:rPr>
        <w:t>ς</w:t>
      </w:r>
      <w:r w:rsidRPr="00185276">
        <w:rPr>
          <w:rFonts w:cstheme="minorHAnsi"/>
        </w:rPr>
        <w:t xml:space="preserve"> των επιχειρησιακών </w:t>
      </w:r>
      <w:r>
        <w:rPr>
          <w:rFonts w:cstheme="minorHAnsi"/>
        </w:rPr>
        <w:t xml:space="preserve">τους </w:t>
      </w:r>
      <w:r w:rsidRPr="00185276">
        <w:rPr>
          <w:rFonts w:cstheme="minorHAnsi"/>
        </w:rPr>
        <w:t>αναγκών</w:t>
      </w:r>
      <w:r>
        <w:rPr>
          <w:rFonts w:cstheme="minorHAnsi"/>
        </w:rPr>
        <w:t>.</w:t>
      </w:r>
      <w:r w:rsidRPr="00185276">
        <w:rPr>
          <w:rFonts w:cstheme="minorHAnsi"/>
        </w:rPr>
        <w:t xml:space="preserve"> </w:t>
      </w:r>
    </w:p>
    <w:p w14:paraId="530243A4" w14:textId="77777777" w:rsidR="00991ADC" w:rsidRDefault="00991ADC" w:rsidP="007513F5">
      <w:pPr>
        <w:ind w:left="720" w:firstLine="720"/>
        <w:contextualSpacing/>
        <w:jc w:val="both"/>
        <w:rPr>
          <w:rFonts w:cstheme="minorHAnsi"/>
        </w:rPr>
      </w:pPr>
      <w:r w:rsidRPr="00185276">
        <w:rPr>
          <w:rFonts w:cstheme="minorHAnsi"/>
        </w:rPr>
        <w:t xml:space="preserve">Στο τέταρτο μέρος </w:t>
      </w:r>
      <w:r>
        <w:rPr>
          <w:rFonts w:cstheme="minorHAnsi"/>
        </w:rPr>
        <w:t xml:space="preserve">του νομοσχεδίου, </w:t>
      </w:r>
      <w:r w:rsidRPr="00185276">
        <w:rPr>
          <w:rFonts w:cstheme="minorHAnsi"/>
        </w:rPr>
        <w:t>υπάρχουν</w:t>
      </w:r>
      <w:r>
        <w:rPr>
          <w:rFonts w:cstheme="minorHAnsi"/>
        </w:rPr>
        <w:t xml:space="preserve"> οι ρυθμίσεις της αρμοδιότητας της Γενικής Γραμματείας Ψηφιακής Δ</w:t>
      </w:r>
      <w:r w:rsidRPr="00185276">
        <w:rPr>
          <w:rFonts w:cstheme="minorHAnsi"/>
        </w:rPr>
        <w:t>ιακυβέρνησης και απλούστευση διαδικασιών</w:t>
      </w:r>
      <w:r>
        <w:rPr>
          <w:rFonts w:cstheme="minorHAnsi"/>
        </w:rPr>
        <w:t>.</w:t>
      </w:r>
      <w:r w:rsidRPr="00185276">
        <w:rPr>
          <w:rFonts w:cstheme="minorHAnsi"/>
        </w:rPr>
        <w:t xml:space="preserve"> Επεκτείνεται η χρήση του μοναδικού αναγνωστικού αριθμού επαλήθευσης που φέρουν τα έγγραφα που εκδίδονται από το </w:t>
      </w:r>
      <w:proofErr w:type="spellStart"/>
      <w:r w:rsidRPr="00185276">
        <w:rPr>
          <w:rFonts w:cstheme="minorHAnsi"/>
        </w:rPr>
        <w:t>Go</w:t>
      </w:r>
      <w:proofErr w:type="spellEnd"/>
      <w:r>
        <w:rPr>
          <w:rFonts w:cstheme="minorHAnsi"/>
          <w:lang w:val="en-US"/>
        </w:rPr>
        <w:t>v</w:t>
      </w:r>
      <w:r>
        <w:rPr>
          <w:rFonts w:cstheme="minorHAnsi"/>
        </w:rPr>
        <w:t>.</w:t>
      </w:r>
      <w:proofErr w:type="spellStart"/>
      <w:r>
        <w:rPr>
          <w:rFonts w:cstheme="minorHAnsi"/>
        </w:rPr>
        <w:t>gr</w:t>
      </w:r>
      <w:proofErr w:type="spellEnd"/>
      <w:r w:rsidRPr="00BE16F0">
        <w:rPr>
          <w:rFonts w:cstheme="minorHAnsi"/>
        </w:rPr>
        <w:t>,</w:t>
      </w:r>
      <w:r>
        <w:rPr>
          <w:rFonts w:cstheme="minorHAnsi"/>
        </w:rPr>
        <w:t xml:space="preserve"> </w:t>
      </w:r>
      <w:r w:rsidRPr="00185276">
        <w:rPr>
          <w:rFonts w:cstheme="minorHAnsi"/>
        </w:rPr>
        <w:t>για την αυτεπάγγελτη αναζήτηση των εγγράφων</w:t>
      </w:r>
      <w:r>
        <w:rPr>
          <w:rFonts w:cstheme="minorHAnsi"/>
        </w:rPr>
        <w:t xml:space="preserve">. Εντάσσεται το Μητρώο Δημόσιων </w:t>
      </w:r>
      <w:proofErr w:type="spellStart"/>
      <w:r>
        <w:rPr>
          <w:rFonts w:cstheme="minorHAnsi"/>
        </w:rPr>
        <w:t>Ιστότοπων</w:t>
      </w:r>
      <w:proofErr w:type="spellEnd"/>
      <w:r>
        <w:rPr>
          <w:rFonts w:cstheme="minorHAnsi"/>
        </w:rPr>
        <w:t xml:space="preserve"> Ε</w:t>
      </w:r>
      <w:r w:rsidRPr="00185276">
        <w:rPr>
          <w:rFonts w:cstheme="minorHAnsi"/>
        </w:rPr>
        <w:t>φαρμογών</w:t>
      </w:r>
      <w:r>
        <w:rPr>
          <w:rFonts w:cstheme="minorHAnsi"/>
        </w:rPr>
        <w:t>, ως τμήμα στο Μητρώο Διαδικτυακών Τόπων και Ε</w:t>
      </w:r>
      <w:r w:rsidRPr="00185276">
        <w:rPr>
          <w:rFonts w:cstheme="minorHAnsi"/>
        </w:rPr>
        <w:t>φαρμογών</w:t>
      </w:r>
      <w:r>
        <w:rPr>
          <w:rFonts w:cstheme="minorHAnsi"/>
        </w:rPr>
        <w:t>,</w:t>
      </w:r>
      <w:r w:rsidRPr="00185276">
        <w:rPr>
          <w:rFonts w:cstheme="minorHAnsi"/>
        </w:rPr>
        <w:t xml:space="preserve"> για φορητές συσκευές</w:t>
      </w:r>
      <w:r>
        <w:rPr>
          <w:rFonts w:cstheme="minorHAnsi"/>
        </w:rPr>
        <w:t>.</w:t>
      </w:r>
      <w:r w:rsidRPr="00185276">
        <w:rPr>
          <w:rFonts w:cstheme="minorHAnsi"/>
        </w:rPr>
        <w:t xml:space="preserve"> </w:t>
      </w:r>
    </w:p>
    <w:p w14:paraId="18E9CF5C" w14:textId="77777777" w:rsidR="00991ADC" w:rsidRDefault="002E03D4" w:rsidP="007513F5">
      <w:pPr>
        <w:ind w:left="720" w:firstLine="720"/>
        <w:contextualSpacing/>
        <w:jc w:val="both"/>
        <w:rPr>
          <w:rFonts w:cstheme="minorHAnsi"/>
        </w:rPr>
      </w:pPr>
      <w:r>
        <w:rPr>
          <w:rFonts w:cstheme="minorHAnsi"/>
        </w:rPr>
        <w:t>Στο Πέμπτο Κ</w:t>
      </w:r>
      <w:r w:rsidR="00991ADC" w:rsidRPr="00185276">
        <w:rPr>
          <w:rFonts w:cstheme="minorHAnsi"/>
        </w:rPr>
        <w:t>εφάλαιο υπάρχουν ρυθμίσεις σχετικά με τις τηλεπικοινωνίες</w:t>
      </w:r>
      <w:r w:rsidR="00991ADC">
        <w:rPr>
          <w:rFonts w:cstheme="minorHAnsi"/>
        </w:rPr>
        <w:t>.</w:t>
      </w:r>
      <w:r w:rsidR="00991ADC" w:rsidRPr="00185276">
        <w:rPr>
          <w:rFonts w:cstheme="minorHAnsi"/>
        </w:rPr>
        <w:t xml:space="preserve"> Ρυθμίζονται θέματα σχετικά με την άμε</w:t>
      </w:r>
      <w:r w:rsidR="00991ADC">
        <w:rPr>
          <w:rFonts w:cstheme="minorHAnsi"/>
        </w:rPr>
        <w:t xml:space="preserve">ση και επείγουσα παρέμβαση της Εθνικής </w:t>
      </w:r>
      <w:r w:rsidR="00991ADC">
        <w:rPr>
          <w:rFonts w:cstheme="minorHAnsi"/>
        </w:rPr>
        <w:lastRenderedPageBreak/>
        <w:t>Επιτροπής Τ</w:t>
      </w:r>
      <w:r w:rsidR="00991ADC" w:rsidRPr="00185276">
        <w:rPr>
          <w:rFonts w:cstheme="minorHAnsi"/>
        </w:rPr>
        <w:t xml:space="preserve">ηλεπικοινωνιών </w:t>
      </w:r>
      <w:r w:rsidR="00991ADC">
        <w:rPr>
          <w:rFonts w:cstheme="minorHAnsi"/>
        </w:rPr>
        <w:t>και Τ</w:t>
      </w:r>
      <w:r w:rsidR="00991ADC" w:rsidRPr="00185276">
        <w:rPr>
          <w:rFonts w:cstheme="minorHAnsi"/>
        </w:rPr>
        <w:t>αχυδρομείων</w:t>
      </w:r>
      <w:r w:rsidR="00991ADC">
        <w:rPr>
          <w:rFonts w:cstheme="minorHAnsi"/>
        </w:rPr>
        <w:t>,</w:t>
      </w:r>
      <w:r w:rsidR="00991ADC" w:rsidRPr="00185276">
        <w:rPr>
          <w:rFonts w:cstheme="minorHAnsi"/>
        </w:rPr>
        <w:t xml:space="preserve"> σχετικά με τον έλεγχο και την εποπτεία των φορέων των ταχυδρομικών υπηρεσιών</w:t>
      </w:r>
      <w:r w:rsidR="00991ADC">
        <w:rPr>
          <w:rFonts w:cstheme="minorHAnsi"/>
        </w:rPr>
        <w:t>.</w:t>
      </w:r>
      <w:r w:rsidR="00991ADC" w:rsidRPr="00185276">
        <w:rPr>
          <w:rFonts w:cstheme="minorHAnsi"/>
        </w:rPr>
        <w:t xml:space="preserve"> </w:t>
      </w:r>
    </w:p>
    <w:p w14:paraId="5CC4BBA9" w14:textId="77777777" w:rsidR="00991ADC" w:rsidRDefault="00991ADC" w:rsidP="007513F5">
      <w:pPr>
        <w:ind w:left="720" w:firstLine="720"/>
        <w:contextualSpacing/>
        <w:jc w:val="both"/>
        <w:rPr>
          <w:rFonts w:cstheme="minorHAnsi"/>
        </w:rPr>
      </w:pPr>
      <w:r w:rsidRPr="00185276">
        <w:rPr>
          <w:rFonts w:cstheme="minorHAnsi"/>
        </w:rPr>
        <w:t xml:space="preserve">Στο άρθρο </w:t>
      </w:r>
      <w:r>
        <w:rPr>
          <w:rFonts w:cstheme="minorHAnsi"/>
        </w:rPr>
        <w:t>8</w:t>
      </w:r>
      <w:r w:rsidRPr="00185276">
        <w:rPr>
          <w:rFonts w:cstheme="minorHAnsi"/>
        </w:rPr>
        <w:t>4</w:t>
      </w:r>
      <w:r w:rsidR="002B7BC6">
        <w:rPr>
          <w:rFonts w:cstheme="minorHAnsi"/>
        </w:rPr>
        <w:t>,</w:t>
      </w:r>
      <w:r w:rsidRPr="00185276">
        <w:rPr>
          <w:rFonts w:cstheme="minorHAnsi"/>
        </w:rPr>
        <w:t xml:space="preserve"> ρυθμίζονται ζητήματα σχετικά με τη λειτουργία της</w:t>
      </w:r>
      <w:r>
        <w:rPr>
          <w:rFonts w:cstheme="minorHAnsi"/>
        </w:rPr>
        <w:t xml:space="preserve"> αρμοδιότητας της Αρχής της Κυβερνητικής Υ</w:t>
      </w:r>
      <w:r w:rsidRPr="00185276">
        <w:rPr>
          <w:rFonts w:cstheme="minorHAnsi"/>
        </w:rPr>
        <w:t xml:space="preserve">πηρεσίας </w:t>
      </w:r>
      <w:r w:rsidRPr="00BE16F0">
        <w:rPr>
          <w:rFonts w:cstheme="minorHAnsi"/>
        </w:rPr>
        <w:t> </w:t>
      </w:r>
      <w:r w:rsidR="000E73C4">
        <w:rPr>
          <w:rFonts w:cstheme="minorHAnsi"/>
          <w:bCs/>
          <w:lang w:val="en-US"/>
        </w:rPr>
        <w:t>P</w:t>
      </w:r>
      <w:proofErr w:type="spellStart"/>
      <w:r w:rsidR="000E73C4">
        <w:rPr>
          <w:rFonts w:cstheme="minorHAnsi"/>
          <w:bCs/>
        </w:rPr>
        <w:t>ublic</w:t>
      </w:r>
      <w:proofErr w:type="spellEnd"/>
      <w:r w:rsidR="000E73C4">
        <w:rPr>
          <w:rFonts w:cstheme="minorHAnsi"/>
          <w:bCs/>
        </w:rPr>
        <w:t xml:space="preserve"> </w:t>
      </w:r>
      <w:proofErr w:type="spellStart"/>
      <w:r w:rsidR="000E73C4">
        <w:rPr>
          <w:rFonts w:cstheme="minorHAnsi"/>
          <w:bCs/>
        </w:rPr>
        <w:t>Regulated</w:t>
      </w:r>
      <w:proofErr w:type="spellEnd"/>
      <w:r w:rsidR="000E73C4">
        <w:rPr>
          <w:rFonts w:cstheme="minorHAnsi"/>
          <w:bCs/>
        </w:rPr>
        <w:t xml:space="preserve"> </w:t>
      </w:r>
      <w:proofErr w:type="spellStart"/>
      <w:r w:rsidR="000E73C4">
        <w:rPr>
          <w:rFonts w:cstheme="minorHAnsi"/>
          <w:bCs/>
        </w:rPr>
        <w:t>S</w:t>
      </w:r>
      <w:r w:rsidRPr="00BE16F0">
        <w:rPr>
          <w:rFonts w:cstheme="minorHAnsi"/>
          <w:bCs/>
        </w:rPr>
        <w:t>ervice</w:t>
      </w:r>
      <w:proofErr w:type="spellEnd"/>
      <w:r>
        <w:rPr>
          <w:rFonts w:cstheme="minorHAnsi"/>
        </w:rPr>
        <w:t xml:space="preserve"> </w:t>
      </w:r>
      <w:r w:rsidRPr="00185276">
        <w:rPr>
          <w:rFonts w:cstheme="minorHAnsi"/>
        </w:rPr>
        <w:t xml:space="preserve">η οποία παρέχεται στο πλαίσιο του </w:t>
      </w:r>
      <w:r>
        <w:rPr>
          <w:rFonts w:cstheme="minorHAnsi"/>
        </w:rPr>
        <w:t>Ενωσιακού Συ</w:t>
      </w:r>
      <w:r w:rsidR="00015EE8">
        <w:rPr>
          <w:rFonts w:cstheme="minorHAnsi"/>
        </w:rPr>
        <w:t xml:space="preserve">στήματος Δορυφορικής Πλοήγησης </w:t>
      </w:r>
      <w:proofErr w:type="spellStart"/>
      <w:r w:rsidRPr="005A2B71">
        <w:rPr>
          <w:rFonts w:cstheme="minorHAnsi"/>
          <w:bCs/>
        </w:rPr>
        <w:t>Galileo</w:t>
      </w:r>
      <w:proofErr w:type="spellEnd"/>
      <w:r>
        <w:rPr>
          <w:rFonts w:cstheme="minorHAnsi"/>
        </w:rPr>
        <w:t xml:space="preserve">, που αναπτύσσεται από τον Ευρωπαϊκό Οργανισμό </w:t>
      </w:r>
      <w:proofErr w:type="spellStart"/>
      <w:r>
        <w:rPr>
          <w:rFonts w:cstheme="minorHAnsi"/>
        </w:rPr>
        <w:t>Δ</w:t>
      </w:r>
      <w:r w:rsidRPr="00185276">
        <w:rPr>
          <w:rFonts w:cstheme="minorHAnsi"/>
        </w:rPr>
        <w:t>ια</w:t>
      </w:r>
      <w:r>
        <w:rPr>
          <w:rFonts w:cstheme="minorHAnsi"/>
        </w:rPr>
        <w:t>συ</w:t>
      </w:r>
      <w:r w:rsidRPr="00185276">
        <w:rPr>
          <w:rFonts w:cstheme="minorHAnsi"/>
        </w:rPr>
        <w:t>στήματος</w:t>
      </w:r>
      <w:proofErr w:type="spellEnd"/>
      <w:r>
        <w:rPr>
          <w:rFonts w:cstheme="minorHAnsi"/>
        </w:rPr>
        <w:t>.</w:t>
      </w:r>
      <w:r w:rsidRPr="00185276">
        <w:rPr>
          <w:rFonts w:cstheme="minorHAnsi"/>
        </w:rPr>
        <w:t xml:space="preserve"> </w:t>
      </w:r>
    </w:p>
    <w:p w14:paraId="026027ED" w14:textId="77777777" w:rsidR="00991ADC" w:rsidRDefault="002E03D4" w:rsidP="007513F5">
      <w:pPr>
        <w:ind w:left="720" w:firstLine="720"/>
        <w:contextualSpacing/>
        <w:jc w:val="both"/>
        <w:rPr>
          <w:rFonts w:cstheme="minorHAnsi"/>
        </w:rPr>
      </w:pPr>
      <w:r>
        <w:rPr>
          <w:rFonts w:cstheme="minorHAnsi"/>
        </w:rPr>
        <w:t>Στο Κ</w:t>
      </w:r>
      <w:r w:rsidR="00991ADC" w:rsidRPr="00185276">
        <w:rPr>
          <w:rFonts w:cstheme="minorHAnsi"/>
        </w:rPr>
        <w:t xml:space="preserve">εφάλαιο </w:t>
      </w:r>
      <w:r w:rsidR="00991ADC">
        <w:rPr>
          <w:rFonts w:cstheme="minorHAnsi"/>
        </w:rPr>
        <w:t xml:space="preserve">ΣΤ’, </w:t>
      </w:r>
      <w:r w:rsidR="00991ADC" w:rsidRPr="00185276">
        <w:rPr>
          <w:rFonts w:cstheme="minorHAnsi"/>
        </w:rPr>
        <w:t>υπάρχουν ρυθμίσεις αρμοδιότητα</w:t>
      </w:r>
      <w:r w:rsidR="00991ADC">
        <w:rPr>
          <w:rFonts w:cstheme="minorHAnsi"/>
        </w:rPr>
        <w:t>ς των εποπτευόμενων φορέων του Υ</w:t>
      </w:r>
      <w:r w:rsidR="00991ADC" w:rsidRPr="00185276">
        <w:rPr>
          <w:rFonts w:cstheme="minorHAnsi"/>
        </w:rPr>
        <w:t xml:space="preserve">πουργείου </w:t>
      </w:r>
      <w:r w:rsidR="00991ADC">
        <w:rPr>
          <w:rFonts w:cstheme="minorHAnsi"/>
        </w:rPr>
        <w:t>Ψηφιακής Δ</w:t>
      </w:r>
      <w:r w:rsidR="00991ADC" w:rsidRPr="00185276">
        <w:rPr>
          <w:rFonts w:cstheme="minorHAnsi"/>
        </w:rPr>
        <w:t>ιακυβέρνησης</w:t>
      </w:r>
      <w:r w:rsidR="00991ADC">
        <w:rPr>
          <w:rFonts w:cstheme="minorHAnsi"/>
        </w:rPr>
        <w:t>.</w:t>
      </w:r>
      <w:r w:rsidR="00991ADC" w:rsidRPr="00185276">
        <w:rPr>
          <w:rFonts w:cstheme="minorHAnsi"/>
        </w:rPr>
        <w:t xml:space="preserve"> </w:t>
      </w:r>
    </w:p>
    <w:p w14:paraId="3DE8674B" w14:textId="77777777" w:rsidR="00991ADC" w:rsidRDefault="00991ADC" w:rsidP="007513F5">
      <w:pPr>
        <w:ind w:left="720" w:firstLine="720"/>
        <w:contextualSpacing/>
        <w:jc w:val="both"/>
        <w:rPr>
          <w:rFonts w:cstheme="minorHAnsi"/>
        </w:rPr>
      </w:pPr>
      <w:r>
        <w:rPr>
          <w:rFonts w:cstheme="minorHAnsi"/>
        </w:rPr>
        <w:t>Με το άρθρο</w:t>
      </w:r>
      <w:r w:rsidRPr="00185276">
        <w:rPr>
          <w:rFonts w:cstheme="minorHAnsi"/>
        </w:rPr>
        <w:t xml:space="preserve"> 85</w:t>
      </w:r>
      <w:r>
        <w:rPr>
          <w:rFonts w:cstheme="minorHAnsi"/>
        </w:rPr>
        <w:t>, επεκτείνεται ο σκοπός της Ανώνυμης Εταιρείας Εθνικό Δίκτυο Υποδομών Τεχνολογίας και Έ</w:t>
      </w:r>
      <w:r w:rsidRPr="00185276">
        <w:rPr>
          <w:rFonts w:cstheme="minorHAnsi"/>
        </w:rPr>
        <w:t xml:space="preserve">ρευνας η οποία καθίσταται και η αρμόδια για την αναβάθμιση </w:t>
      </w:r>
      <w:r>
        <w:rPr>
          <w:rFonts w:cstheme="minorHAnsi"/>
        </w:rPr>
        <w:t xml:space="preserve">των ψηφιακών ικανοτήτων </w:t>
      </w:r>
      <w:r w:rsidRPr="00185276">
        <w:rPr>
          <w:rFonts w:cstheme="minorHAnsi"/>
        </w:rPr>
        <w:t>της χώρας</w:t>
      </w:r>
      <w:r>
        <w:rPr>
          <w:rFonts w:cstheme="minorHAnsi"/>
        </w:rPr>
        <w:t>.</w:t>
      </w:r>
      <w:r w:rsidRPr="00185276">
        <w:rPr>
          <w:rFonts w:cstheme="minorHAnsi"/>
        </w:rPr>
        <w:t xml:space="preserve"> </w:t>
      </w:r>
      <w:r>
        <w:rPr>
          <w:rFonts w:cstheme="minorHAnsi"/>
        </w:rPr>
        <w:t>Επίσης, αναμορφώνον</w:t>
      </w:r>
      <w:r w:rsidRPr="00185276">
        <w:rPr>
          <w:rFonts w:cstheme="minorHAnsi"/>
        </w:rPr>
        <w:t xml:space="preserve">ται </w:t>
      </w:r>
      <w:r>
        <w:rPr>
          <w:rFonts w:cstheme="minorHAnsi"/>
        </w:rPr>
        <w:t xml:space="preserve">τα </w:t>
      </w:r>
      <w:r w:rsidRPr="00185276">
        <w:rPr>
          <w:rFonts w:cstheme="minorHAnsi"/>
        </w:rPr>
        <w:t>χρηματοδοτικά εργαλεία με τα οποία μπορεί να αξιοποιήσει γ</w:t>
      </w:r>
      <w:r w:rsidR="00015EE8">
        <w:rPr>
          <w:rFonts w:cstheme="minorHAnsi"/>
        </w:rPr>
        <w:t>ια την υλοποίηση των έργων του Δ</w:t>
      </w:r>
      <w:r w:rsidRPr="00185276">
        <w:rPr>
          <w:rFonts w:cstheme="minorHAnsi"/>
        </w:rPr>
        <w:t>ημοσίου</w:t>
      </w:r>
      <w:r>
        <w:rPr>
          <w:rFonts w:cstheme="minorHAnsi"/>
        </w:rPr>
        <w:t>.</w:t>
      </w:r>
      <w:r w:rsidRPr="00185276">
        <w:rPr>
          <w:rFonts w:cstheme="minorHAnsi"/>
        </w:rPr>
        <w:t xml:space="preserve"> </w:t>
      </w:r>
    </w:p>
    <w:p w14:paraId="17CF8AEF" w14:textId="77777777" w:rsidR="00991ADC" w:rsidRDefault="00991ADC" w:rsidP="007513F5">
      <w:pPr>
        <w:ind w:left="720" w:firstLine="720"/>
        <w:contextualSpacing/>
        <w:jc w:val="both"/>
        <w:rPr>
          <w:rFonts w:cstheme="minorHAnsi"/>
        </w:rPr>
      </w:pPr>
      <w:r w:rsidRPr="00185276">
        <w:rPr>
          <w:rFonts w:cstheme="minorHAnsi"/>
        </w:rPr>
        <w:t>Με το άρθρο 86</w:t>
      </w:r>
      <w:r w:rsidR="00015EE8">
        <w:rPr>
          <w:rFonts w:cstheme="minorHAnsi"/>
        </w:rPr>
        <w:t>,</w:t>
      </w:r>
      <w:r>
        <w:rPr>
          <w:rFonts w:cstheme="minorHAnsi"/>
        </w:rPr>
        <w:t xml:space="preserve"> εντάσσεται η Κοινωνία της Π</w:t>
      </w:r>
      <w:r w:rsidRPr="00185276">
        <w:rPr>
          <w:rFonts w:cstheme="minorHAnsi"/>
        </w:rPr>
        <w:t xml:space="preserve">ληροφορίας </w:t>
      </w:r>
      <w:r>
        <w:rPr>
          <w:rFonts w:cstheme="minorHAnsi"/>
        </w:rPr>
        <w:t>Μονοπρόσωποι Α</w:t>
      </w:r>
      <w:r w:rsidRPr="00185276">
        <w:rPr>
          <w:rFonts w:cstheme="minorHAnsi"/>
        </w:rPr>
        <w:t>.Ε</w:t>
      </w:r>
      <w:r>
        <w:rPr>
          <w:rFonts w:cstheme="minorHAnsi"/>
        </w:rPr>
        <w:t>., στους εποπτευόμενους από τη</w:t>
      </w:r>
      <w:r w:rsidR="00015EE8">
        <w:rPr>
          <w:rFonts w:cstheme="minorHAnsi"/>
        </w:rPr>
        <w:t>ν</w:t>
      </w:r>
      <w:r>
        <w:rPr>
          <w:rFonts w:cstheme="minorHAnsi"/>
        </w:rPr>
        <w:t xml:space="preserve"> Γενική Γραμματεία Έρευνας και Τ</w:t>
      </w:r>
      <w:r w:rsidRPr="00185276">
        <w:rPr>
          <w:rFonts w:cstheme="minorHAnsi"/>
        </w:rPr>
        <w:t>εχνολογίας</w:t>
      </w:r>
      <w:r>
        <w:rPr>
          <w:rFonts w:cstheme="minorHAnsi"/>
        </w:rPr>
        <w:t xml:space="preserve">, </w:t>
      </w:r>
      <w:r w:rsidRPr="00185276">
        <w:rPr>
          <w:rFonts w:cstheme="minorHAnsi"/>
        </w:rPr>
        <w:t xml:space="preserve"> τεχνολογικούς φορείς και στο ρυθμιστικό πεδίο του ν</w:t>
      </w:r>
      <w:r>
        <w:rPr>
          <w:rFonts w:cstheme="minorHAnsi"/>
        </w:rPr>
        <w:t>.4310/</w:t>
      </w:r>
      <w:r w:rsidRPr="00185276">
        <w:rPr>
          <w:rFonts w:cstheme="minorHAnsi"/>
        </w:rPr>
        <w:t>2014</w:t>
      </w:r>
      <w:r>
        <w:rPr>
          <w:rFonts w:cstheme="minorHAnsi"/>
        </w:rPr>
        <w:t>.</w:t>
      </w:r>
      <w:r w:rsidRPr="00185276">
        <w:rPr>
          <w:rFonts w:cstheme="minorHAnsi"/>
        </w:rPr>
        <w:t xml:space="preserve"> </w:t>
      </w:r>
    </w:p>
    <w:p w14:paraId="10119F69" w14:textId="77777777" w:rsidR="00991ADC" w:rsidRDefault="00015EE8" w:rsidP="007513F5">
      <w:pPr>
        <w:ind w:left="720" w:firstLine="720"/>
        <w:contextualSpacing/>
        <w:jc w:val="both"/>
        <w:rPr>
          <w:rFonts w:cstheme="minorHAnsi"/>
        </w:rPr>
      </w:pPr>
      <w:r>
        <w:rPr>
          <w:rFonts w:cstheme="minorHAnsi"/>
        </w:rPr>
        <w:t>Στο Κ</w:t>
      </w:r>
      <w:r w:rsidR="00991ADC">
        <w:rPr>
          <w:rFonts w:cstheme="minorHAnsi"/>
        </w:rPr>
        <w:t>εφάλαιο Ζ</w:t>
      </w:r>
      <w:r>
        <w:rPr>
          <w:rFonts w:cstheme="minorHAnsi"/>
        </w:rPr>
        <w:t>΄</w:t>
      </w:r>
      <w:r w:rsidR="00991ADC" w:rsidRPr="00185276">
        <w:rPr>
          <w:rFonts w:cstheme="minorHAnsi"/>
        </w:rPr>
        <w:t xml:space="preserve"> περ</w:t>
      </w:r>
      <w:r w:rsidR="00991ADC">
        <w:rPr>
          <w:rFonts w:cstheme="minorHAnsi"/>
        </w:rPr>
        <w:t>ιλαμβάνονται ρυθμίσεις για την Εθνική Σ</w:t>
      </w:r>
      <w:r w:rsidR="00991ADC" w:rsidRPr="00185276">
        <w:rPr>
          <w:rFonts w:cstheme="minorHAnsi"/>
        </w:rPr>
        <w:t>υμμαχία για τις ψηφιακές δεξιότητες και την απασχόληση</w:t>
      </w:r>
      <w:r w:rsidR="00991ADC">
        <w:rPr>
          <w:rFonts w:cstheme="minorHAnsi"/>
        </w:rPr>
        <w:t>.</w:t>
      </w:r>
      <w:r w:rsidR="00991ADC" w:rsidRPr="00185276">
        <w:rPr>
          <w:rFonts w:cstheme="minorHAnsi"/>
        </w:rPr>
        <w:t xml:space="preserve"> </w:t>
      </w:r>
    </w:p>
    <w:p w14:paraId="0F1D358C" w14:textId="77777777" w:rsidR="00991ADC" w:rsidRDefault="00991ADC" w:rsidP="007513F5">
      <w:pPr>
        <w:ind w:left="720" w:firstLine="720"/>
        <w:contextualSpacing/>
        <w:jc w:val="both"/>
        <w:rPr>
          <w:rFonts w:cstheme="minorHAnsi"/>
        </w:rPr>
      </w:pPr>
      <w:r w:rsidRPr="00185276">
        <w:rPr>
          <w:rFonts w:cstheme="minorHAnsi"/>
        </w:rPr>
        <w:t>Στα άρθρα 87 έως 89</w:t>
      </w:r>
      <w:r>
        <w:rPr>
          <w:rFonts w:cstheme="minorHAnsi"/>
        </w:rPr>
        <w:t>, προβλέπεται η λειτουργία της Εθνικής Σ</w:t>
      </w:r>
      <w:r w:rsidRPr="00185276">
        <w:rPr>
          <w:rFonts w:cstheme="minorHAnsi"/>
        </w:rPr>
        <w:t>υμμαχίας για τις ψηφιακές δεξιότητες και την απασχόληση και ορίζεται το συντονιστικό τους όργανο</w:t>
      </w:r>
      <w:r>
        <w:rPr>
          <w:rFonts w:cstheme="minorHAnsi"/>
        </w:rPr>
        <w:t>.</w:t>
      </w:r>
      <w:r w:rsidRPr="00185276">
        <w:rPr>
          <w:rFonts w:cstheme="minorHAnsi"/>
        </w:rPr>
        <w:t xml:space="preserve"> </w:t>
      </w:r>
      <w:r>
        <w:rPr>
          <w:rFonts w:cstheme="minorHAnsi"/>
        </w:rPr>
        <w:t>Επίσης,</w:t>
      </w:r>
      <w:r w:rsidRPr="00185276">
        <w:rPr>
          <w:rFonts w:cstheme="minorHAnsi"/>
        </w:rPr>
        <w:t xml:space="preserve"> περιλαμβάνονται ρυθμίσεις για την ενίσχυση της ψηφιακής διακυβέρνησης και την απασχόληση</w:t>
      </w:r>
      <w:r>
        <w:rPr>
          <w:rFonts w:cstheme="minorHAnsi"/>
        </w:rPr>
        <w:t>.</w:t>
      </w:r>
      <w:r w:rsidRPr="00185276">
        <w:rPr>
          <w:rFonts w:cstheme="minorHAnsi"/>
        </w:rPr>
        <w:t xml:space="preserve"> </w:t>
      </w:r>
    </w:p>
    <w:p w14:paraId="6E9BEA63" w14:textId="77777777" w:rsidR="00991ADC" w:rsidRDefault="00991ADC" w:rsidP="007513F5">
      <w:pPr>
        <w:ind w:left="720" w:firstLine="720"/>
        <w:contextualSpacing/>
        <w:jc w:val="both"/>
        <w:rPr>
          <w:rFonts w:cstheme="minorHAnsi"/>
        </w:rPr>
      </w:pPr>
      <w:r w:rsidRPr="00185276">
        <w:rPr>
          <w:rFonts w:cstheme="minorHAnsi"/>
        </w:rPr>
        <w:t>Στο άρθρο 90</w:t>
      </w:r>
      <w:r>
        <w:rPr>
          <w:rFonts w:cstheme="minorHAnsi"/>
        </w:rPr>
        <w:t>,</w:t>
      </w:r>
      <w:r w:rsidRPr="00185276">
        <w:rPr>
          <w:rFonts w:cstheme="minorHAnsi"/>
        </w:rPr>
        <w:t xml:space="preserve"> αναγνωρίζεται θεσμικά πλέον η χρήση της ψηφιοπ</w:t>
      </w:r>
      <w:r>
        <w:rPr>
          <w:rFonts w:cstheme="minorHAnsi"/>
        </w:rPr>
        <w:t>οιημένης</w:t>
      </w:r>
      <w:r w:rsidRPr="00185276">
        <w:rPr>
          <w:rFonts w:cstheme="minorHAnsi"/>
        </w:rPr>
        <w:t xml:space="preserve"> ιδιόχειρη</w:t>
      </w:r>
      <w:r>
        <w:rPr>
          <w:rFonts w:cstheme="minorHAnsi"/>
        </w:rPr>
        <w:t>ς</w:t>
      </w:r>
      <w:r w:rsidRPr="00185276">
        <w:rPr>
          <w:rFonts w:cstheme="minorHAnsi"/>
        </w:rPr>
        <w:t xml:space="preserve"> υπογραφή</w:t>
      </w:r>
      <w:r>
        <w:rPr>
          <w:rFonts w:cstheme="minorHAnsi"/>
        </w:rPr>
        <w:t>ς,</w:t>
      </w:r>
      <w:r w:rsidRPr="00185276">
        <w:rPr>
          <w:rFonts w:cstheme="minorHAnsi"/>
        </w:rPr>
        <w:t xml:space="preserve"> σε συναλλαγές με πιστωτικά και χρηματοδοτικά ιδρύματα</w:t>
      </w:r>
      <w:r>
        <w:rPr>
          <w:rFonts w:cstheme="minorHAnsi"/>
        </w:rPr>
        <w:t>.</w:t>
      </w:r>
    </w:p>
    <w:p w14:paraId="6E7BD072" w14:textId="77777777" w:rsidR="00991ADC" w:rsidRDefault="00991ADC" w:rsidP="007513F5">
      <w:pPr>
        <w:ind w:left="720" w:firstLine="720"/>
        <w:contextualSpacing/>
        <w:jc w:val="both"/>
        <w:rPr>
          <w:rFonts w:cstheme="minorHAnsi"/>
        </w:rPr>
      </w:pPr>
      <w:r w:rsidRPr="00185276">
        <w:rPr>
          <w:rFonts w:cstheme="minorHAnsi"/>
        </w:rPr>
        <w:t>Ενώ με το άρθρο 82</w:t>
      </w:r>
      <w:r>
        <w:rPr>
          <w:rFonts w:cstheme="minorHAnsi"/>
        </w:rPr>
        <w:t>,</w:t>
      </w:r>
      <w:r w:rsidRPr="00185276">
        <w:rPr>
          <w:rFonts w:cstheme="minorHAnsi"/>
        </w:rPr>
        <w:t xml:space="preserve"> παρατείνονται μέχρι 30</w:t>
      </w:r>
      <w:r>
        <w:rPr>
          <w:rFonts w:cstheme="minorHAnsi"/>
        </w:rPr>
        <w:t>/11 του 20</w:t>
      </w:r>
      <w:r w:rsidRPr="00185276">
        <w:rPr>
          <w:rFonts w:cstheme="minorHAnsi"/>
        </w:rPr>
        <w:t>22 οι συμβάσεις μ</w:t>
      </w:r>
      <w:r>
        <w:rPr>
          <w:rFonts w:cstheme="minorHAnsi"/>
        </w:rPr>
        <w:t>ίσθωσης έργου των στελεχών του Κ</w:t>
      </w:r>
      <w:r w:rsidRPr="00185276">
        <w:rPr>
          <w:rFonts w:cstheme="minorHAnsi"/>
        </w:rPr>
        <w:t>τηματολογίου που λήγουν το διάστημα 1</w:t>
      </w:r>
      <w:r>
        <w:rPr>
          <w:rFonts w:cstheme="minorHAnsi"/>
        </w:rPr>
        <w:t>/7/2022</w:t>
      </w:r>
      <w:r w:rsidRPr="00185276">
        <w:rPr>
          <w:rFonts w:cstheme="minorHAnsi"/>
        </w:rPr>
        <w:t xml:space="preserve"> Μάϊου</w:t>
      </w:r>
      <w:r>
        <w:rPr>
          <w:rFonts w:cstheme="minorHAnsi"/>
        </w:rPr>
        <w:t xml:space="preserve"> 2022 μέχρι τις 30/9/</w:t>
      </w:r>
      <w:r w:rsidRPr="00185276">
        <w:rPr>
          <w:rFonts w:cstheme="minorHAnsi"/>
        </w:rPr>
        <w:t>2022</w:t>
      </w:r>
      <w:r>
        <w:rPr>
          <w:rFonts w:cstheme="minorHAnsi"/>
        </w:rPr>
        <w:t>.</w:t>
      </w:r>
      <w:r w:rsidRPr="00185276">
        <w:rPr>
          <w:rFonts w:cstheme="minorHAnsi"/>
        </w:rPr>
        <w:t xml:space="preserve"> Είναι αναγκαία αυτή η παράταση</w:t>
      </w:r>
      <w:r>
        <w:rPr>
          <w:rFonts w:cstheme="minorHAnsi"/>
        </w:rPr>
        <w:t>,</w:t>
      </w:r>
      <w:r w:rsidRPr="00185276">
        <w:rPr>
          <w:rFonts w:cstheme="minorHAnsi"/>
        </w:rPr>
        <w:t xml:space="preserve"> για την ολοκλήρωση των έργων κτηματογράφησης</w:t>
      </w:r>
      <w:r>
        <w:rPr>
          <w:rFonts w:cstheme="minorHAnsi"/>
        </w:rPr>
        <w:t>.</w:t>
      </w:r>
      <w:r w:rsidRPr="00185276">
        <w:rPr>
          <w:rFonts w:cstheme="minorHAnsi"/>
        </w:rPr>
        <w:t xml:space="preserve"> </w:t>
      </w:r>
    </w:p>
    <w:p w14:paraId="1EF8A89E" w14:textId="77777777" w:rsidR="00991ADC" w:rsidRDefault="00991ADC" w:rsidP="007513F5">
      <w:pPr>
        <w:ind w:left="720" w:firstLine="720"/>
        <w:contextualSpacing/>
        <w:jc w:val="both"/>
        <w:rPr>
          <w:rFonts w:cstheme="minorHAnsi"/>
        </w:rPr>
      </w:pPr>
      <w:r w:rsidRPr="00185276">
        <w:rPr>
          <w:rFonts w:cstheme="minorHAnsi"/>
        </w:rPr>
        <w:t>Στα τελευταία άρθρα του νομοσχεδίου</w:t>
      </w:r>
      <w:r>
        <w:rPr>
          <w:rFonts w:cstheme="minorHAnsi"/>
        </w:rPr>
        <w:t xml:space="preserve"> δηλαδή</w:t>
      </w:r>
      <w:r w:rsidR="00015EE8">
        <w:rPr>
          <w:rFonts w:cstheme="minorHAnsi"/>
        </w:rPr>
        <w:t>,</w:t>
      </w:r>
      <w:r>
        <w:rPr>
          <w:rFonts w:cstheme="minorHAnsi"/>
        </w:rPr>
        <w:t xml:space="preserve"> με τα άρθρα 93 έως 9</w:t>
      </w:r>
      <w:r w:rsidRPr="00185276">
        <w:rPr>
          <w:rFonts w:cstheme="minorHAnsi"/>
        </w:rPr>
        <w:t>5</w:t>
      </w:r>
      <w:r>
        <w:rPr>
          <w:rFonts w:cstheme="minorHAnsi"/>
        </w:rPr>
        <w:t>, προβλέπονται οι εξουσιοδοτικές και κατα</w:t>
      </w:r>
      <w:r w:rsidRPr="00185276">
        <w:rPr>
          <w:rFonts w:cstheme="minorHAnsi"/>
        </w:rPr>
        <w:t>ργούμενες διατάξεις</w:t>
      </w:r>
      <w:r w:rsidR="004D779D">
        <w:rPr>
          <w:rFonts w:cstheme="minorHAnsi"/>
        </w:rPr>
        <w:t xml:space="preserve">, </w:t>
      </w:r>
      <w:r>
        <w:rPr>
          <w:rFonts w:cstheme="minorHAnsi"/>
        </w:rPr>
        <w:t>ενώ στο άρθρο 9</w:t>
      </w:r>
      <w:r w:rsidRPr="00185276">
        <w:rPr>
          <w:rFonts w:cstheme="minorHAnsi"/>
        </w:rPr>
        <w:t>6 προσδιορίζει την έναρξη της ισχύος του παρόντος νόμου</w:t>
      </w:r>
      <w:r>
        <w:rPr>
          <w:rFonts w:cstheme="minorHAnsi"/>
        </w:rPr>
        <w:t>.</w:t>
      </w:r>
      <w:r w:rsidRPr="00185276">
        <w:rPr>
          <w:rFonts w:cstheme="minorHAnsi"/>
        </w:rPr>
        <w:t xml:space="preserve"> </w:t>
      </w:r>
    </w:p>
    <w:p w14:paraId="44696AF9" w14:textId="77777777" w:rsidR="00991ADC" w:rsidRDefault="00991ADC" w:rsidP="007513F5">
      <w:pPr>
        <w:ind w:left="720" w:firstLine="720"/>
        <w:contextualSpacing/>
        <w:jc w:val="both"/>
        <w:rPr>
          <w:rFonts w:cstheme="minorHAnsi"/>
        </w:rPr>
      </w:pPr>
      <w:r w:rsidRPr="00185276">
        <w:rPr>
          <w:rFonts w:cstheme="minorHAnsi"/>
        </w:rPr>
        <w:t>Είναι</w:t>
      </w:r>
      <w:r>
        <w:rPr>
          <w:rFonts w:cstheme="minorHAnsi"/>
        </w:rPr>
        <w:t>,</w:t>
      </w:r>
      <w:r w:rsidRPr="00185276">
        <w:rPr>
          <w:rFonts w:cstheme="minorHAnsi"/>
        </w:rPr>
        <w:t xml:space="preserve"> όπως ανέφερα και στην αρχή της εισήγησής μου</w:t>
      </w:r>
      <w:r>
        <w:rPr>
          <w:rFonts w:cstheme="minorHAnsi"/>
        </w:rPr>
        <w:t>,</w:t>
      </w:r>
      <w:r w:rsidRPr="00185276">
        <w:rPr>
          <w:rFonts w:cstheme="minorHAnsi"/>
        </w:rPr>
        <w:t xml:space="preserve"> στην κατ</w:t>
      </w:r>
      <w:r>
        <w:rPr>
          <w:rFonts w:cstheme="minorHAnsi"/>
        </w:rPr>
        <w:t>’</w:t>
      </w:r>
      <w:r w:rsidRPr="00185276">
        <w:rPr>
          <w:rFonts w:cstheme="minorHAnsi"/>
        </w:rPr>
        <w:t xml:space="preserve"> άρθρο συζήτηση</w:t>
      </w:r>
      <w:r>
        <w:rPr>
          <w:rFonts w:cstheme="minorHAnsi"/>
        </w:rPr>
        <w:t>,</w:t>
      </w:r>
      <w:r w:rsidR="004D779D">
        <w:rPr>
          <w:rFonts w:cstheme="minorHAnsi"/>
        </w:rPr>
        <w:t xml:space="preserve"> ένα πλήρες νομοσχέδιο το οποίο</w:t>
      </w:r>
      <w:r w:rsidRPr="00185276">
        <w:rPr>
          <w:rFonts w:cstheme="minorHAnsi"/>
        </w:rPr>
        <w:t xml:space="preserve"> αναβαθμίζει τη</w:t>
      </w:r>
      <w:r w:rsidR="004D779D">
        <w:rPr>
          <w:rFonts w:cstheme="minorHAnsi"/>
        </w:rPr>
        <w:t>ν</w:t>
      </w:r>
      <w:r w:rsidRPr="00185276">
        <w:rPr>
          <w:rFonts w:cstheme="minorHAnsi"/>
        </w:rPr>
        <w:t xml:space="preserve"> δημόσια διοίκηση με τη δυνατότητα χρήσης νέων τεχνολογικών εργαλείων</w:t>
      </w:r>
      <w:r>
        <w:rPr>
          <w:rFonts w:cstheme="minorHAnsi"/>
        </w:rPr>
        <w:t>,</w:t>
      </w:r>
      <w:r w:rsidRPr="00185276">
        <w:rPr>
          <w:rFonts w:cstheme="minorHAnsi"/>
        </w:rPr>
        <w:t xml:space="preserve"> βελτιώνει τις σχέσεις και τι</w:t>
      </w:r>
      <w:r w:rsidR="004D779D">
        <w:rPr>
          <w:rFonts w:cstheme="minorHAnsi"/>
        </w:rPr>
        <w:t>ς συναλλαγές των πολιτών με το Δ</w:t>
      </w:r>
      <w:r w:rsidRPr="00185276">
        <w:rPr>
          <w:rFonts w:cstheme="minorHAnsi"/>
        </w:rPr>
        <w:t>ημόσιο και βάζει τη</w:t>
      </w:r>
      <w:r w:rsidR="004D779D">
        <w:rPr>
          <w:rFonts w:cstheme="minorHAnsi"/>
        </w:rPr>
        <w:t>ν</w:t>
      </w:r>
      <w:r w:rsidRPr="00185276">
        <w:rPr>
          <w:rFonts w:cstheme="minorHAnsi"/>
        </w:rPr>
        <w:t xml:space="preserve"> χώρα </w:t>
      </w:r>
      <w:r>
        <w:rPr>
          <w:rFonts w:cstheme="minorHAnsi"/>
        </w:rPr>
        <w:t>μας</w:t>
      </w:r>
      <w:r w:rsidRPr="00185276">
        <w:rPr>
          <w:rFonts w:cstheme="minorHAnsi"/>
        </w:rPr>
        <w:t xml:space="preserve"> ψηλά στη λίστα με τις χώρες που εντάσσουν στο νομικό τους πλαίσιο κανόνες για τη χρήση των αναδυόμενων τεχνολογιών</w:t>
      </w:r>
      <w:r>
        <w:rPr>
          <w:rFonts w:cstheme="minorHAnsi"/>
        </w:rPr>
        <w:t>.</w:t>
      </w:r>
      <w:r w:rsidRPr="00185276">
        <w:rPr>
          <w:rFonts w:cstheme="minorHAnsi"/>
        </w:rPr>
        <w:t xml:space="preserve"> </w:t>
      </w:r>
    </w:p>
    <w:p w14:paraId="1B39A76E" w14:textId="77777777" w:rsidR="00991ADC" w:rsidRDefault="00991ADC" w:rsidP="007513F5">
      <w:pPr>
        <w:ind w:left="720" w:firstLine="720"/>
        <w:contextualSpacing/>
        <w:jc w:val="both"/>
        <w:rPr>
          <w:rFonts w:cstheme="minorHAnsi"/>
        </w:rPr>
      </w:pPr>
      <w:r w:rsidRPr="00D534D0">
        <w:rPr>
          <w:rFonts w:cstheme="minorHAnsi"/>
          <w:b/>
        </w:rPr>
        <w:t>ΜΑΞΙΜΟΣ ΧΑΡΑΚΟΠΟΥΛΟΣ (Πρόεδρος της Επιτροπής):</w:t>
      </w:r>
      <w:r>
        <w:rPr>
          <w:rFonts w:cstheme="minorHAnsi"/>
        </w:rPr>
        <w:t>Το</w:t>
      </w:r>
      <w:r w:rsidR="004D779D">
        <w:rPr>
          <w:rFonts w:cstheme="minorHAnsi"/>
        </w:rPr>
        <w:t>ν</w:t>
      </w:r>
      <w:r>
        <w:rPr>
          <w:rFonts w:cstheme="minorHAnsi"/>
        </w:rPr>
        <w:t xml:space="preserve"> λόγο έχει ο κ. Χήτας.</w:t>
      </w:r>
    </w:p>
    <w:p w14:paraId="0DD8D9B1" w14:textId="77777777" w:rsidR="00991ADC" w:rsidRPr="00D534D0" w:rsidRDefault="00991ADC" w:rsidP="007513F5">
      <w:pPr>
        <w:ind w:left="720" w:firstLine="720"/>
        <w:contextualSpacing/>
        <w:jc w:val="both"/>
        <w:rPr>
          <w:rFonts w:cstheme="minorHAnsi"/>
        </w:rPr>
      </w:pPr>
    </w:p>
    <w:p w14:paraId="53240DA7" w14:textId="77777777" w:rsidR="00991ADC" w:rsidRDefault="00991ADC" w:rsidP="007513F5">
      <w:pPr>
        <w:contextualSpacing/>
      </w:pPr>
    </w:p>
    <w:p w14:paraId="2F65DDC3" w14:textId="77777777" w:rsidR="00991ADC" w:rsidRDefault="00991ADC" w:rsidP="007513F5">
      <w:pPr>
        <w:spacing w:line="276" w:lineRule="auto"/>
        <w:ind w:firstLine="720"/>
        <w:contextualSpacing/>
        <w:jc w:val="both"/>
        <w:rPr>
          <w:rFonts w:cs="Arial"/>
        </w:rPr>
      </w:pPr>
      <w:r w:rsidRPr="00780F67">
        <w:rPr>
          <w:rFonts w:cs="Arial"/>
          <w:b/>
        </w:rPr>
        <w:t>ΚΩΝΣΤΑΝΤΙΝΟΣ ΧΗΤΑΣ (Ειδικός Αγορητής της Ελληνικής Λύσης):</w:t>
      </w:r>
      <w:r>
        <w:rPr>
          <w:rFonts w:cs="Arial"/>
        </w:rPr>
        <w:t xml:space="preserve"> Δηλών</w:t>
      </w:r>
      <w:r w:rsidR="002E03D4">
        <w:rPr>
          <w:rFonts w:cs="Arial"/>
        </w:rPr>
        <w:t>ουμε επιφύλαξη επί της αρχής, κύριε</w:t>
      </w:r>
      <w:r>
        <w:rPr>
          <w:rFonts w:cs="Arial"/>
        </w:rPr>
        <w:t xml:space="preserve"> Πρόεδρε. Ευχαριστώ.</w:t>
      </w:r>
    </w:p>
    <w:p w14:paraId="71F94A71" w14:textId="77777777" w:rsidR="00991ADC" w:rsidRDefault="00991ADC" w:rsidP="007513F5">
      <w:pPr>
        <w:spacing w:line="276" w:lineRule="auto"/>
        <w:ind w:firstLine="720"/>
        <w:contextualSpacing/>
        <w:jc w:val="both"/>
        <w:rPr>
          <w:rFonts w:cs="Arial"/>
        </w:rPr>
      </w:pPr>
      <w:r w:rsidRPr="00780F67">
        <w:rPr>
          <w:rFonts w:cs="Arial"/>
          <w:b/>
        </w:rPr>
        <w:t>ΜΑΞΙΜΟΣ ΧΑΡΑΚΟΠΟΥΛΟΣ (Προέδρος της Επιτροπής):</w:t>
      </w:r>
      <w:r>
        <w:rPr>
          <w:rFonts w:cs="Arial"/>
        </w:rPr>
        <w:t xml:space="preserve"> Το λόγο έχει ο κ. Κάτσης.</w:t>
      </w:r>
    </w:p>
    <w:p w14:paraId="03A9D1A2" w14:textId="77777777" w:rsidR="00991ADC" w:rsidRDefault="00991ADC" w:rsidP="007513F5">
      <w:pPr>
        <w:spacing w:line="276" w:lineRule="auto"/>
        <w:ind w:firstLine="720"/>
        <w:contextualSpacing/>
        <w:jc w:val="both"/>
        <w:rPr>
          <w:rFonts w:cs="Arial"/>
        </w:rPr>
      </w:pPr>
      <w:r w:rsidRPr="00780F67">
        <w:rPr>
          <w:rFonts w:cs="Arial"/>
          <w:b/>
        </w:rPr>
        <w:t>ΜΑΡΙΟΣ ΚΑΤΣΗΣ (Εισηγητής της Μειοψηφίας):</w:t>
      </w:r>
      <w:r>
        <w:rPr>
          <w:rFonts w:cs="Arial"/>
        </w:rPr>
        <w:t xml:space="preserve"> </w:t>
      </w:r>
      <w:r w:rsidRPr="00780F67">
        <w:rPr>
          <w:rFonts w:cs="Arial"/>
        </w:rPr>
        <w:t>Ευχαριστώ</w:t>
      </w:r>
      <w:r w:rsidR="002E03D4">
        <w:rPr>
          <w:rFonts w:cs="Arial"/>
        </w:rPr>
        <w:t>, κύριε</w:t>
      </w:r>
      <w:r>
        <w:rPr>
          <w:rFonts w:cs="Arial"/>
        </w:rPr>
        <w:t xml:space="preserve"> Π</w:t>
      </w:r>
      <w:r w:rsidRPr="00780F67">
        <w:rPr>
          <w:rFonts w:cs="Arial"/>
        </w:rPr>
        <w:t>ρόεδρε</w:t>
      </w:r>
      <w:r>
        <w:rPr>
          <w:rFonts w:cs="Arial"/>
        </w:rPr>
        <w:t>.</w:t>
      </w:r>
      <w:r w:rsidRPr="00780F67">
        <w:rPr>
          <w:rFonts w:cs="Arial"/>
        </w:rPr>
        <w:t xml:space="preserve"> Θα μου επιτρέψετε να κάνω ένα σχόλιο εισαγωγικά στον συνάδελφο </w:t>
      </w:r>
      <w:r>
        <w:rPr>
          <w:rFonts w:cs="Arial"/>
        </w:rPr>
        <w:t>Ειδικό Αγορητή</w:t>
      </w:r>
      <w:r w:rsidRPr="00780F67">
        <w:rPr>
          <w:rFonts w:cs="Arial"/>
        </w:rPr>
        <w:t xml:space="preserve"> </w:t>
      </w:r>
      <w:r>
        <w:rPr>
          <w:rFonts w:cs="Arial"/>
        </w:rPr>
        <w:t xml:space="preserve">της </w:t>
      </w:r>
      <w:r>
        <w:rPr>
          <w:rFonts w:cs="Arial"/>
        </w:rPr>
        <w:lastRenderedPageBreak/>
        <w:t>Π</w:t>
      </w:r>
      <w:r w:rsidRPr="00780F67">
        <w:rPr>
          <w:rFonts w:cs="Arial"/>
        </w:rPr>
        <w:t>λειοψηφίας</w:t>
      </w:r>
      <w:r>
        <w:rPr>
          <w:rFonts w:cs="Arial"/>
        </w:rPr>
        <w:t>,</w:t>
      </w:r>
      <w:r w:rsidRPr="00780F67">
        <w:rPr>
          <w:rFonts w:cs="Arial"/>
        </w:rPr>
        <w:t xml:space="preserve"> </w:t>
      </w:r>
      <w:r>
        <w:rPr>
          <w:rFonts w:cs="Arial"/>
        </w:rPr>
        <w:t xml:space="preserve">αφού προκαταβολικά </w:t>
      </w:r>
      <w:r w:rsidRPr="00780F67">
        <w:rPr>
          <w:rFonts w:cs="Arial"/>
        </w:rPr>
        <w:t>ας πω κ</w:t>
      </w:r>
      <w:r w:rsidR="002E03D4">
        <w:rPr>
          <w:rFonts w:cs="Arial"/>
        </w:rPr>
        <w:t>ύριε</w:t>
      </w:r>
      <w:r>
        <w:rPr>
          <w:rFonts w:cs="Arial"/>
        </w:rPr>
        <w:t xml:space="preserve"> Μ</w:t>
      </w:r>
      <w:r w:rsidRPr="00780F67">
        <w:rPr>
          <w:rFonts w:cs="Arial"/>
        </w:rPr>
        <w:t>ελά ότι δεν θα σας ρωτήσω</w:t>
      </w:r>
      <w:r w:rsidR="002E03D4">
        <w:rPr>
          <w:rFonts w:cs="Arial"/>
        </w:rPr>
        <w:t>,</w:t>
      </w:r>
      <w:r w:rsidRPr="00780F67">
        <w:rPr>
          <w:rFonts w:cs="Arial"/>
        </w:rPr>
        <w:t xml:space="preserve"> τ</w:t>
      </w:r>
      <w:r>
        <w:rPr>
          <w:rFonts w:cs="Arial"/>
        </w:rPr>
        <w:t>ι θα ρωτήσω τους φορείς</w:t>
      </w:r>
      <w:r w:rsidR="002E03D4">
        <w:rPr>
          <w:rFonts w:cs="Arial"/>
        </w:rPr>
        <w:t>,</w:t>
      </w:r>
      <w:r>
        <w:rPr>
          <w:rFonts w:cs="Arial"/>
        </w:rPr>
        <w:t xml:space="preserve"> πριν τους</w:t>
      </w:r>
      <w:r w:rsidRPr="00780F67">
        <w:rPr>
          <w:rFonts w:cs="Arial"/>
        </w:rPr>
        <w:t xml:space="preserve"> ρωτήσω</w:t>
      </w:r>
      <w:r>
        <w:rPr>
          <w:rFonts w:cs="Arial"/>
        </w:rPr>
        <w:t>.</w:t>
      </w:r>
      <w:r w:rsidRPr="00780F67">
        <w:rPr>
          <w:rFonts w:cs="Arial"/>
        </w:rPr>
        <w:t xml:space="preserve"> Δεν θα πάρω την έγκρισή σας</w:t>
      </w:r>
      <w:r>
        <w:rPr>
          <w:rFonts w:cs="Arial"/>
        </w:rPr>
        <w:t>.</w:t>
      </w:r>
      <w:r w:rsidRPr="00780F67">
        <w:rPr>
          <w:rFonts w:cs="Arial"/>
        </w:rPr>
        <w:t xml:space="preserve"> </w:t>
      </w:r>
    </w:p>
    <w:p w14:paraId="24DBDBA4" w14:textId="77777777" w:rsidR="00991ADC" w:rsidRDefault="00991ADC" w:rsidP="007513F5">
      <w:pPr>
        <w:spacing w:line="276" w:lineRule="auto"/>
        <w:ind w:firstLine="720"/>
        <w:contextualSpacing/>
        <w:jc w:val="both"/>
        <w:rPr>
          <w:rFonts w:cs="Arial"/>
        </w:rPr>
      </w:pPr>
      <w:r w:rsidRPr="00780F67">
        <w:rPr>
          <w:rFonts w:cs="Arial"/>
        </w:rPr>
        <w:t>Δεύτερον</w:t>
      </w:r>
      <w:r>
        <w:rPr>
          <w:rFonts w:cs="Arial"/>
        </w:rPr>
        <w:t>,</w:t>
      </w:r>
      <w:r w:rsidRPr="00780F67">
        <w:rPr>
          <w:rFonts w:cs="Arial"/>
        </w:rPr>
        <w:t xml:space="preserve"> </w:t>
      </w:r>
      <w:r w:rsidR="004D779D">
        <w:rPr>
          <w:rFonts w:cs="Arial"/>
        </w:rPr>
        <w:t>εά</w:t>
      </w:r>
      <w:r w:rsidRPr="00780F67">
        <w:rPr>
          <w:rFonts w:cs="Arial"/>
        </w:rPr>
        <w:t>ν δεν καταλάβατε τι είπατε</w:t>
      </w:r>
      <w:r>
        <w:rPr>
          <w:rFonts w:cs="Arial"/>
        </w:rPr>
        <w:t xml:space="preserve"> στη συζήτηση</w:t>
      </w:r>
      <w:r w:rsidRPr="00780F67">
        <w:rPr>
          <w:rFonts w:cs="Arial"/>
        </w:rPr>
        <w:t xml:space="preserve"> των φορέων</w:t>
      </w:r>
      <w:r>
        <w:rPr>
          <w:rFonts w:cs="Arial"/>
        </w:rPr>
        <w:t>,</w:t>
      </w:r>
      <w:r w:rsidRPr="00780F67">
        <w:rPr>
          <w:rFonts w:cs="Arial"/>
        </w:rPr>
        <w:t xml:space="preserve"> είπατε ότι οι φορείς </w:t>
      </w:r>
      <w:r>
        <w:rPr>
          <w:rFonts w:cs="Arial"/>
        </w:rPr>
        <w:t>που</w:t>
      </w:r>
      <w:r w:rsidRPr="00780F67">
        <w:rPr>
          <w:rFonts w:cs="Arial"/>
        </w:rPr>
        <w:t xml:space="preserve"> </w:t>
      </w:r>
      <w:r>
        <w:rPr>
          <w:rFonts w:cs="Arial"/>
        </w:rPr>
        <w:t>δεν εισάκουσαν την πρόσκληση της Ε</w:t>
      </w:r>
      <w:r w:rsidRPr="00780F67">
        <w:rPr>
          <w:rFonts w:cs="Arial"/>
        </w:rPr>
        <w:t xml:space="preserve">πιτροπής μας να έρθουν και να καταθέσουν τις απόψεις </w:t>
      </w:r>
      <w:r>
        <w:rPr>
          <w:rFonts w:cs="Arial"/>
        </w:rPr>
        <w:t>τους,</w:t>
      </w:r>
      <w:r w:rsidRPr="00780F67">
        <w:rPr>
          <w:rFonts w:cs="Arial"/>
        </w:rPr>
        <w:t xml:space="preserve"> όπως για παράδειγμα η Επιτροπή </w:t>
      </w:r>
      <w:proofErr w:type="spellStart"/>
      <w:r w:rsidRPr="00780F67">
        <w:rPr>
          <w:rFonts w:cs="Arial"/>
        </w:rPr>
        <w:t>Τεχνο</w:t>
      </w:r>
      <w:r>
        <w:rPr>
          <w:rFonts w:cs="Arial"/>
        </w:rPr>
        <w:t>ηθικής</w:t>
      </w:r>
      <w:proofErr w:type="spellEnd"/>
      <w:r w:rsidRPr="00780F67">
        <w:rPr>
          <w:rFonts w:cs="Arial"/>
        </w:rPr>
        <w:t xml:space="preserve"> και </w:t>
      </w:r>
      <w:r>
        <w:rPr>
          <w:rFonts w:cs="Arial"/>
        </w:rPr>
        <w:t>Βιοηθικής</w:t>
      </w:r>
      <w:r w:rsidRPr="00780F67">
        <w:rPr>
          <w:rFonts w:cs="Arial"/>
        </w:rPr>
        <w:t xml:space="preserve"> που είχε συστήσει η κυβέρνηση </w:t>
      </w:r>
      <w:r>
        <w:rPr>
          <w:rFonts w:cs="Arial"/>
        </w:rPr>
        <w:t>σας με τον ίδιο τον Πρωθυπουργό επισπεύδοντα</w:t>
      </w:r>
      <w:r w:rsidRPr="00780F67">
        <w:rPr>
          <w:rFonts w:cs="Arial"/>
        </w:rPr>
        <w:t xml:space="preserve"> ειδικά την περίοδο της πανδημίας για να επιβεβαιώσει όλα τα διοικητικά μέτρα για τα εμβόλια και ούτω καθεξής</w:t>
      </w:r>
      <w:r>
        <w:rPr>
          <w:rFonts w:cs="Arial"/>
        </w:rPr>
        <w:t>.</w:t>
      </w:r>
      <w:r w:rsidRPr="00780F67">
        <w:rPr>
          <w:rFonts w:cs="Arial"/>
        </w:rPr>
        <w:t xml:space="preserve"> Δηλαδή</w:t>
      </w:r>
      <w:r>
        <w:rPr>
          <w:rFonts w:cs="Arial"/>
        </w:rPr>
        <w:t>,</w:t>
      </w:r>
      <w:r w:rsidRPr="00780F67">
        <w:rPr>
          <w:rFonts w:cs="Arial"/>
        </w:rPr>
        <w:t xml:space="preserve"> </w:t>
      </w:r>
      <w:r>
        <w:rPr>
          <w:rFonts w:cs="Arial"/>
        </w:rPr>
        <w:t>μας λέτε ότι η Ε</w:t>
      </w:r>
      <w:r w:rsidRPr="00780F67">
        <w:rPr>
          <w:rFonts w:cs="Arial"/>
        </w:rPr>
        <w:t xml:space="preserve">πιτροπή που εσείς </w:t>
      </w:r>
      <w:r>
        <w:rPr>
          <w:rFonts w:cs="Arial"/>
        </w:rPr>
        <w:t>συστήσατε</w:t>
      </w:r>
      <w:r w:rsidRPr="00780F67">
        <w:rPr>
          <w:rFonts w:cs="Arial"/>
        </w:rPr>
        <w:t xml:space="preserve"> δεν νιώθει την ανάγκη να είναι εντάξει απέναντι στις υποχρεώσεις της στο Ελληνικό Κοινοβούλιο</w:t>
      </w:r>
      <w:r>
        <w:rPr>
          <w:rFonts w:cs="Arial"/>
        </w:rPr>
        <w:t>.</w:t>
      </w:r>
      <w:r w:rsidRPr="00780F67">
        <w:rPr>
          <w:rFonts w:cs="Arial"/>
        </w:rPr>
        <w:t xml:space="preserve"> </w:t>
      </w:r>
    </w:p>
    <w:p w14:paraId="2185E75D" w14:textId="77777777" w:rsidR="00991ADC" w:rsidRDefault="00991ADC" w:rsidP="007513F5">
      <w:pPr>
        <w:spacing w:line="276" w:lineRule="auto"/>
        <w:ind w:firstLine="720"/>
        <w:contextualSpacing/>
        <w:jc w:val="both"/>
        <w:rPr>
          <w:rFonts w:cs="Arial"/>
        </w:rPr>
      </w:pPr>
      <w:r w:rsidRPr="00780F67">
        <w:rPr>
          <w:rFonts w:cs="Arial"/>
        </w:rPr>
        <w:t>Συγχαρητήρια για την αυτογνωσία</w:t>
      </w:r>
      <w:r>
        <w:rPr>
          <w:rFonts w:cs="Arial"/>
        </w:rPr>
        <w:t>,</w:t>
      </w:r>
      <w:r w:rsidRPr="00780F67">
        <w:rPr>
          <w:rFonts w:cs="Arial"/>
        </w:rPr>
        <w:t xml:space="preserve"> για την φοβερή αναλαμπή που σας ήρθε να συ</w:t>
      </w:r>
      <w:r>
        <w:rPr>
          <w:rFonts w:cs="Arial"/>
        </w:rPr>
        <w:t>στήσετε</w:t>
      </w:r>
      <w:r w:rsidRPr="00780F67">
        <w:rPr>
          <w:rFonts w:cs="Arial"/>
        </w:rPr>
        <w:t xml:space="preserve"> μι</w:t>
      </w:r>
      <w:r>
        <w:rPr>
          <w:rFonts w:cs="Arial"/>
        </w:rPr>
        <w:t>α τέτοια Ε</w:t>
      </w:r>
      <w:r w:rsidRPr="00780F67">
        <w:rPr>
          <w:rFonts w:cs="Arial"/>
        </w:rPr>
        <w:t>πιτροπή</w:t>
      </w:r>
      <w:r>
        <w:rPr>
          <w:rFonts w:cs="Arial"/>
        </w:rPr>
        <w:t xml:space="preserve"> που δεν σέβεται τον ρόλο του Κ</w:t>
      </w:r>
      <w:r w:rsidRPr="00780F67">
        <w:rPr>
          <w:rFonts w:cs="Arial"/>
        </w:rPr>
        <w:t>οινοβουλίου</w:t>
      </w:r>
      <w:r>
        <w:rPr>
          <w:rFonts w:cs="Arial"/>
        </w:rPr>
        <w:t>.</w:t>
      </w:r>
      <w:r w:rsidRPr="00780F67">
        <w:rPr>
          <w:rFonts w:cs="Arial"/>
        </w:rPr>
        <w:t xml:space="preserve"> </w:t>
      </w:r>
    </w:p>
    <w:p w14:paraId="2909AAE3" w14:textId="77777777" w:rsidR="00991ADC" w:rsidRDefault="00991ADC" w:rsidP="007513F5">
      <w:pPr>
        <w:spacing w:line="276" w:lineRule="auto"/>
        <w:ind w:firstLine="720"/>
        <w:contextualSpacing/>
        <w:jc w:val="both"/>
        <w:rPr>
          <w:rFonts w:cs="Arial"/>
        </w:rPr>
      </w:pPr>
      <w:r w:rsidRPr="00780F67">
        <w:rPr>
          <w:rFonts w:cs="Arial"/>
        </w:rPr>
        <w:t>Μπαίνω</w:t>
      </w:r>
      <w:r>
        <w:rPr>
          <w:rFonts w:cs="Arial"/>
        </w:rPr>
        <w:t>,</w:t>
      </w:r>
      <w:r w:rsidRPr="00780F67">
        <w:rPr>
          <w:rFonts w:cs="Arial"/>
        </w:rPr>
        <w:t xml:space="preserve"> λοιπόν</w:t>
      </w:r>
      <w:r>
        <w:rPr>
          <w:rFonts w:cs="Arial"/>
        </w:rPr>
        <w:t>,</w:t>
      </w:r>
      <w:r w:rsidRPr="00780F67">
        <w:rPr>
          <w:rFonts w:cs="Arial"/>
        </w:rPr>
        <w:t xml:space="preserve"> κατευθείαν στο άρθρα</w:t>
      </w:r>
      <w:r>
        <w:rPr>
          <w:rFonts w:cs="Arial"/>
        </w:rPr>
        <w:t>,</w:t>
      </w:r>
      <w:r w:rsidRPr="00780F67">
        <w:rPr>
          <w:rFonts w:cs="Arial"/>
        </w:rPr>
        <w:t xml:space="preserve"> γιατί εί</w:t>
      </w:r>
      <w:r>
        <w:rPr>
          <w:rFonts w:cs="Arial"/>
        </w:rPr>
        <w:t>ναι πάρα πολλά και με πάρα πολύ κρί</w:t>
      </w:r>
      <w:r w:rsidRPr="00780F67">
        <w:rPr>
          <w:rFonts w:cs="Arial"/>
        </w:rPr>
        <w:t>σιμες παρατηρήσεις</w:t>
      </w:r>
      <w:r>
        <w:rPr>
          <w:rFonts w:cs="Arial"/>
        </w:rPr>
        <w:t>.</w:t>
      </w:r>
      <w:r w:rsidRPr="00780F67">
        <w:rPr>
          <w:rFonts w:cs="Arial"/>
        </w:rPr>
        <w:t xml:space="preserve"> Κατ’ αρχήν</w:t>
      </w:r>
      <w:r>
        <w:rPr>
          <w:rFonts w:cs="Arial"/>
        </w:rPr>
        <w:t>,</w:t>
      </w:r>
      <w:r w:rsidRPr="00780F67">
        <w:rPr>
          <w:rFonts w:cs="Arial"/>
        </w:rPr>
        <w:t xml:space="preserve"> επισημάναμε και χθες ότι στα άρθρα για την τεχνητή νοημοσύνη δεν γινόταν καμία αναφορά </w:t>
      </w:r>
      <w:r>
        <w:rPr>
          <w:rFonts w:cs="Arial"/>
        </w:rPr>
        <w:t xml:space="preserve">στο </w:t>
      </w:r>
      <w:r>
        <w:rPr>
          <w:rFonts w:cs="Arial"/>
          <w:lang w:val="en-US"/>
        </w:rPr>
        <w:t>GDPR</w:t>
      </w:r>
      <w:r>
        <w:rPr>
          <w:rFonts w:cs="Arial"/>
        </w:rPr>
        <w:t>. Όταν σας κατακεραύνωσε η Π</w:t>
      </w:r>
      <w:r w:rsidRPr="00780F67">
        <w:rPr>
          <w:rFonts w:cs="Arial"/>
        </w:rPr>
        <w:t>ρόεδρος</w:t>
      </w:r>
      <w:r>
        <w:rPr>
          <w:rFonts w:cs="Arial"/>
        </w:rPr>
        <w:t>,</w:t>
      </w:r>
      <w:r w:rsidRPr="00780F67">
        <w:rPr>
          <w:rFonts w:cs="Arial"/>
        </w:rPr>
        <w:t xml:space="preserve"> μέχρι και </w:t>
      </w:r>
      <w:r>
        <w:rPr>
          <w:rFonts w:cs="Arial"/>
        </w:rPr>
        <w:t>η Πάρεδρος του Συμβουλίου της Ε</w:t>
      </w:r>
      <w:r w:rsidRPr="00780F67">
        <w:rPr>
          <w:rFonts w:cs="Arial"/>
        </w:rPr>
        <w:t>πικρατείας σπεύσατε να το αλλάξετε άρον άρον</w:t>
      </w:r>
      <w:r>
        <w:rPr>
          <w:rFonts w:cs="Arial"/>
        </w:rPr>
        <w:t>,</w:t>
      </w:r>
      <w:r w:rsidRPr="00780F67">
        <w:rPr>
          <w:rFonts w:cs="Arial"/>
        </w:rPr>
        <w:t xml:space="preserve"> χωρίς όμως να λύνεται και πάλι το πρόβλημα</w:t>
      </w:r>
      <w:r>
        <w:rPr>
          <w:rFonts w:cs="Arial"/>
        </w:rPr>
        <w:t>.</w:t>
      </w:r>
      <w:r w:rsidRPr="00780F67">
        <w:rPr>
          <w:rFonts w:cs="Arial"/>
        </w:rPr>
        <w:t xml:space="preserve"> </w:t>
      </w:r>
    </w:p>
    <w:p w14:paraId="72ED809B" w14:textId="77777777" w:rsidR="004D779D" w:rsidRDefault="00991ADC" w:rsidP="007513F5">
      <w:pPr>
        <w:spacing w:line="276" w:lineRule="auto"/>
        <w:ind w:firstLine="720"/>
        <w:contextualSpacing/>
        <w:jc w:val="both"/>
        <w:rPr>
          <w:rFonts w:cs="Arial"/>
        </w:rPr>
      </w:pPr>
      <w:r>
        <w:rPr>
          <w:rFonts w:cs="Arial"/>
        </w:rPr>
        <w:t>Προσθέσα</w:t>
      </w:r>
      <w:r w:rsidRPr="00780F67">
        <w:rPr>
          <w:rFonts w:cs="Arial"/>
        </w:rPr>
        <w:t>τε το άρθρο 3</w:t>
      </w:r>
      <w:r w:rsidR="004D779D">
        <w:rPr>
          <w:rFonts w:cs="Arial"/>
        </w:rPr>
        <w:t>,</w:t>
      </w:r>
      <w:r w:rsidRPr="00780F67">
        <w:rPr>
          <w:rFonts w:cs="Arial"/>
        </w:rPr>
        <w:t xml:space="preserve"> όπου λέτε ότι το παρόν κεφάλαιο δεν θίγει καθ’ οιονδήποτε τρόπο τα δικαιώματα και τις υποχρεώσεις που απορρέουν από το </w:t>
      </w:r>
      <w:proofErr w:type="spellStart"/>
      <w:r w:rsidRPr="00780F67">
        <w:rPr>
          <w:rFonts w:cs="Arial"/>
        </w:rPr>
        <w:t>ενωσ</w:t>
      </w:r>
      <w:r>
        <w:rPr>
          <w:rFonts w:cs="Arial"/>
        </w:rPr>
        <w:t>ιακό</w:t>
      </w:r>
      <w:proofErr w:type="spellEnd"/>
      <w:r>
        <w:rPr>
          <w:rFonts w:cs="Arial"/>
        </w:rPr>
        <w:t xml:space="preserve"> και το εθνικό δίκαιο και των</w:t>
      </w:r>
      <w:r w:rsidRPr="00780F67">
        <w:rPr>
          <w:rFonts w:cs="Arial"/>
        </w:rPr>
        <w:t xml:space="preserve"> </w:t>
      </w:r>
      <w:r w:rsidRPr="0001727B">
        <w:rPr>
          <w:rFonts w:cs="Arial"/>
        </w:rPr>
        <w:t>GDPR</w:t>
      </w:r>
      <w:r>
        <w:rPr>
          <w:rFonts w:cs="Arial"/>
        </w:rPr>
        <w:t>. Όμως,</w:t>
      </w:r>
      <w:r w:rsidRPr="00780F67">
        <w:rPr>
          <w:rFonts w:cs="Arial"/>
        </w:rPr>
        <w:t xml:space="preserve"> αυτό δεν εξασφαλίζει νομικά τίποτα</w:t>
      </w:r>
      <w:r>
        <w:rPr>
          <w:rFonts w:cs="Arial"/>
        </w:rPr>
        <w:t>,</w:t>
      </w:r>
      <w:r w:rsidRPr="00780F67">
        <w:rPr>
          <w:rFonts w:cs="Arial"/>
        </w:rPr>
        <w:t xml:space="preserve"> αφού όπως είπαμε και στην πρώτη συνεδρίαση δεν έχει ακόμα ψηφιστεί κ</w:t>
      </w:r>
      <w:r>
        <w:rPr>
          <w:rFonts w:cs="Arial"/>
        </w:rPr>
        <w:t>αι τεθεί σε υποχρεωτική ισχύ ο Κ</w:t>
      </w:r>
      <w:r w:rsidRPr="00780F67">
        <w:rPr>
          <w:rFonts w:cs="Arial"/>
        </w:rPr>
        <w:t>ανονισμός της Ευρωπαϊκής Ένωσης για</w:t>
      </w:r>
      <w:r>
        <w:rPr>
          <w:rFonts w:cs="Arial"/>
        </w:rPr>
        <w:t xml:space="preserve"> την</w:t>
      </w:r>
      <w:r w:rsidRPr="00780F67">
        <w:rPr>
          <w:rFonts w:cs="Arial"/>
        </w:rPr>
        <w:t xml:space="preserve"> τεχνητή νοημοσύνη</w:t>
      </w:r>
      <w:r>
        <w:rPr>
          <w:rFonts w:cs="Arial"/>
        </w:rPr>
        <w:t xml:space="preserve"> κ</w:t>
      </w:r>
      <w:r w:rsidRPr="00780F67">
        <w:rPr>
          <w:rFonts w:cs="Arial"/>
        </w:rPr>
        <w:t xml:space="preserve">αι εσείς έρχεστε να τον </w:t>
      </w:r>
      <w:r>
        <w:rPr>
          <w:rFonts w:cs="Arial"/>
        </w:rPr>
        <w:t>προ</w:t>
      </w:r>
      <w:r w:rsidRPr="00780F67">
        <w:rPr>
          <w:rFonts w:cs="Arial"/>
        </w:rPr>
        <w:t xml:space="preserve">καταλάβετε και με τις προβλέψεις του </w:t>
      </w:r>
      <w:r w:rsidR="00E85873">
        <w:rPr>
          <w:rFonts w:cs="Arial"/>
        </w:rPr>
        <w:t xml:space="preserve">Γενικού Κανονισμού για την Προστασία των Δεδομένων (GDPR, </w:t>
      </w:r>
      <w:r w:rsidR="00E85873">
        <w:rPr>
          <w:rFonts w:cs="Arial"/>
          <w:lang w:val="en-US"/>
        </w:rPr>
        <w:t>General</w:t>
      </w:r>
      <w:r w:rsidR="00E85873" w:rsidRPr="00E85873">
        <w:rPr>
          <w:rFonts w:cs="Arial"/>
        </w:rPr>
        <w:t xml:space="preserve"> </w:t>
      </w:r>
      <w:r w:rsidR="00E85873">
        <w:rPr>
          <w:rFonts w:cs="Arial"/>
          <w:lang w:val="en-US"/>
        </w:rPr>
        <w:t>Data</w:t>
      </w:r>
      <w:r w:rsidR="00E85873" w:rsidRPr="00E85873">
        <w:rPr>
          <w:rFonts w:cs="Arial"/>
        </w:rPr>
        <w:t xml:space="preserve"> </w:t>
      </w:r>
      <w:r w:rsidR="00E85873">
        <w:rPr>
          <w:rFonts w:cs="Arial"/>
          <w:lang w:val="en-US"/>
        </w:rPr>
        <w:t>Protection</w:t>
      </w:r>
      <w:r w:rsidR="00E85873" w:rsidRPr="00E85873">
        <w:rPr>
          <w:rFonts w:cs="Arial"/>
        </w:rPr>
        <w:t xml:space="preserve"> </w:t>
      </w:r>
      <w:r w:rsidR="00E85873">
        <w:rPr>
          <w:rFonts w:cs="Arial"/>
          <w:lang w:val="en-US"/>
        </w:rPr>
        <w:t>Regulation</w:t>
      </w:r>
      <w:r w:rsidR="00E85873" w:rsidRPr="00E85873">
        <w:rPr>
          <w:rFonts w:cs="Arial"/>
        </w:rPr>
        <w:t xml:space="preserve">), </w:t>
      </w:r>
      <w:r>
        <w:rPr>
          <w:rFonts w:cs="Arial"/>
        </w:rPr>
        <w:t>δημιουργείτε</w:t>
      </w:r>
      <w:r w:rsidRPr="00780F67">
        <w:rPr>
          <w:rFonts w:cs="Arial"/>
        </w:rPr>
        <w:t xml:space="preserve"> μία συνεχή σύγχυση</w:t>
      </w:r>
      <w:r>
        <w:rPr>
          <w:rFonts w:cs="Arial"/>
        </w:rPr>
        <w:t xml:space="preserve">. </w:t>
      </w:r>
    </w:p>
    <w:p w14:paraId="1C6BB8B7" w14:textId="77777777" w:rsidR="00991ADC" w:rsidRDefault="00E85873" w:rsidP="007513F5">
      <w:pPr>
        <w:spacing w:line="276" w:lineRule="auto"/>
        <w:ind w:firstLine="720"/>
        <w:contextualSpacing/>
        <w:jc w:val="both"/>
        <w:rPr>
          <w:rFonts w:cs="Arial"/>
        </w:rPr>
      </w:pPr>
      <w:r>
        <w:rPr>
          <w:rFonts w:cs="Arial"/>
        </w:rPr>
        <w:t>Νομοθετείτε</w:t>
      </w:r>
      <w:r w:rsidR="00991ADC">
        <w:rPr>
          <w:rFonts w:cs="Arial"/>
        </w:rPr>
        <w:t xml:space="preserve"> δ</w:t>
      </w:r>
      <w:r w:rsidR="00991ADC" w:rsidRPr="00780F67">
        <w:rPr>
          <w:rFonts w:cs="Arial"/>
        </w:rPr>
        <w:t>ηλαδή</w:t>
      </w:r>
      <w:r w:rsidR="00991ADC">
        <w:rPr>
          <w:rFonts w:cs="Arial"/>
        </w:rPr>
        <w:t>,</w:t>
      </w:r>
      <w:r w:rsidR="00991ADC" w:rsidRPr="00780F67">
        <w:rPr>
          <w:rFonts w:cs="Arial"/>
        </w:rPr>
        <w:t xml:space="preserve"> κ</w:t>
      </w:r>
      <w:r w:rsidR="00991ADC">
        <w:rPr>
          <w:rFonts w:cs="Arial"/>
        </w:rPr>
        <w:t>ύριε</w:t>
      </w:r>
      <w:r w:rsidR="00991ADC" w:rsidRPr="00780F67">
        <w:rPr>
          <w:rFonts w:cs="Arial"/>
        </w:rPr>
        <w:t xml:space="preserve"> </w:t>
      </w:r>
      <w:r w:rsidR="00991ADC">
        <w:rPr>
          <w:rFonts w:cs="Arial"/>
        </w:rPr>
        <w:t>Λιβάνιε,</w:t>
      </w:r>
      <w:r w:rsidR="00991ADC" w:rsidRPr="00780F67">
        <w:rPr>
          <w:rFonts w:cs="Arial"/>
        </w:rPr>
        <w:t xml:space="preserve"> μία κινούμενη άμμο</w:t>
      </w:r>
      <w:r w:rsidR="00991ADC">
        <w:rPr>
          <w:rFonts w:cs="Arial"/>
        </w:rPr>
        <w:t>. Ό</w:t>
      </w:r>
      <w:r>
        <w:rPr>
          <w:rFonts w:cs="Arial"/>
        </w:rPr>
        <w:t>σο και</w:t>
      </w:r>
      <w:r w:rsidR="00991ADC" w:rsidRPr="00780F67">
        <w:rPr>
          <w:rFonts w:cs="Arial"/>
        </w:rPr>
        <w:t xml:space="preserve"> αν δεν θέλετε να το πιστέψετε</w:t>
      </w:r>
      <w:r>
        <w:rPr>
          <w:rFonts w:cs="Arial"/>
        </w:rPr>
        <w:t>,</w:t>
      </w:r>
      <w:r w:rsidR="00991ADC" w:rsidRPr="00780F67">
        <w:rPr>
          <w:rFonts w:cs="Arial"/>
        </w:rPr>
        <w:t xml:space="preserve"> αυτό είναι </w:t>
      </w:r>
      <w:r w:rsidR="00991ADC">
        <w:rPr>
          <w:rFonts w:cs="Arial"/>
        </w:rPr>
        <w:t xml:space="preserve">και </w:t>
      </w:r>
      <w:r w:rsidR="00991ADC" w:rsidRPr="00780F67">
        <w:rPr>
          <w:rFonts w:cs="Arial"/>
        </w:rPr>
        <w:t>περί αυτού πρόκειται</w:t>
      </w:r>
      <w:r w:rsidR="00991ADC">
        <w:rPr>
          <w:rFonts w:cs="Arial"/>
        </w:rPr>
        <w:t>.</w:t>
      </w:r>
      <w:r w:rsidR="00991ADC" w:rsidRPr="00780F67">
        <w:rPr>
          <w:rFonts w:cs="Arial"/>
        </w:rPr>
        <w:t xml:space="preserve"> </w:t>
      </w:r>
    </w:p>
    <w:p w14:paraId="6B9A0870" w14:textId="77777777" w:rsidR="00991ADC" w:rsidRDefault="00991ADC" w:rsidP="007513F5">
      <w:pPr>
        <w:spacing w:line="276" w:lineRule="auto"/>
        <w:ind w:firstLine="720"/>
        <w:contextualSpacing/>
        <w:jc w:val="both"/>
        <w:rPr>
          <w:rFonts w:cs="Arial"/>
        </w:rPr>
      </w:pPr>
      <w:r w:rsidRPr="00780F67">
        <w:rPr>
          <w:rFonts w:cs="Arial"/>
        </w:rPr>
        <w:t>Στο άρθρο 4</w:t>
      </w:r>
      <w:r w:rsidR="004D779D">
        <w:rPr>
          <w:rFonts w:cs="Arial"/>
        </w:rPr>
        <w:t>,</w:t>
      </w:r>
      <w:r w:rsidR="00E85873">
        <w:rPr>
          <w:rFonts w:cs="Arial"/>
        </w:rPr>
        <w:t xml:space="preserve"> για τους φορείς του Δημοσίου οι οποίοι </w:t>
      </w:r>
      <w:r w:rsidRPr="00780F67">
        <w:rPr>
          <w:rFonts w:cs="Arial"/>
        </w:rPr>
        <w:t>μπορούν να χρησιμοποιούν αλγορίθμους για τη</w:t>
      </w:r>
      <w:r w:rsidR="00E85873">
        <w:rPr>
          <w:rFonts w:cs="Arial"/>
        </w:rPr>
        <w:t>ν</w:t>
      </w:r>
      <w:r w:rsidRPr="00780F67">
        <w:rPr>
          <w:rFonts w:cs="Arial"/>
        </w:rPr>
        <w:t xml:space="preserve"> λήψη αποφάσεων λέτε ότι αυτές επηρεάζουν τα δικαιώματα ενός φυσικού </w:t>
      </w:r>
      <w:r>
        <w:rPr>
          <w:rFonts w:cs="Arial"/>
        </w:rPr>
        <w:t xml:space="preserve">ή </w:t>
      </w:r>
      <w:r w:rsidRPr="00780F67">
        <w:rPr>
          <w:rFonts w:cs="Arial"/>
        </w:rPr>
        <w:t>νομικού προσώπου και μιλάτε για εγγυήσεις για την προστασία των δικαιωμάτων αυτών</w:t>
      </w:r>
      <w:r>
        <w:rPr>
          <w:rFonts w:cs="Arial"/>
        </w:rPr>
        <w:t>. Δεν αναφέρετε,</w:t>
      </w:r>
      <w:r w:rsidRPr="00780F67">
        <w:rPr>
          <w:rFonts w:cs="Arial"/>
        </w:rPr>
        <w:t xml:space="preserve"> </w:t>
      </w:r>
      <w:r>
        <w:rPr>
          <w:rFonts w:cs="Arial"/>
        </w:rPr>
        <w:t>όμως,</w:t>
      </w:r>
      <w:r w:rsidRPr="00780F67">
        <w:rPr>
          <w:rFonts w:cs="Arial"/>
        </w:rPr>
        <w:t xml:space="preserve"> ποια είναι αυτά τα δικαιώματα και ποιος θα αποφασίζει αν ένα σύστημα επηρεάζει ή όχι δικαιώματα</w:t>
      </w:r>
      <w:r>
        <w:rPr>
          <w:rFonts w:cs="Arial"/>
        </w:rPr>
        <w:t>,</w:t>
      </w:r>
      <w:r w:rsidRPr="00780F67">
        <w:rPr>
          <w:rFonts w:cs="Arial"/>
        </w:rPr>
        <w:t xml:space="preserve"> αφήνοντας παραθυράκι για αυθαίρετες ερμηνείες που θα οδηγούν στην παράκαμψη του νόμου</w:t>
      </w:r>
      <w:r>
        <w:rPr>
          <w:rFonts w:cs="Arial"/>
        </w:rPr>
        <w:t>.</w:t>
      </w:r>
      <w:r w:rsidRPr="00780F67">
        <w:rPr>
          <w:rFonts w:cs="Arial"/>
        </w:rPr>
        <w:t xml:space="preserve"> </w:t>
      </w:r>
    </w:p>
    <w:p w14:paraId="0F42A73A" w14:textId="77777777" w:rsidR="00991ADC" w:rsidRDefault="00991ADC" w:rsidP="007513F5">
      <w:pPr>
        <w:spacing w:line="276" w:lineRule="auto"/>
        <w:ind w:firstLine="720"/>
        <w:contextualSpacing/>
        <w:jc w:val="both"/>
        <w:rPr>
          <w:rFonts w:cs="Arial"/>
        </w:rPr>
      </w:pPr>
      <w:r>
        <w:rPr>
          <w:rFonts w:cs="Arial"/>
        </w:rPr>
        <w:t>Επίσης, δεν προβλέπετε</w:t>
      </w:r>
      <w:r w:rsidRPr="00780F67">
        <w:rPr>
          <w:rFonts w:cs="Arial"/>
        </w:rPr>
        <w:t xml:space="preserve"> κυρώσεις σε περίπτωση μη συμμόρφωσης των φορέων του δημοσίου</w:t>
      </w:r>
      <w:r>
        <w:rPr>
          <w:rFonts w:cs="Arial"/>
        </w:rPr>
        <w:t>,</w:t>
      </w:r>
      <w:r w:rsidRPr="00780F67">
        <w:rPr>
          <w:rFonts w:cs="Arial"/>
        </w:rPr>
        <w:t xml:space="preserve"> καθώς δεν υπάρχει ούτε καν ο φορέας που ασκεί τον έλεγχο</w:t>
      </w:r>
      <w:r>
        <w:rPr>
          <w:rFonts w:cs="Arial"/>
        </w:rPr>
        <w:t>.</w:t>
      </w:r>
      <w:r w:rsidRPr="00780F67">
        <w:rPr>
          <w:rFonts w:cs="Arial"/>
        </w:rPr>
        <w:t xml:space="preserve"> Επίσης</w:t>
      </w:r>
      <w:r>
        <w:rPr>
          <w:rFonts w:cs="Arial"/>
        </w:rPr>
        <w:t>,</w:t>
      </w:r>
      <w:r w:rsidRPr="00780F67">
        <w:rPr>
          <w:rFonts w:cs="Arial"/>
        </w:rPr>
        <w:t xml:space="preserve"> εξαιρετικά </w:t>
      </w:r>
      <w:r>
        <w:rPr>
          <w:rFonts w:cs="Arial"/>
        </w:rPr>
        <w:t>ανησυχητικό είναι ότι εξαιρείτε</w:t>
      </w:r>
      <w:r w:rsidRPr="00780F67">
        <w:rPr>
          <w:rFonts w:cs="Arial"/>
        </w:rPr>
        <w:t xml:space="preserve"> απόλυτα και χωρίς επαρκή τεκμηρίωση το </w:t>
      </w:r>
      <w:r>
        <w:rPr>
          <w:rFonts w:cs="Arial"/>
        </w:rPr>
        <w:t>Υπουργείο Προστασίας τ</w:t>
      </w:r>
      <w:r w:rsidRPr="00780F67">
        <w:rPr>
          <w:rFonts w:cs="Arial"/>
        </w:rPr>
        <w:t>ου Πολίτη</w:t>
      </w:r>
      <w:r>
        <w:rPr>
          <w:rFonts w:cs="Arial"/>
        </w:rPr>
        <w:t>, το Υπουργείο</w:t>
      </w:r>
      <w:r w:rsidRPr="00780F67">
        <w:rPr>
          <w:rFonts w:cs="Arial"/>
        </w:rPr>
        <w:t xml:space="preserve"> Εθνικής Άμυνας και την </w:t>
      </w:r>
      <w:r>
        <w:rPr>
          <w:rFonts w:cs="Arial"/>
        </w:rPr>
        <w:t>ΕΥΠ. Εξαιρείτε,</w:t>
      </w:r>
      <w:r w:rsidRPr="00780F67">
        <w:rPr>
          <w:rFonts w:cs="Arial"/>
        </w:rPr>
        <w:t xml:space="preserve"> δηλαδή</w:t>
      </w:r>
      <w:r>
        <w:rPr>
          <w:rFonts w:cs="Arial"/>
        </w:rPr>
        <w:t>,</w:t>
      </w:r>
      <w:r w:rsidRPr="00780F67">
        <w:rPr>
          <w:rFonts w:cs="Arial"/>
        </w:rPr>
        <w:t xml:space="preserve"> από όλες τις ασφαλιστικές δικλείδες που εισάγει το νομοσχέδιο εκείνους τους φορείς </w:t>
      </w:r>
      <w:r>
        <w:rPr>
          <w:rFonts w:cs="Arial"/>
        </w:rPr>
        <w:t>που</w:t>
      </w:r>
      <w:r w:rsidRPr="00780F67">
        <w:rPr>
          <w:rFonts w:cs="Arial"/>
        </w:rPr>
        <w:t xml:space="preserve"> κατά κόρον διεξάγουν και</w:t>
      </w:r>
      <w:r>
        <w:rPr>
          <w:rFonts w:cs="Arial"/>
        </w:rPr>
        <w:t xml:space="preserve"> μη απόρρητες</w:t>
      </w:r>
      <w:r w:rsidRPr="00780F67">
        <w:rPr>
          <w:rFonts w:cs="Arial"/>
        </w:rPr>
        <w:t xml:space="preserve"> διαδικασίες</w:t>
      </w:r>
      <w:r>
        <w:rPr>
          <w:rFonts w:cs="Arial"/>
        </w:rPr>
        <w:t>.</w:t>
      </w:r>
      <w:r w:rsidRPr="00780F67">
        <w:rPr>
          <w:rFonts w:cs="Arial"/>
        </w:rPr>
        <w:t xml:space="preserve"> </w:t>
      </w:r>
    </w:p>
    <w:p w14:paraId="0B161D56" w14:textId="77777777" w:rsidR="00991ADC" w:rsidRPr="00017B12" w:rsidRDefault="00991ADC" w:rsidP="007513F5">
      <w:pPr>
        <w:spacing w:line="276" w:lineRule="auto"/>
        <w:ind w:firstLine="720"/>
        <w:contextualSpacing/>
        <w:jc w:val="both"/>
        <w:rPr>
          <w:rFonts w:cs="Arial"/>
        </w:rPr>
      </w:pPr>
    </w:p>
    <w:p w14:paraId="6A7027BC" w14:textId="77777777" w:rsidR="00991ADC" w:rsidRDefault="00991ADC" w:rsidP="007513F5">
      <w:pPr>
        <w:contextualSpacing/>
      </w:pPr>
    </w:p>
    <w:p w14:paraId="08FE8EA6" w14:textId="77777777" w:rsidR="00991ADC" w:rsidRDefault="00991ADC" w:rsidP="007513F5">
      <w:pPr>
        <w:tabs>
          <w:tab w:val="center" w:pos="4153"/>
          <w:tab w:val="left" w:pos="7616"/>
        </w:tabs>
        <w:spacing w:line="276" w:lineRule="auto"/>
        <w:contextualSpacing/>
        <w:jc w:val="both"/>
      </w:pPr>
      <w:r>
        <w:t xml:space="preserve">          </w:t>
      </w:r>
      <w:r w:rsidRPr="00E240CF">
        <w:t>Μάλιστα</w:t>
      </w:r>
      <w:r>
        <w:t>,</w:t>
      </w:r>
      <w:r w:rsidRPr="00E240CF">
        <w:t xml:space="preserve"> παρόμοιες αδικαιολόγητες εξαιρέσεις</w:t>
      </w:r>
      <w:r>
        <w:t>,</w:t>
      </w:r>
      <w:r w:rsidRPr="00E240CF">
        <w:t xml:space="preserve"> δια</w:t>
      </w:r>
      <w:r>
        <w:t xml:space="preserve">τρέχουν όλο το νομοσχέδιο σε όλα τα διεθνή </w:t>
      </w:r>
      <w:r>
        <w:rPr>
          <w:lang w:val="en-US"/>
        </w:rPr>
        <w:t>Forums</w:t>
      </w:r>
      <w:r>
        <w:t>, όπως το Ε</w:t>
      </w:r>
      <w:r w:rsidRPr="00E240CF">
        <w:t>υρωκοινοβούλιο και ο ΟΗΕ</w:t>
      </w:r>
      <w:r>
        <w:t>,</w:t>
      </w:r>
      <w:r w:rsidRPr="00E240CF">
        <w:t xml:space="preserve"> έχουν βγει ψηφίσματα</w:t>
      </w:r>
      <w:r w:rsidRPr="0028115E">
        <w:t>,</w:t>
      </w:r>
      <w:r w:rsidRPr="00E240CF">
        <w:t xml:space="preserve"> ώστε να τεθούν περιορισμοί απαγόρευσης της προληπτικής α</w:t>
      </w:r>
      <w:r>
        <w:t xml:space="preserve">στυνόμευσης με βάση </w:t>
      </w:r>
      <w:proofErr w:type="spellStart"/>
      <w:r>
        <w:t>συμπερίφορικα</w:t>
      </w:r>
      <w:proofErr w:type="spellEnd"/>
      <w:r w:rsidRPr="00E240CF">
        <w:t xml:space="preserve"> δεδομένα και</w:t>
      </w:r>
      <w:r>
        <w:t>,</w:t>
      </w:r>
      <w:r w:rsidRPr="00E240CF">
        <w:t xml:space="preserve"> η απαγόρευση αυτοματοποιημένη</w:t>
      </w:r>
      <w:r>
        <w:t>ς</w:t>
      </w:r>
      <w:r w:rsidRPr="00E240CF">
        <w:t xml:space="preserve"> αναγνώριση</w:t>
      </w:r>
      <w:r>
        <w:t>ς</w:t>
      </w:r>
      <w:r w:rsidRPr="00E240CF">
        <w:t xml:space="preserve"> σε δημόσιους χώρους ή σύνορα</w:t>
      </w:r>
      <w:r>
        <w:t xml:space="preserve">. </w:t>
      </w:r>
      <w:r w:rsidRPr="00E240CF">
        <w:t>Τέτοιες π</w:t>
      </w:r>
      <w:r>
        <w:t>ρακτικές είναι αρμοδιότητα της Α</w:t>
      </w:r>
      <w:r w:rsidRPr="00E240CF">
        <w:t>στυνομίας</w:t>
      </w:r>
      <w:r>
        <w:t>, του Στρατού και των Μυστικών Υπηρεσιών και εσείς τι</w:t>
      </w:r>
      <w:r w:rsidRPr="00E240CF">
        <w:t>ς εξαιρείται χωρίς καμία τεκμηρίωση</w:t>
      </w:r>
      <w:r>
        <w:t>.</w:t>
      </w:r>
    </w:p>
    <w:p w14:paraId="28B31FE4" w14:textId="77777777" w:rsidR="00991ADC" w:rsidRDefault="00991ADC" w:rsidP="007513F5">
      <w:pPr>
        <w:tabs>
          <w:tab w:val="center" w:pos="4153"/>
          <w:tab w:val="left" w:pos="7616"/>
        </w:tabs>
        <w:spacing w:line="276" w:lineRule="auto"/>
        <w:contextualSpacing/>
        <w:jc w:val="both"/>
      </w:pPr>
      <w:r>
        <w:lastRenderedPageBreak/>
        <w:t xml:space="preserve">         </w:t>
      </w:r>
      <w:r w:rsidRPr="00E240CF">
        <w:t xml:space="preserve"> Εμείς λέμε ότι η μαζική παρακολούθηση πολιτών πρέπει να απαγορευτεί</w:t>
      </w:r>
      <w:r>
        <w:t>,</w:t>
      </w:r>
      <w:r w:rsidRPr="00E240CF">
        <w:t xml:space="preserve"> καθώς δεν ταιριάζει στο κράτος δικαίου</w:t>
      </w:r>
      <w:r>
        <w:t>. Εσείς το λέτε;</w:t>
      </w:r>
      <w:r w:rsidRPr="00E240CF">
        <w:t xml:space="preserve"> Και</w:t>
      </w:r>
      <w:r w:rsidR="00F80E0F">
        <w:t xml:space="preserve"> εά</w:t>
      </w:r>
      <w:r>
        <w:t>ν το λέτε</w:t>
      </w:r>
      <w:r w:rsidRPr="0028115E">
        <w:t>,</w:t>
      </w:r>
      <w:r>
        <w:t xml:space="preserve"> γι</w:t>
      </w:r>
      <w:r w:rsidR="00F80E0F">
        <w:t xml:space="preserve">ατί δεν το νομοθετείτε; </w:t>
      </w:r>
      <w:proofErr w:type="spellStart"/>
      <w:r w:rsidR="00F80E0F">
        <w:t>Νομοθητή</w:t>
      </w:r>
      <w:r>
        <w:t>στε</w:t>
      </w:r>
      <w:proofErr w:type="spellEnd"/>
      <w:r>
        <w:t xml:space="preserve"> το.</w:t>
      </w:r>
    </w:p>
    <w:p w14:paraId="7ADB4065" w14:textId="77777777" w:rsidR="00991ADC" w:rsidRDefault="00991ADC" w:rsidP="007513F5">
      <w:pPr>
        <w:tabs>
          <w:tab w:val="center" w:pos="4153"/>
          <w:tab w:val="left" w:pos="7616"/>
        </w:tabs>
        <w:spacing w:line="276" w:lineRule="auto"/>
        <w:contextualSpacing/>
        <w:jc w:val="both"/>
      </w:pPr>
      <w:r>
        <w:t xml:space="preserve">         </w:t>
      </w:r>
      <w:r w:rsidRPr="00E240CF">
        <w:t xml:space="preserve"> Στο άρθρο 5</w:t>
      </w:r>
      <w:r>
        <w:t>,</w:t>
      </w:r>
      <w:r w:rsidRPr="00E240CF">
        <w:t xml:space="preserve"> </w:t>
      </w:r>
      <w:r>
        <w:t>βάζετε όλους τους φορείς του Δ</w:t>
      </w:r>
      <w:r w:rsidRPr="00E240CF">
        <w:t>ημοσίου που χρησιμοποιούν εφαρμογές τεχνητής νοημοσύνης σε μια υποχρέωση να εκπονούν ανεξάρτητα μελέτη</w:t>
      </w:r>
      <w:r>
        <w:t xml:space="preserve"> εκτίμησης </w:t>
      </w:r>
      <w:r w:rsidRPr="00E240CF">
        <w:t xml:space="preserve"> αντίκτυπου</w:t>
      </w:r>
      <w:r>
        <w:t>, χ</w:t>
      </w:r>
      <w:r w:rsidR="00F80E0F">
        <w:t>ωρίς να διαχωρίζετε</w:t>
      </w:r>
      <w:r w:rsidRPr="00E240CF">
        <w:t xml:space="preserve"> σε υψηλού κινδύνου κ.</w:t>
      </w:r>
      <w:r>
        <w:t>τ.λ</w:t>
      </w:r>
      <w:r w:rsidRPr="00E240CF">
        <w:t>.</w:t>
      </w:r>
      <w:r w:rsidR="00F80E0F">
        <w:t>,</w:t>
      </w:r>
      <w:r w:rsidRPr="00E240CF">
        <w:t xml:space="preserve"> όπως προβλέπε</w:t>
      </w:r>
      <w:r>
        <w:t>ι η πρόταση του κανονισμού της Ευρωπαϊκής Έ</w:t>
      </w:r>
      <w:r w:rsidRPr="00E240CF">
        <w:t xml:space="preserve">νωσης </w:t>
      </w:r>
      <w:r w:rsidR="00F80E0F">
        <w:t>(…)</w:t>
      </w:r>
      <w:r>
        <w:t xml:space="preserve"> </w:t>
      </w:r>
      <w:r w:rsidRPr="00E240CF">
        <w:t>σ</w:t>
      </w:r>
      <w:r>
        <w:t>το άρθρο 35, παράγραφος 3, και η Αρχή Προστασίας Δεδομένων Προσωπικού Χ</w:t>
      </w:r>
      <w:r w:rsidRPr="00E240CF">
        <w:t>αρακτήρα που έχει συντάξει λίστα με τις περιπτώσεις υψηλού κινδύνου που απαιτείται η εκτίμηση αντίκτυπου</w:t>
      </w:r>
      <w:r>
        <w:t>.</w:t>
      </w:r>
      <w:r w:rsidR="00F80E0F">
        <w:t xml:space="preserve"> </w:t>
      </w:r>
      <w:proofErr w:type="spellStart"/>
      <w:r w:rsidR="00F80E0F">
        <w:t>Ποιό</w:t>
      </w:r>
      <w:r w:rsidRPr="00E240CF">
        <w:t>ς</w:t>
      </w:r>
      <w:proofErr w:type="spellEnd"/>
      <w:r w:rsidRPr="00E240CF">
        <w:t xml:space="preserve"> είναι</w:t>
      </w:r>
      <w:r w:rsidR="00F80E0F">
        <w:t>,</w:t>
      </w:r>
      <w:r w:rsidRPr="00E240CF">
        <w:t xml:space="preserve"> λοιπόν</w:t>
      </w:r>
      <w:r w:rsidR="00F80E0F">
        <w:t>,</w:t>
      </w:r>
      <w:r w:rsidRPr="00E240CF">
        <w:t xml:space="preserve"> ο λόγος της καθολικής υποχρέωσης χωρίς διαβάθμιση κινδύνου</w:t>
      </w:r>
      <w:r>
        <w:t>;</w:t>
      </w:r>
    </w:p>
    <w:p w14:paraId="48426956" w14:textId="77777777" w:rsidR="00991ADC" w:rsidRDefault="00991ADC" w:rsidP="007513F5">
      <w:pPr>
        <w:tabs>
          <w:tab w:val="center" w:pos="4153"/>
          <w:tab w:val="left" w:pos="7616"/>
        </w:tabs>
        <w:spacing w:line="276" w:lineRule="auto"/>
        <w:contextualSpacing/>
        <w:jc w:val="both"/>
      </w:pPr>
      <w:r w:rsidRPr="00E240CF">
        <w:t xml:space="preserve"> </w:t>
      </w:r>
      <w:r>
        <w:t xml:space="preserve">        </w:t>
      </w:r>
      <w:r w:rsidRPr="00E240CF">
        <w:t>Σας είπαμε και χθες</w:t>
      </w:r>
      <w:r>
        <w:t xml:space="preserve"> </w:t>
      </w:r>
      <w:r w:rsidR="00F80E0F">
        <w:t xml:space="preserve">ότι </w:t>
      </w:r>
      <w:r>
        <w:t>έτσι απλά αυξάνετε τα δ</w:t>
      </w:r>
      <w:r w:rsidRPr="00E240CF">
        <w:t>ι</w:t>
      </w:r>
      <w:r>
        <w:t>οικητικά βάρη και τα έξοδα των Δ</w:t>
      </w:r>
      <w:r w:rsidRPr="00E240CF">
        <w:t>ημόσιων φορέων που επί της ουσίας</w:t>
      </w:r>
      <w:r>
        <w:t xml:space="preserve"> γι’</w:t>
      </w:r>
      <w:r w:rsidRPr="00E240CF">
        <w:t xml:space="preserve"> αυτό γίνεται</w:t>
      </w:r>
      <w:r>
        <w:t>,</w:t>
      </w:r>
      <w:r w:rsidRPr="00E240CF">
        <w:t xml:space="preserve"> θα πρέπει να καταφύγουν σε </w:t>
      </w:r>
      <w:r w:rsidR="00F80E0F">
        <w:t xml:space="preserve">(…) </w:t>
      </w:r>
      <w:r w:rsidRPr="00E240CF">
        <w:t>υπηρεσίες σωρηδόν με ότι αυτό συνεπάγεται για τη</w:t>
      </w:r>
      <w:r w:rsidR="00F80E0F">
        <w:t>ν</w:t>
      </w:r>
      <w:r w:rsidRPr="00E240CF">
        <w:t xml:space="preserve"> διασπάθιση δημοσίου χρήματος και τον σεβασμό των χρημάτων των φορολογουμένων πολιτών</w:t>
      </w:r>
      <w:r>
        <w:t>.</w:t>
      </w:r>
    </w:p>
    <w:p w14:paraId="36CFF1D1" w14:textId="77777777" w:rsidR="00991ADC" w:rsidRDefault="00991ADC" w:rsidP="007513F5">
      <w:pPr>
        <w:tabs>
          <w:tab w:val="center" w:pos="4153"/>
          <w:tab w:val="left" w:pos="7616"/>
        </w:tabs>
        <w:spacing w:line="276" w:lineRule="auto"/>
        <w:contextualSpacing/>
        <w:jc w:val="both"/>
      </w:pPr>
      <w:r>
        <w:t xml:space="preserve">       </w:t>
      </w:r>
      <w:r w:rsidRPr="00E240CF">
        <w:t xml:space="preserve"> Στο άρθρο 6</w:t>
      </w:r>
      <w:r>
        <w:t>,</w:t>
      </w:r>
      <w:r w:rsidRPr="00E240CF">
        <w:t xml:space="preserve"> υπάρχει μεγάλη ασάφεια</w:t>
      </w:r>
      <w:r>
        <w:t>. Η</w:t>
      </w:r>
      <w:r w:rsidRPr="00E240CF">
        <w:t xml:space="preserve"> διατύπωση</w:t>
      </w:r>
      <w:r>
        <w:t>,</w:t>
      </w:r>
      <w:r w:rsidRPr="00E240CF">
        <w:t xml:space="preserve"> το φυσικό</w:t>
      </w:r>
      <w:r>
        <w:t xml:space="preserve"> ή</w:t>
      </w:r>
      <w:r w:rsidRPr="00E240CF">
        <w:t xml:space="preserve"> νομικό πρόσωπο στο οποίο αφορά η λήψη της απόφασης</w:t>
      </w:r>
      <w:r>
        <w:t>,</w:t>
      </w:r>
      <w:r w:rsidRPr="00E240CF">
        <w:t xml:space="preserve"> δύναται να λαμβάνει γνώση για τις παραμέτρους στις οποίες στηρίχθηκε η λήψη απόφασης προφανώς</w:t>
      </w:r>
      <w:r>
        <w:t>,</w:t>
      </w:r>
      <w:r w:rsidRPr="00E240CF">
        <w:t xml:space="preserve"> αφότου έχει ληφθεί απόφαση</w:t>
      </w:r>
      <w:r>
        <w:t>.</w:t>
      </w:r>
      <w:r w:rsidRPr="00E240CF">
        <w:t xml:space="preserve"> Δηλαδή</w:t>
      </w:r>
      <w:r>
        <w:t>,</w:t>
      </w:r>
      <w:r w:rsidRPr="00E240CF">
        <w:t xml:space="preserve"> εμείς λέμε και είναι σημαντικό</w:t>
      </w:r>
      <w:r>
        <w:t xml:space="preserve"> και εδώ είναι </w:t>
      </w:r>
      <w:r w:rsidRPr="00E240CF">
        <w:t xml:space="preserve"> πυρηνική διαφορά ότι το υποκείμενο πρέπει να μπορεί να ενημερώνεται σε χρόνο</w:t>
      </w:r>
      <w:r>
        <w:t>, σε</w:t>
      </w:r>
      <w:r w:rsidRPr="00E240CF">
        <w:t xml:space="preserve"> στάδιο δηλαδή</w:t>
      </w:r>
      <w:r>
        <w:t>,</w:t>
      </w:r>
      <w:r w:rsidRPr="00E240CF">
        <w:t xml:space="preserve"> προγενέστερο χρονικά της έναρξης λειτουργίας του συστήματος</w:t>
      </w:r>
      <w:r>
        <w:t>, τ</w:t>
      </w:r>
      <w:r w:rsidRPr="00E240CF">
        <w:t>ης τεχνητής νοημοσύνης</w:t>
      </w:r>
      <w:r>
        <w:t>.</w:t>
      </w:r>
    </w:p>
    <w:p w14:paraId="627CB624" w14:textId="77777777" w:rsidR="00991ADC" w:rsidRDefault="00991ADC" w:rsidP="007513F5">
      <w:pPr>
        <w:tabs>
          <w:tab w:val="center" w:pos="4153"/>
          <w:tab w:val="left" w:pos="7616"/>
        </w:tabs>
        <w:spacing w:line="276" w:lineRule="auto"/>
        <w:contextualSpacing/>
        <w:jc w:val="both"/>
      </w:pPr>
      <w:r>
        <w:t xml:space="preserve">      </w:t>
      </w:r>
      <w:r w:rsidRPr="00E240CF">
        <w:t xml:space="preserve"> Η φράση στις οποίες στηρίχτηκε κυρίως</w:t>
      </w:r>
      <w:r>
        <w:t xml:space="preserve"> ο παρελθοντικός χρόνος του </w:t>
      </w:r>
      <w:r w:rsidRPr="00E240CF">
        <w:t>ρήματος είναι άκρως προβληματικός</w:t>
      </w:r>
      <w:r>
        <w:t xml:space="preserve">. </w:t>
      </w:r>
      <w:r w:rsidR="00F80E0F">
        <w:t xml:space="preserve"> </w:t>
      </w:r>
      <w:r>
        <w:t>Σ</w:t>
      </w:r>
      <w:r w:rsidRPr="00E240CF">
        <w:t xml:space="preserve">τον ιδιωτικό </w:t>
      </w:r>
      <w:r w:rsidR="00F80E0F">
        <w:t xml:space="preserve">δε </w:t>
      </w:r>
      <w:r w:rsidRPr="00E240CF">
        <w:t>τομέα</w:t>
      </w:r>
      <w:r w:rsidR="00F80E0F">
        <w:t xml:space="preserve">, </w:t>
      </w:r>
      <w:r>
        <w:t>α</w:t>
      </w:r>
      <w:r w:rsidRPr="00E240CF">
        <w:t>πουσιάζει η καθολική υποχρέωση εκτίμησης αντίκτυπου και είμαστε</w:t>
      </w:r>
      <w:r w:rsidR="00F80E0F">
        <w:t xml:space="preserve"> γενναιόδωροι</w:t>
      </w:r>
      <w:r w:rsidRPr="00C05647">
        <w:t>.</w:t>
      </w:r>
    </w:p>
    <w:p w14:paraId="65646D66" w14:textId="77777777" w:rsidR="00991ADC" w:rsidRDefault="00991ADC" w:rsidP="007513F5">
      <w:pPr>
        <w:tabs>
          <w:tab w:val="center" w:pos="4153"/>
          <w:tab w:val="left" w:pos="7616"/>
        </w:tabs>
        <w:spacing w:line="276" w:lineRule="auto"/>
        <w:contextualSpacing/>
        <w:jc w:val="both"/>
      </w:pPr>
      <w:r w:rsidRPr="00C05647">
        <w:t xml:space="preserve">       </w:t>
      </w:r>
      <w:r w:rsidRPr="00E240CF">
        <w:t xml:space="preserve"> Ερχόμαστε στο ακανθώδες άρθρο 9</w:t>
      </w:r>
      <w:r w:rsidRPr="00C05647">
        <w:t>,</w:t>
      </w:r>
      <w:r w:rsidRPr="00E240CF">
        <w:t xml:space="preserve"> για την </w:t>
      </w:r>
      <w:r>
        <w:t>«</w:t>
      </w:r>
      <w:r w:rsidRPr="00E240CF">
        <w:t>υποχρέωση ενημέρωσης για την χρήση τεχνητής νοημοσύνης στον εργασιακό τομέα</w:t>
      </w:r>
      <w:r>
        <w:t>».</w:t>
      </w:r>
      <w:r w:rsidRPr="00E240CF">
        <w:t xml:space="preserve"> Είναι εξόχως προβληματικό και ελλιπές</w:t>
      </w:r>
      <w:r>
        <w:t>,</w:t>
      </w:r>
      <w:r w:rsidRPr="00E240CF">
        <w:t xml:space="preserve"> καθώς ανοίγει </w:t>
      </w:r>
      <w:proofErr w:type="spellStart"/>
      <w:r>
        <w:t>κερ</w:t>
      </w:r>
      <w:r w:rsidRPr="00E240CF">
        <w:t>κόπορτα</w:t>
      </w:r>
      <w:proofErr w:type="spellEnd"/>
      <w:r w:rsidRPr="00E240CF">
        <w:t xml:space="preserve"> εναντίον των εργαζομένων με τη σκόπιμη αυτή ασάφεια</w:t>
      </w:r>
      <w:r>
        <w:t xml:space="preserve">. </w:t>
      </w:r>
      <w:r w:rsidR="00F80E0F">
        <w:t>Εά</w:t>
      </w:r>
      <w:r w:rsidRPr="00E240CF">
        <w:t>ν</w:t>
      </w:r>
      <w:r>
        <w:t>,</w:t>
      </w:r>
      <w:r w:rsidRPr="00E240CF">
        <w:t xml:space="preserve"> η ενημέρωση των εργαζομένων για το ποια δεδομένα </w:t>
      </w:r>
      <w:r>
        <w:t>των ίδιων των εργαζομένων</w:t>
      </w:r>
      <w:r w:rsidRPr="00E240CF">
        <w:t xml:space="preserve"> συλλέγοντα</w:t>
      </w:r>
      <w:r w:rsidR="00F80E0F">
        <w:t>ι και ποιες αποφάσεις λαμβάνονται</w:t>
      </w:r>
      <w:r w:rsidRPr="00E240CF">
        <w:t xml:space="preserve"> για </w:t>
      </w:r>
      <w:r>
        <w:t>αυτούς,</w:t>
      </w:r>
      <w:r w:rsidRPr="00E240CF">
        <w:t xml:space="preserve"> με τη</w:t>
      </w:r>
      <w:r w:rsidR="00F80E0F">
        <w:t>ν</w:t>
      </w:r>
      <w:r w:rsidRPr="00E240CF">
        <w:t xml:space="preserve"> χρήση τεχνητής νοημοσύνης</w:t>
      </w:r>
      <w:r>
        <w:t>.</w:t>
      </w:r>
      <w:r w:rsidRPr="00E240CF">
        <w:t xml:space="preserve"> </w:t>
      </w:r>
      <w:r w:rsidR="00F80E0F">
        <w:t>Εάν προηγείται καταρχάς</w:t>
      </w:r>
      <w:r w:rsidRPr="00E240CF">
        <w:t xml:space="preserve"> της πράξης</w:t>
      </w:r>
      <w:r>
        <w:t xml:space="preserve">. </w:t>
      </w:r>
    </w:p>
    <w:p w14:paraId="58C5D897" w14:textId="77777777" w:rsidR="00991ADC" w:rsidRDefault="00991ADC" w:rsidP="007513F5">
      <w:pPr>
        <w:tabs>
          <w:tab w:val="center" w:pos="4153"/>
          <w:tab w:val="left" w:pos="7616"/>
        </w:tabs>
        <w:spacing w:line="276" w:lineRule="auto"/>
        <w:contextualSpacing/>
        <w:jc w:val="both"/>
      </w:pPr>
      <w:r>
        <w:t xml:space="preserve">      </w:t>
      </w:r>
      <w:r w:rsidRPr="00E240CF">
        <w:t xml:space="preserve"> </w:t>
      </w:r>
      <w:r>
        <w:t>Επίσης,</w:t>
      </w:r>
      <w:r w:rsidRPr="00E240CF">
        <w:t xml:space="preserve"> δεν είναι σαφές ποια δεδομένα υπόκεινται σε επεξεργασία</w:t>
      </w:r>
      <w:r w:rsidR="00F80E0F">
        <w:t xml:space="preserve"> κ</w:t>
      </w:r>
      <w:r>
        <w:t xml:space="preserve">αι </w:t>
      </w:r>
      <w:proofErr w:type="spellStart"/>
      <w:r w:rsidR="00F80E0F">
        <w:t>εαν</w:t>
      </w:r>
      <w:proofErr w:type="spellEnd"/>
      <w:r w:rsidR="00F80E0F">
        <w:t xml:space="preserve"> συμπεριλαμβάνεται το (…)</w:t>
      </w:r>
      <w:r w:rsidRPr="00E240CF">
        <w:t xml:space="preserve"> </w:t>
      </w:r>
      <w:r w:rsidR="00F80E0F">
        <w:t>δ</w:t>
      </w:r>
      <w:r w:rsidRPr="00E240CF">
        <w:t>ηλαδή</w:t>
      </w:r>
      <w:r>
        <w:t>,</w:t>
      </w:r>
      <w:r w:rsidRPr="00E240CF">
        <w:t xml:space="preserve"> η σκιαγράφηση του προφίλ και του χαρακτήρα των εργαζομένων ή του υποψηφίου εργαζόμενου με τη</w:t>
      </w:r>
      <w:r w:rsidR="00F80E0F">
        <w:t>ν</w:t>
      </w:r>
      <w:r w:rsidRPr="00E240CF">
        <w:t xml:space="preserve"> μέθοδο της εξ</w:t>
      </w:r>
      <w:r>
        <w:t>αγωγής</w:t>
      </w:r>
      <w:r w:rsidRPr="00E240CF">
        <w:t xml:space="preserve"> δεδομένων</w:t>
      </w:r>
      <w:r>
        <w:t>,</w:t>
      </w:r>
      <w:r w:rsidRPr="00E240CF">
        <w:t xml:space="preserve"> γεγονός που θα </w:t>
      </w:r>
      <w:r>
        <w:t>ήταν</w:t>
      </w:r>
      <w:r w:rsidRPr="00E240CF">
        <w:t xml:space="preserve"> σκανδαλώδες μιας και μιλάμε για προσωπικά δεδομένα και ελευθερίες και δικαιώματα</w:t>
      </w:r>
      <w:r>
        <w:t>.</w:t>
      </w:r>
      <w:r w:rsidRPr="00E240CF">
        <w:t xml:space="preserve"> </w:t>
      </w:r>
      <w:r>
        <w:t>Θ</w:t>
      </w:r>
      <w:r w:rsidRPr="00E240CF">
        <w:t>έλουμε μέχρι την ψήφιση μία ρητή και σαφή απάντηση</w:t>
      </w:r>
      <w:r>
        <w:t>.</w:t>
      </w:r>
    </w:p>
    <w:p w14:paraId="39130055" w14:textId="77777777" w:rsidR="00991ADC" w:rsidRDefault="00991ADC" w:rsidP="007513F5">
      <w:pPr>
        <w:tabs>
          <w:tab w:val="center" w:pos="4153"/>
          <w:tab w:val="left" w:pos="7616"/>
        </w:tabs>
        <w:spacing w:line="276" w:lineRule="auto"/>
        <w:contextualSpacing/>
        <w:jc w:val="both"/>
      </w:pPr>
      <w:r w:rsidRPr="00E240CF">
        <w:t xml:space="preserve"> </w:t>
      </w:r>
      <w:r>
        <w:t xml:space="preserve">        </w:t>
      </w:r>
      <w:r w:rsidRPr="00E240CF">
        <w:t>Είδαμε για παράδειγμα τις έντονες</w:t>
      </w:r>
      <w:r>
        <w:t xml:space="preserve"> ανησυ</w:t>
      </w:r>
      <w:r w:rsidR="00F80E0F">
        <w:t>χίες από τους εκπροσώπους της ΕΣΑμεΑ</w:t>
      </w:r>
      <w:r w:rsidRPr="00E240CF">
        <w:t xml:space="preserve"> για το θέμα αυτό που ζητούσε να προστεθεί μια ολόκληρη παράγραφος</w:t>
      </w:r>
      <w:r>
        <w:t>,</w:t>
      </w:r>
      <w:r w:rsidRPr="00E240CF">
        <w:t xml:space="preserve"> ώστε να απαγορευθεί η χρήση ενός προκατ</w:t>
      </w:r>
      <w:r>
        <w:t>ειλημμένου</w:t>
      </w:r>
      <w:r w:rsidRPr="00E240CF">
        <w:t xml:space="preserve"> αλγορίθμου που θα κάνει διακρίσεις στην απασχόληση και την εργασία λόγω φύλου</w:t>
      </w:r>
      <w:r>
        <w:t>,</w:t>
      </w:r>
      <w:r w:rsidRPr="00E240CF">
        <w:t xml:space="preserve"> φυλής</w:t>
      </w:r>
      <w:r>
        <w:t>,</w:t>
      </w:r>
      <w:r w:rsidRPr="00E240CF">
        <w:t xml:space="preserve"> χρώματος</w:t>
      </w:r>
      <w:r>
        <w:t>,</w:t>
      </w:r>
      <w:r w:rsidRPr="00E240CF">
        <w:t xml:space="preserve"> εθνικής καταγωγής</w:t>
      </w:r>
      <w:r>
        <w:t>, γενεαλογικών</w:t>
      </w:r>
      <w:r w:rsidRPr="00E240CF">
        <w:t xml:space="preserve"> καταβολών</w:t>
      </w:r>
      <w:r>
        <w:t>,</w:t>
      </w:r>
      <w:r w:rsidRPr="00E240CF">
        <w:t xml:space="preserve"> θρησκευτικών πεποιθήσεων</w:t>
      </w:r>
      <w:r>
        <w:t xml:space="preserve">, </w:t>
      </w:r>
      <w:r w:rsidRPr="00E240CF">
        <w:t>αναπηρίας ή χρόνιας πάθησης</w:t>
      </w:r>
      <w:r>
        <w:t>,</w:t>
      </w:r>
      <w:r w:rsidRPr="00E240CF">
        <w:t xml:space="preserve"> ηλικίας</w:t>
      </w:r>
      <w:r>
        <w:t>,</w:t>
      </w:r>
      <w:r w:rsidRPr="00E240CF">
        <w:t xml:space="preserve"> οικογενειακής κοινωνικής κατάστασης</w:t>
      </w:r>
      <w:r>
        <w:t>,</w:t>
      </w:r>
      <w:r w:rsidRPr="00E240CF">
        <w:t xml:space="preserve"> σεξουαλικού προσανατολισμού</w:t>
      </w:r>
      <w:r>
        <w:t>,</w:t>
      </w:r>
      <w:r w:rsidRPr="00E240CF">
        <w:t xml:space="preserve"> ταυτότητας</w:t>
      </w:r>
      <w:r>
        <w:t xml:space="preserve"> ή</w:t>
      </w:r>
      <w:r w:rsidRPr="00E240CF">
        <w:t xml:space="preserve"> χαρακτηριστικών φύλου</w:t>
      </w:r>
      <w:r>
        <w:t>.</w:t>
      </w:r>
    </w:p>
    <w:p w14:paraId="290090CD" w14:textId="77777777" w:rsidR="00991ADC" w:rsidRDefault="00991ADC" w:rsidP="007513F5">
      <w:pPr>
        <w:tabs>
          <w:tab w:val="center" w:pos="4153"/>
          <w:tab w:val="left" w:pos="7616"/>
        </w:tabs>
        <w:spacing w:line="276" w:lineRule="auto"/>
        <w:contextualSpacing/>
        <w:jc w:val="both"/>
      </w:pPr>
      <w:r>
        <w:t xml:space="preserve">        </w:t>
      </w:r>
      <w:r w:rsidRPr="00E240CF">
        <w:t xml:space="preserve"> Είναι σημαντικό</w:t>
      </w:r>
      <w:r>
        <w:t>,</w:t>
      </w:r>
      <w:r w:rsidRPr="00E240CF">
        <w:t xml:space="preserve"> λοιπόν</w:t>
      </w:r>
      <w:r w:rsidR="00F80E0F">
        <w:t>,</w:t>
      </w:r>
      <w:r w:rsidRPr="00E240CF">
        <w:t xml:space="preserve"> να ενσωματωθεί αυτή η</w:t>
      </w:r>
      <w:r>
        <w:t xml:space="preserve"> προσθήκη. Η</w:t>
      </w:r>
      <w:r w:rsidRPr="00E240CF">
        <w:t xml:space="preserve"> αναφορά στις πλατφόρμες διαμοιρασμού θεωρούμε</w:t>
      </w:r>
      <w:r w:rsidR="00F80E0F">
        <w:t xml:space="preserve"> πως</w:t>
      </w:r>
      <w:r w:rsidRPr="00E240CF">
        <w:t xml:space="preserve"> φωτογραφίζει ευθέως τους εργαζόμενους στις υπηρεσίες</w:t>
      </w:r>
      <w:r w:rsidR="00CE7AD7">
        <w:t xml:space="preserve"> ταχείας παραδόσεως</w:t>
      </w:r>
      <w:r w:rsidR="00F80E0F">
        <w:t xml:space="preserve"> </w:t>
      </w:r>
      <w:r w:rsidR="00CE7AD7">
        <w:t>(</w:t>
      </w:r>
      <w:r>
        <w:rPr>
          <w:lang w:val="en-US"/>
        </w:rPr>
        <w:t>delivery</w:t>
      </w:r>
      <w:r w:rsidR="00CE7AD7">
        <w:t>)</w:t>
      </w:r>
      <w:r w:rsidRPr="00E932C5">
        <w:t>,</w:t>
      </w:r>
      <w:r w:rsidRPr="00E240CF">
        <w:t xml:space="preserve"> όπως είναι</w:t>
      </w:r>
      <w:r w:rsidR="00CE7AD7">
        <w:t xml:space="preserve"> η </w:t>
      </w:r>
      <w:r>
        <w:rPr>
          <w:lang w:val="en-US"/>
        </w:rPr>
        <w:t>Food</w:t>
      </w:r>
      <w:r>
        <w:t xml:space="preserve"> και η</w:t>
      </w:r>
      <w:r w:rsidRPr="00E932C5">
        <w:t xml:space="preserve"> </w:t>
      </w:r>
      <w:proofErr w:type="spellStart"/>
      <w:r>
        <w:rPr>
          <w:lang w:val="en-US"/>
        </w:rPr>
        <w:t>Wolt</w:t>
      </w:r>
      <w:proofErr w:type="spellEnd"/>
      <w:r w:rsidRPr="00E932C5">
        <w:t>.</w:t>
      </w:r>
      <w:r>
        <w:t xml:space="preserve"> Θ</w:t>
      </w:r>
      <w:r w:rsidRPr="00E240CF">
        <w:t>έλουμε ρητά να διασαφηνιστεί ότι η ηλεκτρονική ψήφος στα σωματεία των εργαζομένων που ψηφίσατε</w:t>
      </w:r>
      <w:r>
        <w:t>,</w:t>
      </w:r>
      <w:r w:rsidRPr="00E240CF">
        <w:t xml:space="preserve"> που </w:t>
      </w:r>
      <w:r w:rsidRPr="00E240CF">
        <w:lastRenderedPageBreak/>
        <w:t>θεσπίζεται</w:t>
      </w:r>
      <w:r>
        <w:t xml:space="preserve"> με το</w:t>
      </w:r>
      <w:r w:rsidR="00CE7AD7">
        <w:t>ν Ν</w:t>
      </w:r>
      <w:r>
        <w:t>όμο Χ</w:t>
      </w:r>
      <w:r w:rsidRPr="00E240CF">
        <w:t xml:space="preserve">ατζηδάκη </w:t>
      </w:r>
      <w:r w:rsidR="00CE7AD7">
        <w:t>-</w:t>
      </w:r>
      <w:r w:rsidRPr="00E240CF">
        <w:t>αυτό</w:t>
      </w:r>
      <w:r w:rsidR="00CE7AD7">
        <w:t>ν</w:t>
      </w:r>
      <w:r w:rsidRPr="00E240CF">
        <w:t xml:space="preserve"> τον κατάπτυστο νόμο</w:t>
      </w:r>
      <w:r w:rsidR="00CE7AD7">
        <w:t>-</w:t>
      </w:r>
      <w:r w:rsidRPr="00E240CF">
        <w:t xml:space="preserve"> δεν θα συμπεριλαμβάνεται στα δεδομένα που θα επεξεργάζονται οι αλγόριθμοι για αξιοποίηση από εργοδότες</w:t>
      </w:r>
      <w:r w:rsidR="00CE7AD7">
        <w:t>. Να εί</w:t>
      </w:r>
      <w:r>
        <w:t>ναι σαφές αυτό. Γ</w:t>
      </w:r>
      <w:r w:rsidRPr="00E240CF">
        <w:t>ια να δούμε</w:t>
      </w:r>
      <w:r w:rsidR="00CE7AD7">
        <w:t>.</w:t>
      </w:r>
    </w:p>
    <w:p w14:paraId="15BFCCBC" w14:textId="77777777" w:rsidR="00991ADC" w:rsidRDefault="00991ADC" w:rsidP="007513F5">
      <w:pPr>
        <w:tabs>
          <w:tab w:val="center" w:pos="4153"/>
          <w:tab w:val="left" w:pos="7616"/>
        </w:tabs>
        <w:spacing w:line="276" w:lineRule="auto"/>
        <w:contextualSpacing/>
        <w:jc w:val="both"/>
      </w:pPr>
      <w:r>
        <w:t xml:space="preserve">       </w:t>
      </w:r>
      <w:r w:rsidR="00CE7AD7">
        <w:t xml:space="preserve">Στα άρθρα 10 έως </w:t>
      </w:r>
      <w:r w:rsidRPr="00E240CF">
        <w:t>14</w:t>
      </w:r>
      <w:r>
        <w:t>,</w:t>
      </w:r>
      <w:r w:rsidRPr="00E240CF">
        <w:t xml:space="preserve"> κατά την προσφιλή σας τακτική συστ</w:t>
      </w:r>
      <w:r>
        <w:t>ήνετε</w:t>
      </w:r>
      <w:r w:rsidRPr="00E240CF">
        <w:t xml:space="preserve"> κυβερνητικά σχήματα</w:t>
      </w:r>
      <w:r>
        <w:t>, δύο ακόμα Ε</w:t>
      </w:r>
      <w:r w:rsidRPr="00E240CF">
        <w:t>πιτροπές και ένα παρατηρητήριο</w:t>
      </w:r>
      <w:r>
        <w:t>. Π</w:t>
      </w:r>
      <w:r w:rsidRPr="00E240CF">
        <w:t>ρος τι όλη αυτή η γραφειοκρατία</w:t>
      </w:r>
      <w:r>
        <w:t>; Η</w:t>
      </w:r>
      <w:r w:rsidRPr="00E240CF">
        <w:t xml:space="preserve"> κυβερνητική γραφειο</w:t>
      </w:r>
      <w:r>
        <w:t>κρατία με διορισμένους από την Κ</w:t>
      </w:r>
      <w:r w:rsidRPr="00E240CF">
        <w:t>υβέρνησ</w:t>
      </w:r>
      <w:r>
        <w:t>ή</w:t>
      </w:r>
      <w:r w:rsidRPr="00E240CF">
        <w:t xml:space="preserve"> </w:t>
      </w:r>
      <w:r>
        <w:t>σας,</w:t>
      </w:r>
      <w:r w:rsidRPr="00E240CF">
        <w:t xml:space="preserve"> άριστους</w:t>
      </w:r>
      <w:r w:rsidR="00CE7AD7">
        <w:t>,</w:t>
      </w:r>
      <w:r w:rsidRPr="00E240CF">
        <w:t xml:space="preserve"> χωρίς μάλιστα</w:t>
      </w:r>
      <w:r w:rsidR="00CE7AD7">
        <w:t>, να είναι σαφές, εά</w:t>
      </w:r>
      <w:r w:rsidRPr="00E240CF">
        <w:t>ν θα είναι έ</w:t>
      </w:r>
      <w:r>
        <w:t>μ</w:t>
      </w:r>
      <w:r w:rsidRPr="00E240CF">
        <w:t>μ</w:t>
      </w:r>
      <w:r>
        <w:t>ισθες οι</w:t>
      </w:r>
      <w:r w:rsidR="00CE7AD7">
        <w:t xml:space="preserve"> θέσεις ή εά</w:t>
      </w:r>
      <w:r w:rsidRPr="00E240CF">
        <w:t>ν θα παίρνουν</w:t>
      </w:r>
      <w:r>
        <w:t xml:space="preserve"> πρόσθετη</w:t>
      </w:r>
      <w:r w:rsidRPr="00E240CF">
        <w:t xml:space="preserve"> αποζημίωση</w:t>
      </w:r>
      <w:r>
        <w:t>; Καλά</w:t>
      </w:r>
      <w:r w:rsidR="00CE7AD7">
        <w:t>,</w:t>
      </w:r>
      <w:r>
        <w:t xml:space="preserve"> αυτό το αντιπαρέρχομαι.</w:t>
      </w:r>
    </w:p>
    <w:p w14:paraId="7A1E0DFA" w14:textId="77777777" w:rsidR="00991ADC" w:rsidRDefault="00991ADC" w:rsidP="007513F5">
      <w:pPr>
        <w:tabs>
          <w:tab w:val="center" w:pos="4153"/>
          <w:tab w:val="left" w:pos="7616"/>
        </w:tabs>
        <w:spacing w:line="276" w:lineRule="auto"/>
        <w:contextualSpacing/>
        <w:jc w:val="both"/>
      </w:pPr>
      <w:r w:rsidRPr="00E240CF">
        <w:t xml:space="preserve"> </w:t>
      </w:r>
      <w:r>
        <w:t xml:space="preserve">      Ε</w:t>
      </w:r>
      <w:r w:rsidRPr="00E240CF">
        <w:t>δώ</w:t>
      </w:r>
      <w:r>
        <w:t>,</w:t>
      </w:r>
      <w:r w:rsidRPr="00E240CF">
        <w:t xml:space="preserve"> υπάρχει ένα ζήτημα</w:t>
      </w:r>
      <w:r>
        <w:t>,</w:t>
      </w:r>
      <w:r w:rsidRPr="00E240CF">
        <w:t xml:space="preserve"> της </w:t>
      </w:r>
      <w:r>
        <w:t>δυσ</w:t>
      </w:r>
      <w:r w:rsidRPr="00E240CF">
        <w:t>λειτουργίας του σχήματος που φτιάχνε</w:t>
      </w:r>
      <w:r>
        <w:t>τε. Θα αρκούσε, λοιπόν</w:t>
      </w:r>
      <w:r w:rsidR="00477298" w:rsidRPr="00477298">
        <w:t>,</w:t>
      </w:r>
      <w:r>
        <w:t xml:space="preserve"> μια Ε</w:t>
      </w:r>
      <w:r w:rsidRPr="00E240CF">
        <w:t xml:space="preserve">πιτροπή και η ενίσχυση του ρόλου της </w:t>
      </w:r>
      <w:r>
        <w:t xml:space="preserve">από </w:t>
      </w:r>
      <w:r w:rsidR="00477298" w:rsidRPr="00477298">
        <w:t>(</w:t>
      </w:r>
      <w:r w:rsidR="00477298">
        <w:t>…</w:t>
      </w:r>
      <w:r w:rsidR="00477298" w:rsidRPr="00477298">
        <w:t>)</w:t>
      </w:r>
      <w:r w:rsidRPr="00E240CF">
        <w:t xml:space="preserve"> της προστασίας δεδομένων προσωπικού χαρακτήρα και βλέπουμε</w:t>
      </w:r>
      <w:r>
        <w:t xml:space="preserve"> ότι συνεχώς</w:t>
      </w:r>
      <w:r w:rsidR="00477298" w:rsidRPr="00477298">
        <w:t>,</w:t>
      </w:r>
      <w:r>
        <w:t xml:space="preserve"> </w:t>
      </w:r>
      <w:r w:rsidRPr="00E240CF">
        <w:t>θέτ</w:t>
      </w:r>
      <w:r>
        <w:t>ετ</w:t>
      </w:r>
      <w:r w:rsidRPr="00E240CF">
        <w:t>αι υπό την</w:t>
      </w:r>
      <w:r>
        <w:t xml:space="preserve"> εποπτεία σας στελέχη από άλλα Υ</w:t>
      </w:r>
      <w:r w:rsidRPr="00E240CF">
        <w:t>πουργεί</w:t>
      </w:r>
      <w:r>
        <w:t>α που τοποθετείται σε αυτές οι Ε</w:t>
      </w:r>
      <w:r w:rsidRPr="00E240CF">
        <w:t>πιτροπές</w:t>
      </w:r>
      <w:r>
        <w:t>.</w:t>
      </w:r>
      <w:r w:rsidRPr="00E240CF">
        <w:t xml:space="preserve"> Είναι σαφές ότι εδώ έχει να κάνει με ένα ζήτημα που επιχειρείται</w:t>
      </w:r>
      <w:r>
        <w:t>,</w:t>
      </w:r>
      <w:r w:rsidRPr="00E240CF">
        <w:t xml:space="preserve"> είναι εσωκομματικό </w:t>
      </w:r>
      <w:r w:rsidR="00477298">
        <w:t xml:space="preserve">ζήτημά </w:t>
      </w:r>
      <w:r>
        <w:t>σας,</w:t>
      </w:r>
      <w:r w:rsidRPr="00E240CF">
        <w:t xml:space="preserve"> το κυβερνητικό</w:t>
      </w:r>
      <w:r>
        <w:t>.</w:t>
      </w:r>
      <w:r w:rsidRPr="00E240CF">
        <w:t xml:space="preserve"> Για την ακρίβεια να αυξήσετε την επιρροή σας </w:t>
      </w:r>
      <w:r>
        <w:t>σ</w:t>
      </w:r>
      <w:r w:rsidRPr="00E240CF">
        <w:t xml:space="preserve">το </w:t>
      </w:r>
      <w:r w:rsidR="00477298">
        <w:t xml:space="preserve">(…) </w:t>
      </w:r>
      <w:r>
        <w:t>Υ</w:t>
      </w:r>
      <w:r w:rsidRPr="00E240CF">
        <w:t xml:space="preserve">πουργικό </w:t>
      </w:r>
      <w:r>
        <w:t>Σ</w:t>
      </w:r>
      <w:r w:rsidRPr="00E240CF">
        <w:t>υμβούλιο</w:t>
      </w:r>
      <w:r>
        <w:t>,</w:t>
      </w:r>
      <w:r w:rsidRPr="00E240CF">
        <w:t xml:space="preserve"> όχι εσείς προσωπικά</w:t>
      </w:r>
      <w:r w:rsidR="00477298">
        <w:t>, κύριε</w:t>
      </w:r>
      <w:r>
        <w:t xml:space="preserve"> Λιβάνιε, </w:t>
      </w:r>
      <w:r w:rsidRPr="00E240CF">
        <w:t>ενδεχομένως</w:t>
      </w:r>
      <w:r w:rsidR="00477298">
        <w:t>,</w:t>
      </w:r>
      <w:r w:rsidRPr="00E240CF">
        <w:t xml:space="preserve"> ο</w:t>
      </w:r>
      <w:r>
        <w:t xml:space="preserve"> κ. Πιερρακάκης, ο </w:t>
      </w:r>
      <w:r w:rsidRPr="00E240CF">
        <w:t xml:space="preserve"> προϊστάμενος</w:t>
      </w:r>
      <w:r>
        <w:t xml:space="preserve"> σας. Ί</w:t>
      </w:r>
      <w:r w:rsidRPr="00E240CF">
        <w:t>σως είναι αυτό που κρύβεται από πίσω</w:t>
      </w:r>
      <w:r>
        <w:t>.</w:t>
      </w:r>
      <w:r w:rsidRPr="00E240CF">
        <w:t xml:space="preserve"> </w:t>
      </w:r>
    </w:p>
    <w:p w14:paraId="6E0B2D2C" w14:textId="77777777" w:rsidR="00991ADC" w:rsidRDefault="00991ADC" w:rsidP="007513F5">
      <w:pPr>
        <w:tabs>
          <w:tab w:val="center" w:pos="4153"/>
          <w:tab w:val="left" w:pos="7616"/>
        </w:tabs>
        <w:spacing w:line="276" w:lineRule="auto"/>
        <w:contextualSpacing/>
        <w:jc w:val="both"/>
      </w:pPr>
    </w:p>
    <w:p w14:paraId="3DD0ECD7" w14:textId="77777777" w:rsidR="00991ADC" w:rsidRDefault="00991ADC" w:rsidP="007513F5">
      <w:pPr>
        <w:contextualSpacing/>
      </w:pPr>
    </w:p>
    <w:p w14:paraId="07D13DC7" w14:textId="77777777" w:rsidR="00991ADC" w:rsidRDefault="00991ADC" w:rsidP="007513F5">
      <w:pPr>
        <w:spacing w:line="276" w:lineRule="auto"/>
        <w:contextualSpacing/>
        <w:jc w:val="both"/>
        <w:rPr>
          <w:rFonts w:cstheme="minorHAnsi"/>
        </w:rPr>
      </w:pPr>
      <w:r w:rsidRPr="00AA55D0">
        <w:rPr>
          <w:rFonts w:cstheme="minorHAnsi"/>
        </w:rPr>
        <w:tab/>
      </w:r>
      <w:r>
        <w:rPr>
          <w:rFonts w:cstheme="minorHAnsi"/>
        </w:rPr>
        <w:t>Επίσης,</w:t>
      </w:r>
      <w:r w:rsidRPr="00AA55D0">
        <w:rPr>
          <w:rFonts w:cstheme="minorHAnsi"/>
        </w:rPr>
        <w:t xml:space="preserve"> στο άρθρο 10</w:t>
      </w:r>
      <w:r>
        <w:rPr>
          <w:rFonts w:cstheme="minorHAnsi"/>
        </w:rPr>
        <w:t>,</w:t>
      </w:r>
      <w:r w:rsidRPr="00AA55D0">
        <w:rPr>
          <w:rFonts w:cstheme="minorHAnsi"/>
        </w:rPr>
        <w:t xml:space="preserve"> είναι απούσες οι υποχρεώσεις διαφάνειας και δημοσιότητας </w:t>
      </w:r>
      <w:r>
        <w:rPr>
          <w:rFonts w:cstheme="minorHAnsi"/>
        </w:rPr>
        <w:t>σ</w:t>
      </w:r>
      <w:r w:rsidRPr="00AA55D0">
        <w:rPr>
          <w:rFonts w:cstheme="minorHAnsi"/>
        </w:rPr>
        <w:t>τον ιδιωτικό τομέα</w:t>
      </w:r>
      <w:r>
        <w:rPr>
          <w:rFonts w:cstheme="minorHAnsi"/>
        </w:rPr>
        <w:t>,</w:t>
      </w:r>
      <w:r w:rsidRPr="00AA55D0">
        <w:rPr>
          <w:rFonts w:cstheme="minorHAnsi"/>
        </w:rPr>
        <w:t xml:space="preserve"> έστω κατά τα πρότυπα του προβληματικού άρθρου 6 που ισχύει για το δημόσιο</w:t>
      </w:r>
      <w:r>
        <w:rPr>
          <w:rFonts w:cstheme="minorHAnsi"/>
        </w:rPr>
        <w:t>,</w:t>
      </w:r>
      <w:r w:rsidRPr="00AA55D0">
        <w:rPr>
          <w:rFonts w:cstheme="minorHAnsi"/>
        </w:rPr>
        <w:t xml:space="preserve"> ενώ απουσιάζει οποιαδήποτε πρόβλεψη κυρώσεων</w:t>
      </w:r>
      <w:r>
        <w:rPr>
          <w:rFonts w:cstheme="minorHAnsi"/>
        </w:rPr>
        <w:t>.</w:t>
      </w:r>
      <w:r w:rsidRPr="00AA55D0">
        <w:rPr>
          <w:rFonts w:cstheme="minorHAnsi"/>
        </w:rPr>
        <w:t xml:space="preserve"> </w:t>
      </w:r>
    </w:p>
    <w:p w14:paraId="013BAFAC" w14:textId="77777777" w:rsidR="00991ADC" w:rsidRDefault="00991ADC" w:rsidP="007513F5">
      <w:pPr>
        <w:spacing w:line="276" w:lineRule="auto"/>
        <w:ind w:firstLine="720"/>
        <w:contextualSpacing/>
        <w:jc w:val="both"/>
        <w:rPr>
          <w:rFonts w:cstheme="minorHAnsi"/>
        </w:rPr>
      </w:pPr>
      <w:r>
        <w:rPr>
          <w:rFonts w:cstheme="minorHAnsi"/>
        </w:rPr>
        <w:t>Στ</w:t>
      </w:r>
      <w:r w:rsidRPr="00AA55D0">
        <w:rPr>
          <w:rFonts w:cstheme="minorHAnsi"/>
        </w:rPr>
        <w:t>α άρθρα 15 έως 27</w:t>
      </w:r>
      <w:r w:rsidR="00477298">
        <w:rPr>
          <w:rFonts w:cstheme="minorHAnsi"/>
        </w:rPr>
        <w:t>,</w:t>
      </w:r>
      <w:r w:rsidRPr="00AA55D0">
        <w:rPr>
          <w:rFonts w:cstheme="minorHAnsi"/>
        </w:rPr>
        <w:t xml:space="preserve"> για την </w:t>
      </w:r>
      <w:proofErr w:type="spellStart"/>
      <w:r w:rsidRPr="00AA55D0">
        <w:rPr>
          <w:rFonts w:cstheme="minorHAnsi"/>
        </w:rPr>
        <w:t>κυβ</w:t>
      </w:r>
      <w:r>
        <w:rPr>
          <w:rFonts w:cstheme="minorHAnsi"/>
        </w:rPr>
        <w:t>ερνοασφάλεια</w:t>
      </w:r>
      <w:proofErr w:type="spellEnd"/>
      <w:r>
        <w:rPr>
          <w:rFonts w:cstheme="minorHAnsi"/>
        </w:rPr>
        <w:t xml:space="preserve"> </w:t>
      </w:r>
      <w:r w:rsidRPr="00AA55D0">
        <w:rPr>
          <w:rFonts w:cstheme="minorHAnsi"/>
        </w:rPr>
        <w:t>και τα προσωπικά δεδομένα</w:t>
      </w:r>
      <w:r>
        <w:rPr>
          <w:rFonts w:cstheme="minorHAnsi"/>
        </w:rPr>
        <w:t>, όπου</w:t>
      </w:r>
      <w:r w:rsidRPr="00AA55D0">
        <w:rPr>
          <w:rFonts w:cstheme="minorHAnsi"/>
        </w:rPr>
        <w:t xml:space="preserve"> δεν ήταν και το δυνατό</w:t>
      </w:r>
      <w:r>
        <w:rPr>
          <w:rFonts w:cstheme="minorHAnsi"/>
        </w:rPr>
        <w:t xml:space="preserve"> σας</w:t>
      </w:r>
      <w:r w:rsidRPr="00AA55D0">
        <w:rPr>
          <w:rFonts w:cstheme="minorHAnsi"/>
        </w:rPr>
        <w:t xml:space="preserve"> σημείο κατά την κυβερνητική </w:t>
      </w:r>
      <w:r>
        <w:rPr>
          <w:rFonts w:cstheme="minorHAnsi"/>
        </w:rPr>
        <w:t xml:space="preserve">σας </w:t>
      </w:r>
      <w:r w:rsidRPr="00AA55D0">
        <w:rPr>
          <w:rFonts w:cstheme="minorHAnsi"/>
        </w:rPr>
        <w:t>θητεία μέχρι στιγμής</w:t>
      </w:r>
      <w:r>
        <w:rPr>
          <w:rFonts w:cstheme="minorHAnsi"/>
        </w:rPr>
        <w:t>. Ν</w:t>
      </w:r>
      <w:r w:rsidRPr="00AA55D0">
        <w:rPr>
          <w:rFonts w:cstheme="minorHAnsi"/>
        </w:rPr>
        <w:t>α θυμίσουμε ότι πατ</w:t>
      </w:r>
      <w:r>
        <w:rPr>
          <w:rFonts w:cstheme="minorHAnsi"/>
        </w:rPr>
        <w:t>ήσα</w:t>
      </w:r>
      <w:r w:rsidRPr="00AA55D0">
        <w:rPr>
          <w:rFonts w:cstheme="minorHAnsi"/>
        </w:rPr>
        <w:t>τε πάνω στην πρωτοπόρ</w:t>
      </w:r>
      <w:r>
        <w:rPr>
          <w:rFonts w:cstheme="minorHAnsi"/>
        </w:rPr>
        <w:t>α</w:t>
      </w:r>
      <w:r w:rsidRPr="00AA55D0">
        <w:rPr>
          <w:rFonts w:cstheme="minorHAnsi"/>
        </w:rPr>
        <w:t xml:space="preserve"> νομοθεσία της κυβέρνησης του </w:t>
      </w:r>
      <w:r>
        <w:rPr>
          <w:rFonts w:cstheme="minorHAnsi"/>
        </w:rPr>
        <w:t>ΣΥ.ΡΙΖ.Α.,</w:t>
      </w:r>
      <w:r w:rsidRPr="00AA55D0">
        <w:rPr>
          <w:rFonts w:cstheme="minorHAnsi"/>
        </w:rPr>
        <w:t xml:space="preserve"> που πρώτη χάραξε και εξέδωσε κείμενο εθνικής στρατηγικής για την </w:t>
      </w:r>
      <w:proofErr w:type="spellStart"/>
      <w:r>
        <w:rPr>
          <w:rFonts w:cstheme="minorHAnsi"/>
        </w:rPr>
        <w:t>κυβερνο</w:t>
      </w:r>
      <w:r w:rsidRPr="00AA55D0">
        <w:rPr>
          <w:rFonts w:cstheme="minorHAnsi"/>
        </w:rPr>
        <w:t>ασφάλεια</w:t>
      </w:r>
      <w:proofErr w:type="spellEnd"/>
      <w:r>
        <w:rPr>
          <w:rFonts w:cstheme="minorHAnsi"/>
        </w:rPr>
        <w:t>,</w:t>
      </w:r>
      <w:r w:rsidRPr="00AA55D0">
        <w:rPr>
          <w:rFonts w:cstheme="minorHAnsi"/>
        </w:rPr>
        <w:t xml:space="preserve"> που στη συνέχεια </w:t>
      </w:r>
      <w:proofErr w:type="spellStart"/>
      <w:r w:rsidRPr="00AA55D0">
        <w:rPr>
          <w:rFonts w:cstheme="minorHAnsi"/>
        </w:rPr>
        <w:t>επικαιροποι</w:t>
      </w:r>
      <w:r>
        <w:rPr>
          <w:rFonts w:cstheme="minorHAnsi"/>
        </w:rPr>
        <w:t>ήσατε</w:t>
      </w:r>
      <w:proofErr w:type="spellEnd"/>
      <w:r w:rsidRPr="00AA55D0">
        <w:rPr>
          <w:rFonts w:cstheme="minorHAnsi"/>
        </w:rPr>
        <w:t xml:space="preserve"> και σωστά κάνατε</w:t>
      </w:r>
      <w:r>
        <w:rPr>
          <w:rFonts w:cstheme="minorHAnsi"/>
        </w:rPr>
        <w:t>.</w:t>
      </w:r>
      <w:r w:rsidRPr="00AA55D0">
        <w:rPr>
          <w:rFonts w:cstheme="minorHAnsi"/>
        </w:rPr>
        <w:t xml:space="preserve"> Η κριτική μας είναι ότι  συνεχίζετ</w:t>
      </w:r>
      <w:r>
        <w:rPr>
          <w:rFonts w:cstheme="minorHAnsi"/>
        </w:rPr>
        <w:t>ε</w:t>
      </w:r>
      <w:r w:rsidR="00477298">
        <w:rPr>
          <w:rFonts w:cstheme="minorHAnsi"/>
        </w:rPr>
        <w:t xml:space="preserve"> και με αυτό το νομοθέτημα </w:t>
      </w:r>
      <w:r w:rsidRPr="00AA55D0">
        <w:rPr>
          <w:rFonts w:cstheme="minorHAnsi"/>
        </w:rPr>
        <w:t>αυξάνετ</w:t>
      </w:r>
      <w:r>
        <w:rPr>
          <w:rFonts w:cstheme="minorHAnsi"/>
        </w:rPr>
        <w:t>ε</w:t>
      </w:r>
      <w:r w:rsidRPr="00AA55D0">
        <w:rPr>
          <w:rFonts w:cstheme="minorHAnsi"/>
        </w:rPr>
        <w:t xml:space="preserve"> την πολυπλοκότητα του συστήματος</w:t>
      </w:r>
      <w:r>
        <w:rPr>
          <w:rFonts w:cstheme="minorHAnsi"/>
        </w:rPr>
        <w:t>. Σ</w:t>
      </w:r>
      <w:r w:rsidRPr="00AA55D0">
        <w:rPr>
          <w:rFonts w:cstheme="minorHAnsi"/>
        </w:rPr>
        <w:t>υστήνετ</w:t>
      </w:r>
      <w:r>
        <w:rPr>
          <w:rFonts w:cstheme="minorHAnsi"/>
        </w:rPr>
        <w:t>ε</w:t>
      </w:r>
      <w:r w:rsidRPr="00AA55D0">
        <w:rPr>
          <w:rFonts w:cstheme="minorHAnsi"/>
        </w:rPr>
        <w:t xml:space="preserve"> πάλι </w:t>
      </w:r>
      <w:r>
        <w:rPr>
          <w:rFonts w:cstheme="minorHAnsi"/>
        </w:rPr>
        <w:t>Π</w:t>
      </w:r>
      <w:r w:rsidRPr="00AA55D0">
        <w:rPr>
          <w:rFonts w:cstheme="minorHAnsi"/>
        </w:rPr>
        <w:t>αρατηρητήριο</w:t>
      </w:r>
      <w:r>
        <w:rPr>
          <w:rFonts w:cstheme="minorHAnsi"/>
        </w:rPr>
        <w:t>,</w:t>
      </w:r>
      <w:r w:rsidRPr="00AA55D0">
        <w:rPr>
          <w:rFonts w:cstheme="minorHAnsi"/>
        </w:rPr>
        <w:t xml:space="preserve"> </w:t>
      </w:r>
      <w:r>
        <w:rPr>
          <w:rFonts w:cstheme="minorHAnsi"/>
        </w:rPr>
        <w:t>Κέντρα</w:t>
      </w:r>
      <w:r w:rsidRPr="00AA55D0">
        <w:rPr>
          <w:rFonts w:cstheme="minorHAnsi"/>
        </w:rPr>
        <w:t xml:space="preserve"> </w:t>
      </w:r>
      <w:r>
        <w:rPr>
          <w:rFonts w:cstheme="minorHAnsi"/>
        </w:rPr>
        <w:t>Σ</w:t>
      </w:r>
      <w:r w:rsidRPr="00AA55D0">
        <w:rPr>
          <w:rFonts w:cstheme="minorHAnsi"/>
        </w:rPr>
        <w:t>υντονισμού</w:t>
      </w:r>
      <w:r>
        <w:rPr>
          <w:rFonts w:cstheme="minorHAnsi"/>
        </w:rPr>
        <w:t>,</w:t>
      </w:r>
      <w:r w:rsidRPr="00AA55D0">
        <w:rPr>
          <w:rFonts w:cstheme="minorHAnsi"/>
        </w:rPr>
        <w:t xml:space="preserve"> </w:t>
      </w:r>
      <w:r>
        <w:rPr>
          <w:rFonts w:cstheme="minorHAnsi"/>
        </w:rPr>
        <w:t>Ε</w:t>
      </w:r>
      <w:r w:rsidRPr="00AA55D0">
        <w:rPr>
          <w:rFonts w:cstheme="minorHAnsi"/>
        </w:rPr>
        <w:t xml:space="preserve">πιτροπές και άλλες </w:t>
      </w:r>
      <w:r>
        <w:rPr>
          <w:rFonts w:cstheme="minorHAnsi"/>
        </w:rPr>
        <w:t>εύσχημες</w:t>
      </w:r>
      <w:r w:rsidRPr="00AA55D0">
        <w:rPr>
          <w:rFonts w:cstheme="minorHAnsi"/>
        </w:rPr>
        <w:t xml:space="preserve"> πομπώδεις </w:t>
      </w:r>
      <w:r>
        <w:rPr>
          <w:rFonts w:cstheme="minorHAnsi"/>
        </w:rPr>
        <w:t>πομφόλυγες τ</w:t>
      </w:r>
      <w:r w:rsidRPr="00AA55D0">
        <w:rPr>
          <w:rFonts w:cstheme="minorHAnsi"/>
        </w:rPr>
        <w:t>ου επιτελικού κράτους</w:t>
      </w:r>
      <w:r>
        <w:rPr>
          <w:rFonts w:cstheme="minorHAnsi"/>
        </w:rPr>
        <w:t>,</w:t>
      </w:r>
      <w:r w:rsidRPr="00AA55D0">
        <w:rPr>
          <w:rFonts w:cstheme="minorHAnsi"/>
        </w:rPr>
        <w:t xml:space="preserve"> όπου όλοι συντονίζουν και δίνουν εντολές</w:t>
      </w:r>
      <w:r>
        <w:rPr>
          <w:rFonts w:cstheme="minorHAnsi"/>
        </w:rPr>
        <w:t>, οι αρμοδιότητες είναι μπλεγμένε</w:t>
      </w:r>
      <w:r w:rsidRPr="00AA55D0">
        <w:rPr>
          <w:rFonts w:cstheme="minorHAnsi"/>
        </w:rPr>
        <w:t>ς και κανένας δεν κάνει δουλειά πεδίου και δουλειά ουσίας</w:t>
      </w:r>
      <w:r>
        <w:rPr>
          <w:rFonts w:cstheme="minorHAnsi"/>
        </w:rPr>
        <w:t>.</w:t>
      </w:r>
    </w:p>
    <w:p w14:paraId="69CF0BAF" w14:textId="77777777" w:rsidR="00991ADC" w:rsidRDefault="00991ADC" w:rsidP="007513F5">
      <w:pPr>
        <w:spacing w:line="276" w:lineRule="auto"/>
        <w:ind w:firstLine="720"/>
        <w:contextualSpacing/>
        <w:jc w:val="both"/>
        <w:rPr>
          <w:rFonts w:cstheme="minorHAnsi"/>
        </w:rPr>
      </w:pPr>
      <w:r w:rsidRPr="00AA55D0">
        <w:rPr>
          <w:rFonts w:cstheme="minorHAnsi"/>
        </w:rPr>
        <w:t xml:space="preserve">Τα αποτελέσματα τα είδαμε και σε μια σειρά </w:t>
      </w:r>
      <w:proofErr w:type="spellStart"/>
      <w:r w:rsidRPr="00AA55D0">
        <w:rPr>
          <w:rFonts w:cstheme="minorHAnsi"/>
        </w:rPr>
        <w:t>κυβερνοεπιθέσεων</w:t>
      </w:r>
      <w:proofErr w:type="spellEnd"/>
      <w:r>
        <w:rPr>
          <w:rFonts w:cstheme="minorHAnsi"/>
        </w:rPr>
        <w:t>,</w:t>
      </w:r>
      <w:r w:rsidRPr="00AA55D0">
        <w:rPr>
          <w:rFonts w:cstheme="minorHAnsi"/>
        </w:rPr>
        <w:t xml:space="preserve"> με αποκορύφωμα την κατάρρευση των </w:t>
      </w:r>
      <w:r>
        <w:rPr>
          <w:rFonts w:cstheme="minorHAnsi"/>
        </w:rPr>
        <w:t>Ε</w:t>
      </w:r>
      <w:r w:rsidRPr="00AA55D0">
        <w:rPr>
          <w:rFonts w:cstheme="minorHAnsi"/>
        </w:rPr>
        <w:t xml:space="preserve">λληνικών </w:t>
      </w:r>
      <w:r>
        <w:rPr>
          <w:rFonts w:cstheme="minorHAnsi"/>
        </w:rPr>
        <w:t>Τ</w:t>
      </w:r>
      <w:r w:rsidRPr="00AA55D0">
        <w:rPr>
          <w:rFonts w:cstheme="minorHAnsi"/>
        </w:rPr>
        <w:t>αχυδρομείων</w:t>
      </w:r>
      <w:r>
        <w:rPr>
          <w:rFonts w:cstheme="minorHAnsi"/>
        </w:rPr>
        <w:t xml:space="preserve">, αυτών </w:t>
      </w:r>
      <w:r w:rsidRPr="00AA55D0">
        <w:rPr>
          <w:rFonts w:cstheme="minorHAnsi"/>
        </w:rPr>
        <w:t>που δήθεν εκσυγχρονί</w:t>
      </w:r>
      <w:r>
        <w:rPr>
          <w:rFonts w:cstheme="minorHAnsi"/>
        </w:rPr>
        <w:t xml:space="preserve">σατε </w:t>
      </w:r>
      <w:r w:rsidRPr="00AA55D0">
        <w:rPr>
          <w:rFonts w:cstheme="minorHAnsi"/>
        </w:rPr>
        <w:t>ψηφιακά με εκατομμύρια απευθείας αναθέσεων από τις τσέπες των φορολογούμενων πολιτών</w:t>
      </w:r>
      <w:r>
        <w:rPr>
          <w:rFonts w:cstheme="minorHAnsi"/>
        </w:rPr>
        <w:t xml:space="preserve"> -</w:t>
      </w:r>
      <w:r w:rsidRPr="00AA55D0">
        <w:rPr>
          <w:rFonts w:cstheme="minorHAnsi"/>
        </w:rPr>
        <w:t xml:space="preserve"> μια σειρά ερωτήσεων </w:t>
      </w:r>
      <w:r>
        <w:rPr>
          <w:rFonts w:cstheme="minorHAnsi"/>
        </w:rPr>
        <w:t xml:space="preserve">έχω κάνει και δεν έχω πάρει </w:t>
      </w:r>
      <w:r w:rsidRPr="00AA55D0">
        <w:rPr>
          <w:rFonts w:cstheme="minorHAnsi"/>
        </w:rPr>
        <w:t>απάντηση</w:t>
      </w:r>
      <w:r>
        <w:rPr>
          <w:rFonts w:cstheme="minorHAnsi"/>
        </w:rPr>
        <w:t>,</w:t>
      </w:r>
      <w:r w:rsidRPr="00AA55D0">
        <w:rPr>
          <w:rFonts w:cstheme="minorHAnsi"/>
        </w:rPr>
        <w:t xml:space="preserve"> μέχρι στιγμής </w:t>
      </w:r>
      <w:r w:rsidR="00477298">
        <w:rPr>
          <w:rFonts w:cstheme="minorHAnsi"/>
        </w:rPr>
        <w:t>-</w:t>
      </w:r>
      <w:r>
        <w:rPr>
          <w:rFonts w:cstheme="minorHAnsi"/>
        </w:rPr>
        <w:t>και τώρα</w:t>
      </w:r>
      <w:r w:rsidR="00477298">
        <w:rPr>
          <w:rFonts w:cstheme="minorHAnsi"/>
        </w:rPr>
        <w:t>,</w:t>
      </w:r>
      <w:r>
        <w:rPr>
          <w:rFonts w:cstheme="minorHAnsi"/>
        </w:rPr>
        <w:t xml:space="preserve"> </w:t>
      </w:r>
      <w:proofErr w:type="spellStart"/>
      <w:r>
        <w:rPr>
          <w:rFonts w:cstheme="minorHAnsi"/>
        </w:rPr>
        <w:t>ξανασκορπάτε</w:t>
      </w:r>
      <w:proofErr w:type="spellEnd"/>
      <w:r>
        <w:rPr>
          <w:rFonts w:cstheme="minorHAnsi"/>
        </w:rPr>
        <w:t xml:space="preserve"> </w:t>
      </w:r>
      <w:r w:rsidRPr="00AA55D0">
        <w:rPr>
          <w:rFonts w:cstheme="minorHAnsi"/>
        </w:rPr>
        <w:t>χρήμα δεξιά και αριστερά για να επουλώσε</w:t>
      </w:r>
      <w:r>
        <w:rPr>
          <w:rFonts w:cstheme="minorHAnsi"/>
        </w:rPr>
        <w:t>τε</w:t>
      </w:r>
      <w:r w:rsidRPr="00AA55D0">
        <w:rPr>
          <w:rFonts w:cstheme="minorHAnsi"/>
        </w:rPr>
        <w:t xml:space="preserve"> τις ψηφιακές πληγές που κατάφεραν οι εγκληματίες του διαδικτύου που σας έπιασαν κυριολεκτικά</w:t>
      </w:r>
      <w:r>
        <w:rPr>
          <w:rFonts w:cstheme="minorHAnsi"/>
        </w:rPr>
        <w:t>,</w:t>
      </w:r>
      <w:r w:rsidRPr="00AA55D0">
        <w:rPr>
          <w:rFonts w:cstheme="minorHAnsi"/>
        </w:rPr>
        <w:t xml:space="preserve"> στον ύπνο</w:t>
      </w:r>
      <w:r>
        <w:rPr>
          <w:rFonts w:cstheme="minorHAnsi"/>
        </w:rPr>
        <w:t>.</w:t>
      </w:r>
    </w:p>
    <w:p w14:paraId="47002D3D" w14:textId="77777777" w:rsidR="00991ADC" w:rsidRDefault="00991ADC" w:rsidP="007513F5">
      <w:pPr>
        <w:spacing w:line="276" w:lineRule="auto"/>
        <w:ind w:firstLine="720"/>
        <w:contextualSpacing/>
        <w:jc w:val="both"/>
        <w:rPr>
          <w:rFonts w:cstheme="minorHAnsi"/>
        </w:rPr>
      </w:pPr>
      <w:r w:rsidRPr="00AA55D0">
        <w:rPr>
          <w:rFonts w:cstheme="minorHAnsi"/>
        </w:rPr>
        <w:t>Συγκεκριμένα</w:t>
      </w:r>
      <w:r>
        <w:rPr>
          <w:rFonts w:cstheme="minorHAnsi"/>
        </w:rPr>
        <w:t>,</w:t>
      </w:r>
      <w:r w:rsidRPr="00AA55D0">
        <w:rPr>
          <w:rFonts w:cstheme="minorHAnsi"/>
        </w:rPr>
        <w:t xml:space="preserve"> </w:t>
      </w:r>
      <w:r>
        <w:rPr>
          <w:rFonts w:cstheme="minorHAnsi"/>
        </w:rPr>
        <w:t>όμως,</w:t>
      </w:r>
      <w:r w:rsidRPr="00AA55D0">
        <w:rPr>
          <w:rFonts w:cstheme="minorHAnsi"/>
        </w:rPr>
        <w:t xml:space="preserve"> επισημαίνουμε την προχειρότητα του άρθρου 25</w:t>
      </w:r>
      <w:r>
        <w:rPr>
          <w:rFonts w:cstheme="minorHAnsi"/>
        </w:rPr>
        <w:t>,</w:t>
      </w:r>
      <w:r w:rsidRPr="00AA55D0">
        <w:rPr>
          <w:rFonts w:cstheme="minorHAnsi"/>
        </w:rPr>
        <w:t xml:space="preserve"> όπου συστήνεται το </w:t>
      </w:r>
      <w:r>
        <w:rPr>
          <w:rFonts w:cstheme="minorHAnsi"/>
        </w:rPr>
        <w:t>Η</w:t>
      </w:r>
      <w:r w:rsidRPr="00AA55D0">
        <w:rPr>
          <w:rFonts w:cstheme="minorHAnsi"/>
        </w:rPr>
        <w:t xml:space="preserve">λεκτρονικό </w:t>
      </w:r>
      <w:r>
        <w:rPr>
          <w:rFonts w:cstheme="minorHAnsi"/>
        </w:rPr>
        <w:t>Μ</w:t>
      </w:r>
      <w:r w:rsidRPr="00AA55D0">
        <w:rPr>
          <w:rFonts w:cstheme="minorHAnsi"/>
        </w:rPr>
        <w:t xml:space="preserve">ητρώο </w:t>
      </w:r>
      <w:r>
        <w:rPr>
          <w:rFonts w:cstheme="minorHAnsi"/>
        </w:rPr>
        <w:t>Υ</w:t>
      </w:r>
      <w:r w:rsidRPr="00AA55D0">
        <w:rPr>
          <w:rFonts w:cstheme="minorHAnsi"/>
        </w:rPr>
        <w:t xml:space="preserve">πεύθυνο </w:t>
      </w:r>
      <w:r>
        <w:rPr>
          <w:rFonts w:cstheme="minorHAnsi"/>
        </w:rPr>
        <w:t>Π</w:t>
      </w:r>
      <w:r w:rsidRPr="00AA55D0">
        <w:rPr>
          <w:rFonts w:cstheme="minorHAnsi"/>
        </w:rPr>
        <w:t xml:space="preserve">ροστασίας </w:t>
      </w:r>
      <w:r>
        <w:rPr>
          <w:rFonts w:cstheme="minorHAnsi"/>
        </w:rPr>
        <w:t>Δ</w:t>
      </w:r>
      <w:r w:rsidRPr="00AA55D0">
        <w:rPr>
          <w:rFonts w:cstheme="minorHAnsi"/>
        </w:rPr>
        <w:t xml:space="preserve">εδομένων για </w:t>
      </w:r>
      <w:r>
        <w:rPr>
          <w:rFonts w:cstheme="minorHAnsi"/>
        </w:rPr>
        <w:t>Φορεί</w:t>
      </w:r>
      <w:r w:rsidRPr="00AA55D0">
        <w:rPr>
          <w:rFonts w:cstheme="minorHAnsi"/>
        </w:rPr>
        <w:t xml:space="preserve">ς του </w:t>
      </w:r>
      <w:r>
        <w:rPr>
          <w:rFonts w:cstheme="minorHAnsi"/>
        </w:rPr>
        <w:t>Δ</w:t>
      </w:r>
      <w:r w:rsidRPr="00AA55D0">
        <w:rPr>
          <w:rFonts w:cstheme="minorHAnsi"/>
        </w:rPr>
        <w:t>ημοσίου</w:t>
      </w:r>
      <w:r>
        <w:rPr>
          <w:rFonts w:cstheme="minorHAnsi"/>
        </w:rPr>
        <w:t>,</w:t>
      </w:r>
      <w:r w:rsidRPr="00AA55D0">
        <w:rPr>
          <w:rFonts w:cstheme="minorHAnsi"/>
        </w:rPr>
        <w:t xml:space="preserve"> ενώ το ίδιο αρχείο τηρείται ήδη στην </w:t>
      </w:r>
      <w:r>
        <w:rPr>
          <w:rFonts w:cstheme="minorHAnsi"/>
        </w:rPr>
        <w:t>Α</w:t>
      </w:r>
      <w:r w:rsidRPr="00AA55D0">
        <w:rPr>
          <w:rFonts w:cstheme="minorHAnsi"/>
        </w:rPr>
        <w:t xml:space="preserve">ρχή </w:t>
      </w:r>
      <w:r>
        <w:rPr>
          <w:rFonts w:cstheme="minorHAnsi"/>
        </w:rPr>
        <w:t>Π</w:t>
      </w:r>
      <w:r w:rsidRPr="00AA55D0">
        <w:rPr>
          <w:rFonts w:cstheme="minorHAnsi"/>
        </w:rPr>
        <w:t xml:space="preserve">ροστασίας </w:t>
      </w:r>
      <w:r>
        <w:rPr>
          <w:rFonts w:cstheme="minorHAnsi"/>
        </w:rPr>
        <w:t>Δ</w:t>
      </w:r>
      <w:r w:rsidRPr="00AA55D0">
        <w:rPr>
          <w:rFonts w:cstheme="minorHAnsi"/>
        </w:rPr>
        <w:t xml:space="preserve">εδομένων </w:t>
      </w:r>
      <w:r>
        <w:rPr>
          <w:rFonts w:cstheme="minorHAnsi"/>
        </w:rPr>
        <w:t>Π</w:t>
      </w:r>
      <w:r w:rsidRPr="00AA55D0">
        <w:rPr>
          <w:rFonts w:cstheme="minorHAnsi"/>
        </w:rPr>
        <w:t xml:space="preserve">ροσωπικού </w:t>
      </w:r>
      <w:proofErr w:type="spellStart"/>
      <w:r>
        <w:rPr>
          <w:rFonts w:cstheme="minorHAnsi"/>
        </w:rPr>
        <w:t>Χ</w:t>
      </w:r>
      <w:r w:rsidR="00FA69EF">
        <w:rPr>
          <w:rFonts w:cstheme="minorHAnsi"/>
        </w:rPr>
        <w:t>αρακτήρ</w:t>
      </w:r>
      <w:proofErr w:type="spellEnd"/>
      <w:r>
        <w:rPr>
          <w:rFonts w:cstheme="minorHAnsi"/>
        </w:rPr>
        <w:t xml:space="preserve">. Τι κάνετε εδώ; </w:t>
      </w:r>
      <w:r w:rsidR="00477298">
        <w:rPr>
          <w:rFonts w:cstheme="minorHAnsi"/>
        </w:rPr>
        <w:t>Εγχείρηση ανοικτής καρδιάς</w:t>
      </w:r>
      <w:r w:rsidR="00630DB4">
        <w:rPr>
          <w:rFonts w:cstheme="minorHAnsi"/>
        </w:rPr>
        <w:t xml:space="preserve">, </w:t>
      </w:r>
      <w:r w:rsidR="00630DB4">
        <w:rPr>
          <w:rFonts w:cstheme="minorHAnsi"/>
          <w:lang w:val="en-US"/>
        </w:rPr>
        <w:t>bypass</w:t>
      </w:r>
      <w:r w:rsidR="00630DB4">
        <w:rPr>
          <w:rFonts w:cstheme="minorHAnsi"/>
        </w:rPr>
        <w:t>,</w:t>
      </w:r>
      <w:r w:rsidR="00630DB4" w:rsidRPr="00630DB4">
        <w:rPr>
          <w:rFonts w:cstheme="minorHAnsi"/>
        </w:rPr>
        <w:t xml:space="preserve"> </w:t>
      </w:r>
      <w:r w:rsidR="00630DB4">
        <w:rPr>
          <w:rFonts w:cstheme="minorHAnsi"/>
        </w:rPr>
        <w:t>δ</w:t>
      </w:r>
      <w:r>
        <w:rPr>
          <w:rFonts w:cstheme="minorHAnsi"/>
        </w:rPr>
        <w:t>ηλαδή, τ</w:t>
      </w:r>
      <w:r w:rsidRPr="00AA55D0">
        <w:rPr>
          <w:rFonts w:cstheme="minorHAnsi"/>
        </w:rPr>
        <w:t>ο παρακάμπτετ</w:t>
      </w:r>
      <w:r>
        <w:rPr>
          <w:rFonts w:cstheme="minorHAnsi"/>
        </w:rPr>
        <w:t>ε;</w:t>
      </w:r>
      <w:r w:rsidRPr="00AA55D0">
        <w:rPr>
          <w:rFonts w:cstheme="minorHAnsi"/>
        </w:rPr>
        <w:t xml:space="preserve"> </w:t>
      </w:r>
      <w:r>
        <w:rPr>
          <w:rFonts w:cstheme="minorHAnsi"/>
        </w:rPr>
        <w:t>Τ</w:t>
      </w:r>
      <w:r w:rsidRPr="00AA55D0">
        <w:rPr>
          <w:rFonts w:cstheme="minorHAnsi"/>
        </w:rPr>
        <w:t>ι ακριβώς κάνετε</w:t>
      </w:r>
      <w:r>
        <w:rPr>
          <w:rFonts w:cstheme="minorHAnsi"/>
        </w:rPr>
        <w:t>;</w:t>
      </w:r>
      <w:r w:rsidRPr="00AA55D0">
        <w:rPr>
          <w:rFonts w:cstheme="minorHAnsi"/>
        </w:rPr>
        <w:t xml:space="preserve"> Η </w:t>
      </w:r>
      <w:r>
        <w:rPr>
          <w:rFonts w:cstheme="minorHAnsi"/>
        </w:rPr>
        <w:t>οποί</w:t>
      </w:r>
      <w:r w:rsidRPr="00AA55D0">
        <w:rPr>
          <w:rFonts w:cstheme="minorHAnsi"/>
        </w:rPr>
        <w:t>α</w:t>
      </w:r>
      <w:r>
        <w:rPr>
          <w:rFonts w:cstheme="minorHAnsi"/>
        </w:rPr>
        <w:t xml:space="preserve"> Α</w:t>
      </w:r>
      <w:r w:rsidRPr="00AA55D0">
        <w:rPr>
          <w:rFonts w:cstheme="minorHAnsi"/>
        </w:rPr>
        <w:t xml:space="preserve">ρχή </w:t>
      </w:r>
      <w:r>
        <w:rPr>
          <w:rFonts w:cstheme="minorHAnsi"/>
        </w:rPr>
        <w:t>Π</w:t>
      </w:r>
      <w:r w:rsidRPr="00AA55D0">
        <w:rPr>
          <w:rFonts w:cstheme="minorHAnsi"/>
        </w:rPr>
        <w:t xml:space="preserve">ροστασίας </w:t>
      </w:r>
      <w:r>
        <w:rPr>
          <w:rFonts w:cstheme="minorHAnsi"/>
        </w:rPr>
        <w:t>Δ</w:t>
      </w:r>
      <w:r w:rsidRPr="00AA55D0">
        <w:rPr>
          <w:rFonts w:cstheme="minorHAnsi"/>
        </w:rPr>
        <w:t xml:space="preserve">εδομένων </w:t>
      </w:r>
      <w:r>
        <w:rPr>
          <w:rFonts w:cstheme="minorHAnsi"/>
        </w:rPr>
        <w:t>Π</w:t>
      </w:r>
      <w:r w:rsidRPr="00AA55D0">
        <w:rPr>
          <w:rFonts w:cstheme="minorHAnsi"/>
        </w:rPr>
        <w:t xml:space="preserve">ροσωπικού </w:t>
      </w:r>
      <w:r>
        <w:rPr>
          <w:rFonts w:cstheme="minorHAnsi"/>
        </w:rPr>
        <w:t>Χ</w:t>
      </w:r>
      <w:r w:rsidRPr="00AA55D0">
        <w:rPr>
          <w:rFonts w:cstheme="minorHAnsi"/>
        </w:rPr>
        <w:t xml:space="preserve">αρακτήρα έχει την αρμοδιότητα και την εποπτεία εφαρμογής του </w:t>
      </w:r>
      <w:r>
        <w:rPr>
          <w:rFonts w:cstheme="minorHAnsi"/>
          <w:lang w:val="en-US"/>
        </w:rPr>
        <w:t>GDPR</w:t>
      </w:r>
      <w:r w:rsidRPr="00BB081D">
        <w:rPr>
          <w:rFonts w:cstheme="minorHAnsi"/>
        </w:rPr>
        <w:t>.</w:t>
      </w:r>
    </w:p>
    <w:p w14:paraId="6CD45B58" w14:textId="77777777" w:rsidR="00991ADC" w:rsidRDefault="00991ADC" w:rsidP="007513F5">
      <w:pPr>
        <w:spacing w:line="276" w:lineRule="auto"/>
        <w:ind w:firstLine="720"/>
        <w:contextualSpacing/>
        <w:jc w:val="both"/>
        <w:rPr>
          <w:rFonts w:cstheme="minorHAnsi"/>
        </w:rPr>
      </w:pPr>
      <w:r w:rsidRPr="00AA55D0">
        <w:rPr>
          <w:rFonts w:cstheme="minorHAnsi"/>
        </w:rPr>
        <w:t>Επίσης</w:t>
      </w:r>
      <w:r w:rsidRPr="00BB081D">
        <w:rPr>
          <w:rFonts w:cstheme="minorHAnsi"/>
        </w:rPr>
        <w:t>,</w:t>
      </w:r>
      <w:r w:rsidRPr="00AA55D0">
        <w:rPr>
          <w:rFonts w:cstheme="minorHAnsi"/>
        </w:rPr>
        <w:t xml:space="preserve"> τι είναι αυτό που κάνετε στο άρθρο 27</w:t>
      </w:r>
      <w:r w:rsidRPr="00BB081D">
        <w:rPr>
          <w:rFonts w:cstheme="minorHAnsi"/>
        </w:rPr>
        <w:t>,</w:t>
      </w:r>
      <w:r w:rsidRPr="00AA55D0">
        <w:rPr>
          <w:rFonts w:cstheme="minorHAnsi"/>
        </w:rPr>
        <w:t xml:space="preserve"> που δίνετε τη</w:t>
      </w:r>
      <w:r w:rsidR="00630DB4">
        <w:rPr>
          <w:rFonts w:cstheme="minorHAnsi"/>
        </w:rPr>
        <w:t>ν</w:t>
      </w:r>
      <w:r w:rsidRPr="00AA55D0">
        <w:rPr>
          <w:rFonts w:cstheme="minorHAnsi"/>
        </w:rPr>
        <w:t xml:space="preserve"> δυνατότητα στην </w:t>
      </w:r>
      <w:r>
        <w:rPr>
          <w:rFonts w:cstheme="minorHAnsi"/>
        </w:rPr>
        <w:t>Ε</w:t>
      </w:r>
      <w:r w:rsidRPr="00AA55D0">
        <w:rPr>
          <w:rFonts w:cstheme="minorHAnsi"/>
        </w:rPr>
        <w:t xml:space="preserve">πιτροπή </w:t>
      </w:r>
      <w:r>
        <w:rPr>
          <w:rFonts w:cstheme="minorHAnsi"/>
        </w:rPr>
        <w:t>Υπεύθυνων Π</w:t>
      </w:r>
      <w:r w:rsidRPr="00AA55D0">
        <w:rPr>
          <w:rFonts w:cstheme="minorHAnsi"/>
        </w:rPr>
        <w:t xml:space="preserve">ροστασίας των </w:t>
      </w:r>
      <w:r>
        <w:rPr>
          <w:rFonts w:cstheme="minorHAnsi"/>
        </w:rPr>
        <w:t>Π</w:t>
      </w:r>
      <w:r w:rsidRPr="00AA55D0">
        <w:rPr>
          <w:rFonts w:cstheme="minorHAnsi"/>
        </w:rPr>
        <w:t xml:space="preserve">ροσωπικών </w:t>
      </w:r>
      <w:r>
        <w:rPr>
          <w:rFonts w:cstheme="minorHAnsi"/>
        </w:rPr>
        <w:t>Δ</w:t>
      </w:r>
      <w:r w:rsidRPr="00AA55D0">
        <w:rPr>
          <w:rFonts w:cstheme="minorHAnsi"/>
        </w:rPr>
        <w:t>εδομένων</w:t>
      </w:r>
      <w:r w:rsidR="00630DB4">
        <w:rPr>
          <w:rFonts w:cstheme="minorHAnsi"/>
        </w:rPr>
        <w:t xml:space="preserve"> -ακούστε τώρα - </w:t>
      </w:r>
      <w:r w:rsidRPr="00AA55D0">
        <w:rPr>
          <w:rFonts w:cstheme="minorHAnsi"/>
        </w:rPr>
        <w:t xml:space="preserve">να συνάπτει </w:t>
      </w:r>
      <w:r>
        <w:rPr>
          <w:rFonts w:cstheme="minorHAnsi"/>
        </w:rPr>
        <w:t xml:space="preserve">αυτή </w:t>
      </w:r>
      <w:r w:rsidRPr="00AA55D0">
        <w:rPr>
          <w:rFonts w:cstheme="minorHAnsi"/>
        </w:rPr>
        <w:t xml:space="preserve">η </w:t>
      </w:r>
      <w:r>
        <w:rPr>
          <w:rFonts w:cstheme="minorHAnsi"/>
        </w:rPr>
        <w:t>Ε</w:t>
      </w:r>
      <w:r w:rsidRPr="00AA55D0">
        <w:rPr>
          <w:rFonts w:cstheme="minorHAnsi"/>
        </w:rPr>
        <w:t>πιτροπή συμβάσεις με τον ιδιωτικό τομέα</w:t>
      </w:r>
      <w:r>
        <w:rPr>
          <w:rFonts w:cstheme="minorHAnsi"/>
        </w:rPr>
        <w:t>,</w:t>
      </w:r>
      <w:r w:rsidRPr="00AA55D0">
        <w:rPr>
          <w:rFonts w:cstheme="minorHAnsi"/>
        </w:rPr>
        <w:t xml:space="preserve"> συμπεριλαμβανομένων των απευθείας </w:t>
      </w:r>
      <w:r w:rsidRPr="00AA55D0">
        <w:rPr>
          <w:rFonts w:cstheme="minorHAnsi"/>
        </w:rPr>
        <w:lastRenderedPageBreak/>
        <w:t>αναθέσεων</w:t>
      </w:r>
      <w:r>
        <w:rPr>
          <w:rFonts w:cstheme="minorHAnsi"/>
        </w:rPr>
        <w:t>,</w:t>
      </w:r>
      <w:r w:rsidRPr="00AA55D0">
        <w:rPr>
          <w:rFonts w:cstheme="minorHAnsi"/>
        </w:rPr>
        <w:t xml:space="preserve"> για να αναθέτει σε τρίτους η </w:t>
      </w:r>
      <w:r>
        <w:rPr>
          <w:rFonts w:cstheme="minorHAnsi"/>
        </w:rPr>
        <w:t>Ε</w:t>
      </w:r>
      <w:r w:rsidRPr="00AA55D0">
        <w:rPr>
          <w:rFonts w:cstheme="minorHAnsi"/>
        </w:rPr>
        <w:t>πιτροπή έργα βοήθειας</w:t>
      </w:r>
      <w:r>
        <w:rPr>
          <w:rFonts w:cstheme="minorHAnsi"/>
        </w:rPr>
        <w:t>.</w:t>
      </w:r>
      <w:r w:rsidRPr="00AA55D0">
        <w:rPr>
          <w:rFonts w:cstheme="minorHAnsi"/>
        </w:rPr>
        <w:t xml:space="preserve"> </w:t>
      </w:r>
      <w:r w:rsidR="00FA69EF" w:rsidRPr="00FA69EF">
        <w:rPr>
          <w:rFonts w:cstheme="minorHAnsi"/>
        </w:rPr>
        <w:t xml:space="preserve"> </w:t>
      </w:r>
      <w:r>
        <w:rPr>
          <w:rFonts w:cstheme="minorHAnsi"/>
        </w:rPr>
        <w:t>Ά</w:t>
      </w:r>
      <w:r w:rsidRPr="00AA55D0">
        <w:rPr>
          <w:rFonts w:cstheme="minorHAnsi"/>
        </w:rPr>
        <w:t>λλο ένα πάρτι του επιτελικού κράτους και μάλιστα</w:t>
      </w:r>
      <w:r>
        <w:rPr>
          <w:rFonts w:cstheme="minorHAnsi"/>
        </w:rPr>
        <w:t>,</w:t>
      </w:r>
      <w:r w:rsidRPr="00AA55D0">
        <w:rPr>
          <w:rFonts w:cstheme="minorHAnsi"/>
        </w:rPr>
        <w:t xml:space="preserve"> με τα προσωπικά δεδομένα σε ιδιώτη εργολάβο </w:t>
      </w:r>
      <w:r>
        <w:rPr>
          <w:rFonts w:cstheme="minorHAnsi"/>
        </w:rPr>
        <w:t xml:space="preserve">άνευ </w:t>
      </w:r>
      <w:r w:rsidRPr="00AA55D0">
        <w:rPr>
          <w:rFonts w:cstheme="minorHAnsi"/>
        </w:rPr>
        <w:t>επίβλεψης</w:t>
      </w:r>
      <w:r>
        <w:rPr>
          <w:rFonts w:cstheme="minorHAnsi"/>
        </w:rPr>
        <w:t>.</w:t>
      </w:r>
      <w:r w:rsidRPr="00AA55D0">
        <w:rPr>
          <w:rFonts w:cstheme="minorHAnsi"/>
        </w:rPr>
        <w:t xml:space="preserve"> </w:t>
      </w:r>
      <w:r>
        <w:rPr>
          <w:rFonts w:cstheme="minorHAnsi"/>
        </w:rPr>
        <w:t xml:space="preserve">Εγώ αυτό </w:t>
      </w:r>
      <w:r w:rsidRPr="00AA55D0">
        <w:rPr>
          <w:rFonts w:cstheme="minorHAnsi"/>
        </w:rPr>
        <w:t>καταλαβαίνω</w:t>
      </w:r>
      <w:r>
        <w:rPr>
          <w:rFonts w:cstheme="minorHAnsi"/>
        </w:rPr>
        <w:t>.</w:t>
      </w:r>
      <w:r w:rsidRPr="00AA55D0">
        <w:rPr>
          <w:rFonts w:cstheme="minorHAnsi"/>
        </w:rPr>
        <w:t xml:space="preserve"> </w:t>
      </w:r>
      <w:r>
        <w:rPr>
          <w:rFonts w:cstheme="minorHAnsi"/>
        </w:rPr>
        <w:t>Σ</w:t>
      </w:r>
      <w:r w:rsidRPr="00AA55D0">
        <w:rPr>
          <w:rFonts w:cstheme="minorHAnsi"/>
        </w:rPr>
        <w:t xml:space="preserve">ε μια </w:t>
      </w:r>
      <w:r>
        <w:rPr>
          <w:rFonts w:cstheme="minorHAnsi"/>
        </w:rPr>
        <w:t>Ε</w:t>
      </w:r>
      <w:r w:rsidRPr="00AA55D0">
        <w:rPr>
          <w:rFonts w:cstheme="minorHAnsi"/>
        </w:rPr>
        <w:t>πιτροπή μάλιστα</w:t>
      </w:r>
      <w:r>
        <w:rPr>
          <w:rFonts w:cstheme="minorHAnsi"/>
        </w:rPr>
        <w:t>,</w:t>
      </w:r>
      <w:r w:rsidR="00630DB4">
        <w:rPr>
          <w:rFonts w:cstheme="minorHAnsi"/>
        </w:rPr>
        <w:t xml:space="preserve"> όπου</w:t>
      </w:r>
      <w:r w:rsidRPr="00AA55D0">
        <w:rPr>
          <w:rFonts w:cstheme="minorHAnsi"/>
        </w:rPr>
        <w:t xml:space="preserve"> δεν αναφέρεται καν </w:t>
      </w:r>
      <w:r>
        <w:rPr>
          <w:rFonts w:cstheme="minorHAnsi"/>
        </w:rPr>
        <w:t xml:space="preserve">ποιοι </w:t>
      </w:r>
      <w:r w:rsidRPr="00AA55D0">
        <w:rPr>
          <w:rFonts w:cstheme="minorHAnsi"/>
        </w:rPr>
        <w:t>θα συμμετέχουν για να βάζετε κατά περίπτωση</w:t>
      </w:r>
      <w:r>
        <w:rPr>
          <w:rFonts w:cstheme="minorHAnsi"/>
        </w:rPr>
        <w:t>,</w:t>
      </w:r>
      <w:r w:rsidRPr="00AA55D0">
        <w:rPr>
          <w:rFonts w:cstheme="minorHAnsi"/>
        </w:rPr>
        <w:t xml:space="preserve"> τους </w:t>
      </w:r>
      <w:r>
        <w:rPr>
          <w:rFonts w:cstheme="minorHAnsi"/>
        </w:rPr>
        <w:t>αρεστούς</w:t>
      </w:r>
      <w:r w:rsidRPr="00AA55D0">
        <w:rPr>
          <w:rFonts w:cstheme="minorHAnsi"/>
        </w:rPr>
        <w:t xml:space="preserve"> </w:t>
      </w:r>
      <w:r>
        <w:rPr>
          <w:rFonts w:cstheme="minorHAnsi"/>
        </w:rPr>
        <w:t>σας.</w:t>
      </w:r>
      <w:r w:rsidRPr="00AA55D0">
        <w:rPr>
          <w:rFonts w:cstheme="minorHAnsi"/>
        </w:rPr>
        <w:t xml:space="preserve"> </w:t>
      </w:r>
      <w:r>
        <w:rPr>
          <w:rFonts w:cstheme="minorHAnsi"/>
        </w:rPr>
        <w:t>Κ</w:t>
      </w:r>
      <w:r w:rsidRPr="00AA55D0">
        <w:rPr>
          <w:rFonts w:cstheme="minorHAnsi"/>
        </w:rPr>
        <w:t>αμία αξιοκρατία</w:t>
      </w:r>
      <w:r>
        <w:rPr>
          <w:rFonts w:cstheme="minorHAnsi"/>
        </w:rPr>
        <w:t>,</w:t>
      </w:r>
      <w:r w:rsidRPr="00AA55D0">
        <w:rPr>
          <w:rFonts w:cstheme="minorHAnsi"/>
        </w:rPr>
        <w:t xml:space="preserve"> καμία διαφάνεια</w:t>
      </w:r>
      <w:r>
        <w:rPr>
          <w:rFonts w:cstheme="minorHAnsi"/>
        </w:rPr>
        <w:t>.</w:t>
      </w:r>
      <w:r w:rsidR="00630DB4">
        <w:rPr>
          <w:rFonts w:cstheme="minorHAnsi"/>
        </w:rPr>
        <w:t xml:space="preserve"> </w:t>
      </w:r>
      <w:r>
        <w:rPr>
          <w:rFonts w:cstheme="minorHAnsi"/>
        </w:rPr>
        <w:t>Π</w:t>
      </w:r>
      <w:r w:rsidR="00FA69EF">
        <w:rPr>
          <w:rFonts w:cstheme="minorHAnsi"/>
        </w:rPr>
        <w:t>ροχωρώ</w:t>
      </w:r>
      <w:r w:rsidRPr="00AA55D0">
        <w:rPr>
          <w:rFonts w:cstheme="minorHAnsi"/>
        </w:rPr>
        <w:t xml:space="preserve"> στις εφαρμογές τεχνολογίας διαδικτύου των πραγμάτων</w:t>
      </w:r>
      <w:r>
        <w:rPr>
          <w:rFonts w:cstheme="minorHAnsi"/>
        </w:rPr>
        <w:t>.</w:t>
      </w:r>
    </w:p>
    <w:p w14:paraId="29C1252C" w14:textId="77777777" w:rsidR="00991ADC" w:rsidRDefault="00991ADC" w:rsidP="007513F5">
      <w:pPr>
        <w:spacing w:line="276" w:lineRule="auto"/>
        <w:ind w:firstLine="720"/>
        <w:contextualSpacing/>
        <w:jc w:val="both"/>
        <w:rPr>
          <w:rFonts w:cstheme="minorHAnsi"/>
        </w:rPr>
      </w:pPr>
      <w:r w:rsidRPr="00AA55D0">
        <w:rPr>
          <w:rFonts w:cstheme="minorHAnsi"/>
        </w:rPr>
        <w:t xml:space="preserve"> </w:t>
      </w:r>
      <w:r>
        <w:rPr>
          <w:rFonts w:cstheme="minorHAnsi"/>
        </w:rPr>
        <w:t>Στο άρθρο</w:t>
      </w:r>
      <w:r w:rsidRPr="00AA55D0">
        <w:rPr>
          <w:rFonts w:cstheme="minorHAnsi"/>
        </w:rPr>
        <w:t xml:space="preserve"> 32</w:t>
      </w:r>
      <w:r>
        <w:rPr>
          <w:rFonts w:cstheme="minorHAnsi"/>
        </w:rPr>
        <w:t>,</w:t>
      </w:r>
      <w:r w:rsidRPr="00AA55D0">
        <w:rPr>
          <w:rFonts w:cstheme="minorHAnsi"/>
        </w:rPr>
        <w:t xml:space="preserve"> κατά πόσο είναι εφικτό να διασφαλίζεται εξ αρχής</w:t>
      </w:r>
      <w:r>
        <w:rPr>
          <w:rFonts w:cstheme="minorHAnsi"/>
        </w:rPr>
        <w:t>,</w:t>
      </w:r>
      <w:r w:rsidRPr="00AA55D0">
        <w:rPr>
          <w:rFonts w:cstheme="minorHAnsi"/>
        </w:rPr>
        <w:t xml:space="preserve"> η εξασφάλιση επιπέδου κυβερνοασφάλειας εφ</w:t>
      </w:r>
      <w:r>
        <w:rPr>
          <w:rFonts w:cstheme="minorHAnsi"/>
        </w:rPr>
        <w:t>’</w:t>
      </w:r>
      <w:r w:rsidRPr="00AA55D0">
        <w:rPr>
          <w:rFonts w:cstheme="minorHAnsi"/>
        </w:rPr>
        <w:t xml:space="preserve"> όρου ζωής για μία συσκευή</w:t>
      </w:r>
      <w:r>
        <w:rPr>
          <w:rFonts w:cstheme="minorHAnsi"/>
        </w:rPr>
        <w:t>, δ</w:t>
      </w:r>
      <w:r w:rsidRPr="00AA55D0">
        <w:rPr>
          <w:rFonts w:cstheme="minorHAnsi"/>
        </w:rPr>
        <w:t>εδομένων των ραγδαίων τεχνολογικών εξελίξεων</w:t>
      </w:r>
      <w:r>
        <w:rPr>
          <w:rFonts w:cstheme="minorHAnsi"/>
        </w:rPr>
        <w:t>;</w:t>
      </w:r>
      <w:r w:rsidRPr="00AA55D0">
        <w:rPr>
          <w:rFonts w:cstheme="minorHAnsi"/>
        </w:rPr>
        <w:t xml:space="preserve"> </w:t>
      </w:r>
      <w:r>
        <w:rPr>
          <w:rFonts w:cstheme="minorHAnsi"/>
        </w:rPr>
        <w:t>Μ</w:t>
      </w:r>
      <w:r w:rsidRPr="00AA55D0">
        <w:rPr>
          <w:rFonts w:cstheme="minorHAnsi"/>
        </w:rPr>
        <w:t xml:space="preserve">πορεί να </w:t>
      </w:r>
      <w:r>
        <w:rPr>
          <w:rFonts w:cstheme="minorHAnsi"/>
        </w:rPr>
        <w:t xml:space="preserve">μου το </w:t>
      </w:r>
      <w:r w:rsidRPr="00AA55D0">
        <w:rPr>
          <w:rFonts w:cstheme="minorHAnsi"/>
        </w:rPr>
        <w:t>απαντήσει κανείς αυτό</w:t>
      </w:r>
      <w:r>
        <w:rPr>
          <w:rFonts w:cstheme="minorHAnsi"/>
        </w:rPr>
        <w:t>;</w:t>
      </w:r>
      <w:r w:rsidRPr="00AA55D0">
        <w:rPr>
          <w:rFonts w:cstheme="minorHAnsi"/>
        </w:rPr>
        <w:t xml:space="preserve"> </w:t>
      </w:r>
      <w:r>
        <w:rPr>
          <w:rFonts w:cstheme="minorHAnsi"/>
        </w:rPr>
        <w:t>Ε</w:t>
      </w:r>
      <w:r w:rsidRPr="00AA55D0">
        <w:rPr>
          <w:rFonts w:cstheme="minorHAnsi"/>
        </w:rPr>
        <w:t>ίναι λειτουργική αυτή η διατύπωση</w:t>
      </w:r>
      <w:r>
        <w:rPr>
          <w:rFonts w:cstheme="minorHAnsi"/>
        </w:rPr>
        <w:t>,</w:t>
      </w:r>
      <w:r w:rsidRPr="00AA55D0">
        <w:rPr>
          <w:rFonts w:cstheme="minorHAnsi"/>
        </w:rPr>
        <w:t xml:space="preserve"> κατά τη</w:t>
      </w:r>
      <w:r w:rsidR="002470F6">
        <w:rPr>
          <w:rFonts w:cstheme="minorHAnsi"/>
        </w:rPr>
        <w:t>ν</w:t>
      </w:r>
      <w:r w:rsidRPr="00AA55D0">
        <w:rPr>
          <w:rFonts w:cstheme="minorHAnsi"/>
        </w:rPr>
        <w:t xml:space="preserve"> γνώμη </w:t>
      </w:r>
      <w:r>
        <w:rPr>
          <w:rFonts w:cstheme="minorHAnsi"/>
        </w:rPr>
        <w:t>σας,</w:t>
      </w:r>
      <w:r w:rsidRPr="00AA55D0">
        <w:rPr>
          <w:rFonts w:cstheme="minorHAnsi"/>
        </w:rPr>
        <w:t xml:space="preserve"> κύριε </w:t>
      </w:r>
      <w:r>
        <w:rPr>
          <w:rFonts w:cstheme="minorHAnsi"/>
        </w:rPr>
        <w:t>Υ</w:t>
      </w:r>
      <w:r w:rsidRPr="00AA55D0">
        <w:rPr>
          <w:rFonts w:cstheme="minorHAnsi"/>
        </w:rPr>
        <w:t>πουργέ</w:t>
      </w:r>
      <w:r>
        <w:rPr>
          <w:rFonts w:cstheme="minorHAnsi"/>
        </w:rPr>
        <w:t>;</w:t>
      </w:r>
    </w:p>
    <w:p w14:paraId="71BBD988" w14:textId="77777777" w:rsidR="00991ADC" w:rsidRDefault="00991ADC" w:rsidP="007513F5">
      <w:pPr>
        <w:spacing w:line="276" w:lineRule="auto"/>
        <w:ind w:firstLine="720"/>
        <w:contextualSpacing/>
        <w:jc w:val="both"/>
        <w:rPr>
          <w:rFonts w:cstheme="minorHAnsi"/>
        </w:rPr>
      </w:pPr>
      <w:r w:rsidRPr="00AA55D0">
        <w:rPr>
          <w:rFonts w:cstheme="minorHAnsi"/>
        </w:rPr>
        <w:t>Στο άρθρο 34</w:t>
      </w:r>
      <w:r>
        <w:rPr>
          <w:rFonts w:cstheme="minorHAnsi"/>
        </w:rPr>
        <w:t xml:space="preserve">, σχετικά με την </w:t>
      </w:r>
      <w:r w:rsidRPr="00AA55D0">
        <w:rPr>
          <w:rFonts w:cstheme="minorHAnsi"/>
        </w:rPr>
        <w:t xml:space="preserve">αποστολή στοιχείων στην </w:t>
      </w:r>
      <w:r>
        <w:rPr>
          <w:rFonts w:cstheme="minorHAnsi"/>
        </w:rPr>
        <w:t>Ε</w:t>
      </w:r>
      <w:r w:rsidRPr="00AA55D0">
        <w:rPr>
          <w:rFonts w:cstheme="minorHAnsi"/>
        </w:rPr>
        <w:t xml:space="preserve">θνική </w:t>
      </w:r>
      <w:r>
        <w:rPr>
          <w:rFonts w:cstheme="minorHAnsi"/>
        </w:rPr>
        <w:t>Α</w:t>
      </w:r>
      <w:r w:rsidRPr="00AA55D0">
        <w:rPr>
          <w:rFonts w:cstheme="minorHAnsi"/>
        </w:rPr>
        <w:t xml:space="preserve">ρχή </w:t>
      </w:r>
      <w:r>
        <w:rPr>
          <w:rFonts w:cstheme="minorHAnsi"/>
        </w:rPr>
        <w:t>Κ</w:t>
      </w:r>
      <w:r w:rsidRPr="00AA55D0">
        <w:rPr>
          <w:rFonts w:cstheme="minorHAnsi"/>
        </w:rPr>
        <w:t>υβερνοασφάλειας</w:t>
      </w:r>
      <w:r>
        <w:rPr>
          <w:rFonts w:cstheme="minorHAnsi"/>
        </w:rPr>
        <w:t xml:space="preserve"> γ</w:t>
      </w:r>
      <w:r w:rsidRPr="00AA55D0">
        <w:rPr>
          <w:rFonts w:cstheme="minorHAnsi"/>
        </w:rPr>
        <w:t>ια ποιο λόγο αναφέρεται ότι γίνεται όποτε αυτό ζητηθεί από τους εισαγωγείς και διανομείς</w:t>
      </w:r>
      <w:r>
        <w:rPr>
          <w:rFonts w:cstheme="minorHAnsi"/>
        </w:rPr>
        <w:t>;</w:t>
      </w:r>
      <w:r w:rsidRPr="00AA55D0">
        <w:rPr>
          <w:rFonts w:cstheme="minorHAnsi"/>
        </w:rPr>
        <w:t xml:space="preserve"> </w:t>
      </w:r>
      <w:r>
        <w:rPr>
          <w:rFonts w:cstheme="minorHAnsi"/>
        </w:rPr>
        <w:t>Γ</w:t>
      </w:r>
      <w:r w:rsidRPr="00AA55D0">
        <w:rPr>
          <w:rFonts w:cstheme="minorHAnsi"/>
        </w:rPr>
        <w:t>ιατί δεν είναι καθολικό και υποχρεωτικό</w:t>
      </w:r>
      <w:r>
        <w:rPr>
          <w:rFonts w:cstheme="minorHAnsi"/>
        </w:rPr>
        <w:t xml:space="preserve">; </w:t>
      </w:r>
    </w:p>
    <w:p w14:paraId="4E951A5C" w14:textId="77777777" w:rsidR="00991ADC" w:rsidRDefault="00991ADC" w:rsidP="007513F5">
      <w:pPr>
        <w:spacing w:line="276" w:lineRule="auto"/>
        <w:ind w:firstLine="720"/>
        <w:contextualSpacing/>
        <w:jc w:val="both"/>
        <w:rPr>
          <w:rFonts w:cstheme="minorHAnsi"/>
        </w:rPr>
      </w:pPr>
      <w:r w:rsidRPr="00AA55D0">
        <w:rPr>
          <w:rFonts w:cstheme="minorHAnsi"/>
        </w:rPr>
        <w:t xml:space="preserve">Στο </w:t>
      </w:r>
      <w:r>
        <w:rPr>
          <w:rFonts w:cstheme="minorHAnsi"/>
        </w:rPr>
        <w:t>άρθρο</w:t>
      </w:r>
      <w:r w:rsidRPr="00AA55D0">
        <w:rPr>
          <w:rFonts w:cstheme="minorHAnsi"/>
        </w:rPr>
        <w:t xml:space="preserve"> 36</w:t>
      </w:r>
      <w:r>
        <w:rPr>
          <w:rFonts w:cstheme="minorHAnsi"/>
        </w:rPr>
        <w:t>,</w:t>
      </w:r>
      <w:r w:rsidRPr="00AA55D0">
        <w:rPr>
          <w:rFonts w:cstheme="minorHAnsi"/>
        </w:rPr>
        <w:t xml:space="preserve"> γιατί δεν προβλέπεται η αναφορά συμβάντων να γίνεται και από χρήστες</w:t>
      </w:r>
      <w:r>
        <w:rPr>
          <w:rFonts w:cstheme="minorHAnsi"/>
        </w:rPr>
        <w:t xml:space="preserve"> και</w:t>
      </w:r>
      <w:r w:rsidRPr="00AA55D0">
        <w:rPr>
          <w:rFonts w:cstheme="minorHAnsi"/>
        </w:rPr>
        <w:t xml:space="preserve"> όχι μόνο</w:t>
      </w:r>
      <w:r w:rsidR="002470F6">
        <w:rPr>
          <w:rFonts w:cstheme="minorHAnsi"/>
        </w:rPr>
        <w:t>ν</w:t>
      </w:r>
      <w:r w:rsidRPr="00AA55D0">
        <w:rPr>
          <w:rFonts w:cstheme="minorHAnsi"/>
        </w:rPr>
        <w:t xml:space="preserve"> από τους φορείς εκμετάλλευσης</w:t>
      </w:r>
      <w:r w:rsidR="002470F6">
        <w:rPr>
          <w:rFonts w:cstheme="minorHAnsi"/>
        </w:rPr>
        <w:t>,</w:t>
      </w:r>
      <w:r w:rsidRPr="00AA55D0">
        <w:rPr>
          <w:rFonts w:cstheme="minorHAnsi"/>
        </w:rPr>
        <w:t xml:space="preserve"> </w:t>
      </w:r>
      <w:r w:rsidR="002470F6">
        <w:rPr>
          <w:rFonts w:cstheme="minorHAnsi"/>
        </w:rPr>
        <w:t>ό</w:t>
      </w:r>
      <w:r w:rsidRPr="00AA55D0">
        <w:rPr>
          <w:rFonts w:cstheme="minorHAnsi"/>
        </w:rPr>
        <w:t>πως και να ενημερώνονται και οι χρήστες για όποιες διορθωτικές παρεμβάσεις</w:t>
      </w:r>
      <w:r w:rsidR="002470F6">
        <w:rPr>
          <w:rFonts w:cstheme="minorHAnsi"/>
        </w:rPr>
        <w:t>;</w:t>
      </w:r>
      <w:r w:rsidRPr="00AA55D0">
        <w:rPr>
          <w:rFonts w:cstheme="minorHAnsi"/>
        </w:rPr>
        <w:t xml:space="preserve"> </w:t>
      </w:r>
      <w:r>
        <w:rPr>
          <w:rFonts w:cstheme="minorHAnsi"/>
        </w:rPr>
        <w:t xml:space="preserve">Γιατί δεν </w:t>
      </w:r>
      <w:r w:rsidRPr="00AA55D0">
        <w:rPr>
          <w:rFonts w:cstheme="minorHAnsi"/>
        </w:rPr>
        <w:t xml:space="preserve">το κάνετε </w:t>
      </w:r>
      <w:r>
        <w:rPr>
          <w:rFonts w:cstheme="minorHAnsi"/>
        </w:rPr>
        <w:t xml:space="preserve">αυτό; Γιατί δεν το </w:t>
      </w:r>
      <w:r w:rsidRPr="00AA55D0">
        <w:rPr>
          <w:rFonts w:cstheme="minorHAnsi"/>
        </w:rPr>
        <w:t>θεσμοθετ</w:t>
      </w:r>
      <w:r>
        <w:rPr>
          <w:rFonts w:cstheme="minorHAnsi"/>
        </w:rPr>
        <w:t xml:space="preserve">είτε; </w:t>
      </w:r>
    </w:p>
    <w:p w14:paraId="49212140" w14:textId="77777777" w:rsidR="00991ADC" w:rsidRDefault="00991ADC" w:rsidP="007513F5">
      <w:pPr>
        <w:spacing w:line="276" w:lineRule="auto"/>
        <w:ind w:firstLine="720"/>
        <w:contextualSpacing/>
        <w:jc w:val="both"/>
        <w:rPr>
          <w:rFonts w:cstheme="minorHAnsi"/>
        </w:rPr>
      </w:pPr>
      <w:r>
        <w:rPr>
          <w:rFonts w:cstheme="minorHAnsi"/>
        </w:rPr>
        <w:t>Στα άρθρα</w:t>
      </w:r>
      <w:r w:rsidRPr="00AA55D0">
        <w:rPr>
          <w:rFonts w:cstheme="minorHAnsi"/>
        </w:rPr>
        <w:t xml:space="preserve"> 40 έως 42</w:t>
      </w:r>
      <w:r>
        <w:rPr>
          <w:rFonts w:cstheme="minorHAnsi"/>
        </w:rPr>
        <w:t>,</w:t>
      </w:r>
      <w:r w:rsidRPr="00AA55D0">
        <w:rPr>
          <w:rFonts w:cstheme="minorHAnsi"/>
        </w:rPr>
        <w:t xml:space="preserve"> οι ρυθμίσεις κρίνονται ανεπαρκείς</w:t>
      </w:r>
      <w:r>
        <w:rPr>
          <w:rFonts w:cstheme="minorHAnsi"/>
        </w:rPr>
        <w:t>,</w:t>
      </w:r>
      <w:r w:rsidRPr="00AA55D0">
        <w:rPr>
          <w:rFonts w:cstheme="minorHAnsi"/>
        </w:rPr>
        <w:t xml:space="preserve"> καθώς η ενημέρωση των χρηστών τέτοιων συσκευών από τους φορείς εκμετάλλευσης</w:t>
      </w:r>
      <w:r>
        <w:rPr>
          <w:rFonts w:cstheme="minorHAnsi"/>
        </w:rPr>
        <w:t>,</w:t>
      </w:r>
      <w:r w:rsidRPr="00AA55D0">
        <w:rPr>
          <w:rFonts w:cstheme="minorHAnsi"/>
        </w:rPr>
        <w:t xml:space="preserve"> δεν πρέπει να περιορίζονται</w:t>
      </w:r>
      <w:r>
        <w:rPr>
          <w:rFonts w:cstheme="minorHAnsi"/>
        </w:rPr>
        <w:t>,</w:t>
      </w:r>
      <w:r w:rsidRPr="00AA55D0">
        <w:rPr>
          <w:rFonts w:cstheme="minorHAnsi"/>
        </w:rPr>
        <w:t xml:space="preserve"> απλά επί της ουσίας σε ένα </w:t>
      </w:r>
      <w:r>
        <w:rPr>
          <w:rFonts w:cstheme="minorHAnsi"/>
          <w:lang w:val="en-US"/>
        </w:rPr>
        <w:t>manual</w:t>
      </w:r>
      <w:r>
        <w:rPr>
          <w:rFonts w:cstheme="minorHAnsi"/>
        </w:rPr>
        <w:t>, σε</w:t>
      </w:r>
      <w:r w:rsidRPr="00AA55D0">
        <w:rPr>
          <w:rFonts w:cstheme="minorHAnsi"/>
        </w:rPr>
        <w:t xml:space="preserve"> οδηγίες χρήσης</w:t>
      </w:r>
      <w:r>
        <w:rPr>
          <w:rFonts w:cstheme="minorHAnsi"/>
        </w:rPr>
        <w:t>,</w:t>
      </w:r>
      <w:r w:rsidRPr="00AA55D0">
        <w:rPr>
          <w:rFonts w:cstheme="minorHAnsi"/>
        </w:rPr>
        <w:t xml:space="preserve"> αλλά να ενημερώνουν για όλους τους κινδύνους και τις </w:t>
      </w:r>
      <w:proofErr w:type="spellStart"/>
      <w:r>
        <w:rPr>
          <w:rFonts w:cstheme="minorHAnsi"/>
        </w:rPr>
        <w:t>ευαλωτότητες</w:t>
      </w:r>
      <w:proofErr w:type="spellEnd"/>
      <w:r w:rsidRPr="00AA55D0">
        <w:rPr>
          <w:rFonts w:cstheme="minorHAnsi"/>
        </w:rPr>
        <w:t xml:space="preserve"> στα ζητήματα των προσωπικών δεδομένων</w:t>
      </w:r>
      <w:r>
        <w:rPr>
          <w:rFonts w:cstheme="minorHAnsi"/>
        </w:rPr>
        <w:t>.</w:t>
      </w:r>
      <w:r w:rsidRPr="00AA55D0">
        <w:rPr>
          <w:rFonts w:cstheme="minorHAnsi"/>
        </w:rPr>
        <w:t xml:space="preserve"> </w:t>
      </w:r>
      <w:r>
        <w:rPr>
          <w:rFonts w:cstheme="minorHAnsi"/>
        </w:rPr>
        <w:t>Επίσης,</w:t>
      </w:r>
      <w:r w:rsidRPr="00AA55D0">
        <w:rPr>
          <w:rFonts w:cstheme="minorHAnsi"/>
        </w:rPr>
        <w:t xml:space="preserve"> οι αναγκαστικές κλιμακωτές κυρώσεις που προβλέπετ</w:t>
      </w:r>
      <w:r w:rsidR="003E31E3">
        <w:rPr>
          <w:rFonts w:cstheme="minorHAnsi"/>
        </w:rPr>
        <w:t>ε,</w:t>
      </w:r>
      <w:r w:rsidRPr="00AA55D0">
        <w:rPr>
          <w:rFonts w:cstheme="minorHAnsi"/>
        </w:rPr>
        <w:t xml:space="preserve"> έχουμε δει</w:t>
      </w:r>
      <w:r w:rsidR="003E31E3">
        <w:rPr>
          <w:rFonts w:cstheme="minorHAnsi"/>
        </w:rPr>
        <w:t xml:space="preserve"> </w:t>
      </w:r>
      <w:r w:rsidRPr="00AA55D0">
        <w:rPr>
          <w:rFonts w:cstheme="minorHAnsi"/>
        </w:rPr>
        <w:t xml:space="preserve">όχι </w:t>
      </w:r>
      <w:r w:rsidR="003E31E3">
        <w:rPr>
          <w:rFonts w:cstheme="minorHAnsi"/>
        </w:rPr>
        <w:t xml:space="preserve">στο δικό σας Υπουργείο </w:t>
      </w:r>
      <w:r w:rsidRPr="00AA55D0">
        <w:rPr>
          <w:rFonts w:cstheme="minorHAnsi"/>
        </w:rPr>
        <w:t>γενικά</w:t>
      </w:r>
      <w:r>
        <w:rPr>
          <w:rFonts w:cstheme="minorHAnsi"/>
        </w:rPr>
        <w:t>,</w:t>
      </w:r>
      <w:r w:rsidR="003E31E3">
        <w:rPr>
          <w:rFonts w:cstheme="minorHAnsi"/>
        </w:rPr>
        <w:t xml:space="preserve"> όμως,</w:t>
      </w:r>
      <w:r>
        <w:rPr>
          <w:rFonts w:cstheme="minorHAnsi"/>
        </w:rPr>
        <w:t xml:space="preserve"> </w:t>
      </w:r>
      <w:r w:rsidRPr="00AA55D0">
        <w:rPr>
          <w:rFonts w:cstheme="minorHAnsi"/>
        </w:rPr>
        <w:t xml:space="preserve"> οδηγούν σε ατιμωρησία διότι</w:t>
      </w:r>
      <w:r w:rsidR="003E31E3">
        <w:rPr>
          <w:rFonts w:cstheme="minorHAnsi"/>
        </w:rPr>
        <w:t>,</w:t>
      </w:r>
      <w:r w:rsidRPr="00AA55D0">
        <w:rPr>
          <w:rFonts w:cstheme="minorHAnsi"/>
        </w:rPr>
        <w:t xml:space="preserve"> η διοίκηση είναι υποχρεωμένη να διέλθει την οδό της συγκεκριμένης κλιμάκωσης</w:t>
      </w:r>
      <w:r>
        <w:rPr>
          <w:rFonts w:cstheme="minorHAnsi"/>
        </w:rPr>
        <w:t>.</w:t>
      </w:r>
      <w:r w:rsidRPr="00AA55D0">
        <w:rPr>
          <w:rFonts w:cstheme="minorHAnsi"/>
        </w:rPr>
        <w:t xml:space="preserve"> </w:t>
      </w:r>
    </w:p>
    <w:p w14:paraId="17056853" w14:textId="77777777" w:rsidR="00991ADC" w:rsidRPr="00AA55D0" w:rsidRDefault="00991ADC" w:rsidP="007513F5">
      <w:pPr>
        <w:spacing w:line="276" w:lineRule="auto"/>
        <w:ind w:firstLine="720"/>
        <w:contextualSpacing/>
        <w:jc w:val="both"/>
        <w:rPr>
          <w:rFonts w:cstheme="minorHAnsi"/>
        </w:rPr>
      </w:pPr>
      <w:r w:rsidRPr="00AA55D0">
        <w:rPr>
          <w:rFonts w:cstheme="minorHAnsi"/>
        </w:rPr>
        <w:t>Πάμε τώρα σ</w:t>
      </w:r>
      <w:r>
        <w:rPr>
          <w:rFonts w:cstheme="minorHAnsi"/>
        </w:rPr>
        <w:t>τη</w:t>
      </w:r>
      <w:r w:rsidRPr="00AA55D0">
        <w:rPr>
          <w:rFonts w:cstheme="minorHAnsi"/>
        </w:rPr>
        <w:t xml:space="preserve"> χρήση των </w:t>
      </w:r>
      <w:r>
        <w:rPr>
          <w:rFonts w:cstheme="minorHAnsi"/>
          <w:lang w:val="en-US"/>
        </w:rPr>
        <w:t>drones</w:t>
      </w:r>
      <w:r w:rsidRPr="001E2D5B">
        <w:rPr>
          <w:rFonts w:cstheme="minorHAnsi"/>
        </w:rPr>
        <w:t xml:space="preserve"> </w:t>
      </w:r>
      <w:r w:rsidRPr="00AA55D0">
        <w:rPr>
          <w:rFonts w:cstheme="minorHAnsi"/>
        </w:rPr>
        <w:t>για την παροχή των ταχυδρομικών υπηρεσιών</w:t>
      </w:r>
      <w:r>
        <w:rPr>
          <w:rFonts w:cstheme="minorHAnsi"/>
        </w:rPr>
        <w:t>,</w:t>
      </w:r>
      <w:r w:rsidRPr="00AA55D0">
        <w:rPr>
          <w:rFonts w:cstheme="minorHAnsi"/>
        </w:rPr>
        <w:t xml:space="preserve"> άρθρο 43</w:t>
      </w:r>
      <w:r>
        <w:rPr>
          <w:rFonts w:cstheme="minorHAnsi"/>
        </w:rPr>
        <w:t xml:space="preserve"> έως</w:t>
      </w:r>
      <w:r w:rsidRPr="00AA55D0">
        <w:rPr>
          <w:rFonts w:cstheme="minorHAnsi"/>
        </w:rPr>
        <w:t xml:space="preserve"> 46</w:t>
      </w:r>
      <w:r>
        <w:rPr>
          <w:rFonts w:cstheme="minorHAnsi"/>
        </w:rPr>
        <w:t>.</w:t>
      </w:r>
      <w:r w:rsidRPr="00AA55D0">
        <w:rPr>
          <w:rFonts w:cstheme="minorHAnsi"/>
        </w:rPr>
        <w:t xml:space="preserve"> Πρόκειται για μία καινοτόμα πρακτική αναμφίβολα η οποία </w:t>
      </w:r>
      <w:r>
        <w:rPr>
          <w:rFonts w:cstheme="minorHAnsi"/>
        </w:rPr>
        <w:t>όμως,</w:t>
      </w:r>
      <w:r w:rsidRPr="00AA55D0">
        <w:rPr>
          <w:rFonts w:cstheme="minorHAnsi"/>
        </w:rPr>
        <w:t xml:space="preserve"> απαιτεί υψηλό επίπεδο συμμόρφωσης σε θέματα ασφάλειας πτήσεων</w:t>
      </w:r>
      <w:r>
        <w:rPr>
          <w:rFonts w:cstheme="minorHAnsi"/>
        </w:rPr>
        <w:t>,</w:t>
      </w:r>
      <w:r w:rsidRPr="00AA55D0">
        <w:rPr>
          <w:rFonts w:cstheme="minorHAnsi"/>
        </w:rPr>
        <w:t xml:space="preserve"> </w:t>
      </w:r>
      <w:proofErr w:type="spellStart"/>
      <w:r w:rsidRPr="00AA55D0">
        <w:rPr>
          <w:rFonts w:cstheme="minorHAnsi"/>
        </w:rPr>
        <w:t>ιδιωτικότητας</w:t>
      </w:r>
      <w:proofErr w:type="spellEnd"/>
      <w:r w:rsidRPr="00AA55D0">
        <w:rPr>
          <w:rFonts w:cstheme="minorHAnsi"/>
        </w:rPr>
        <w:t xml:space="preserve"> και παροχής υπηρεσιών</w:t>
      </w:r>
      <w:r>
        <w:rPr>
          <w:rFonts w:cstheme="minorHAnsi"/>
        </w:rPr>
        <w:t>.</w:t>
      </w:r>
      <w:r w:rsidRPr="00AA55D0">
        <w:rPr>
          <w:rFonts w:cstheme="minorHAnsi"/>
        </w:rPr>
        <w:t xml:space="preserve"> Ζητήσαμε</w:t>
      </w:r>
      <w:r>
        <w:rPr>
          <w:rFonts w:cstheme="minorHAnsi"/>
        </w:rPr>
        <w:t>,</w:t>
      </w:r>
      <w:r w:rsidRPr="00AA55D0">
        <w:rPr>
          <w:rFonts w:cstheme="minorHAnsi"/>
        </w:rPr>
        <w:t xml:space="preserve"> λοιπόν</w:t>
      </w:r>
      <w:r>
        <w:rPr>
          <w:rFonts w:cstheme="minorHAnsi"/>
        </w:rPr>
        <w:t>,</w:t>
      </w:r>
      <w:r w:rsidRPr="00AA55D0">
        <w:rPr>
          <w:rFonts w:cstheme="minorHAnsi"/>
        </w:rPr>
        <w:t xml:space="preserve"> να </w:t>
      </w:r>
      <w:r>
        <w:rPr>
          <w:rFonts w:cstheme="minorHAnsi"/>
        </w:rPr>
        <w:t xml:space="preserve">κληθεί </w:t>
      </w:r>
      <w:r w:rsidRPr="00AA55D0">
        <w:rPr>
          <w:rFonts w:cstheme="minorHAnsi"/>
        </w:rPr>
        <w:t xml:space="preserve">στους φορείς η </w:t>
      </w:r>
      <w:r>
        <w:rPr>
          <w:rFonts w:cstheme="minorHAnsi"/>
        </w:rPr>
        <w:t>Υ</w:t>
      </w:r>
      <w:r w:rsidRPr="00AA55D0">
        <w:rPr>
          <w:rFonts w:cstheme="minorHAnsi"/>
        </w:rPr>
        <w:t xml:space="preserve">πηρεσία </w:t>
      </w:r>
      <w:r>
        <w:rPr>
          <w:rFonts w:cstheme="minorHAnsi"/>
        </w:rPr>
        <w:t>Π</w:t>
      </w:r>
      <w:r w:rsidRPr="00AA55D0">
        <w:rPr>
          <w:rFonts w:cstheme="minorHAnsi"/>
        </w:rPr>
        <w:t xml:space="preserve">ολιτικής </w:t>
      </w:r>
      <w:r>
        <w:rPr>
          <w:rFonts w:cstheme="minorHAnsi"/>
        </w:rPr>
        <w:t>Α</w:t>
      </w:r>
      <w:r w:rsidRPr="00AA55D0">
        <w:rPr>
          <w:rFonts w:cstheme="minorHAnsi"/>
        </w:rPr>
        <w:t>εροπορίας</w:t>
      </w:r>
      <w:r>
        <w:rPr>
          <w:rFonts w:cstheme="minorHAnsi"/>
        </w:rPr>
        <w:t>,</w:t>
      </w:r>
      <w:r w:rsidRPr="00AA55D0">
        <w:rPr>
          <w:rFonts w:cstheme="minorHAnsi"/>
        </w:rPr>
        <w:t xml:space="preserve"> να καταθέσει την άποψή της για </w:t>
      </w:r>
      <w:r>
        <w:rPr>
          <w:rFonts w:cstheme="minorHAnsi"/>
        </w:rPr>
        <w:t xml:space="preserve">ένα τόσο </w:t>
      </w:r>
      <w:r w:rsidRPr="00AA55D0">
        <w:rPr>
          <w:rFonts w:cstheme="minorHAnsi"/>
        </w:rPr>
        <w:t>σοβαρό θέμα</w:t>
      </w:r>
      <w:r>
        <w:rPr>
          <w:rFonts w:cstheme="minorHAnsi"/>
        </w:rPr>
        <w:t>.</w:t>
      </w:r>
      <w:r w:rsidRPr="00AA55D0">
        <w:rPr>
          <w:rFonts w:cstheme="minorHAnsi"/>
        </w:rPr>
        <w:t xml:space="preserve"> Δυστυχώς</w:t>
      </w:r>
      <w:r>
        <w:rPr>
          <w:rFonts w:cstheme="minorHAnsi"/>
        </w:rPr>
        <w:t>,</w:t>
      </w:r>
      <w:r w:rsidRPr="00AA55D0">
        <w:rPr>
          <w:rFonts w:cstheme="minorHAnsi"/>
        </w:rPr>
        <w:t xml:space="preserve"> δεν θεωρήθηκε σημαντικό να προσκληθεί</w:t>
      </w:r>
      <w:r>
        <w:rPr>
          <w:rFonts w:cstheme="minorHAnsi"/>
        </w:rPr>
        <w:t>.</w:t>
      </w:r>
      <w:r w:rsidRPr="00AA55D0">
        <w:rPr>
          <w:rFonts w:cstheme="minorHAnsi"/>
        </w:rPr>
        <w:t xml:space="preserve"> </w:t>
      </w:r>
      <w:r>
        <w:rPr>
          <w:rFonts w:cstheme="minorHAnsi"/>
        </w:rPr>
        <w:t>Γ</w:t>
      </w:r>
      <w:r w:rsidRPr="00AA55D0">
        <w:rPr>
          <w:rFonts w:cstheme="minorHAnsi"/>
        </w:rPr>
        <w:t>ι</w:t>
      </w:r>
      <w:r>
        <w:rPr>
          <w:rFonts w:cstheme="minorHAnsi"/>
        </w:rPr>
        <w:t xml:space="preserve">’ </w:t>
      </w:r>
      <w:r w:rsidRPr="00AA55D0">
        <w:rPr>
          <w:rFonts w:cstheme="minorHAnsi"/>
        </w:rPr>
        <w:t xml:space="preserve"> αυτό και έκανα</w:t>
      </w:r>
      <w:r>
        <w:rPr>
          <w:rFonts w:cstheme="minorHAnsi"/>
        </w:rPr>
        <w:t xml:space="preserve">, </w:t>
      </w:r>
      <w:r w:rsidRPr="00AA55D0">
        <w:rPr>
          <w:rFonts w:cstheme="minorHAnsi"/>
        </w:rPr>
        <w:t xml:space="preserve">όπως με </w:t>
      </w:r>
      <w:r>
        <w:rPr>
          <w:rFonts w:cstheme="minorHAnsi"/>
        </w:rPr>
        <w:t xml:space="preserve">κατηγόρησε ο κ. Μελάς, </w:t>
      </w:r>
      <w:r w:rsidRPr="00AA55D0">
        <w:rPr>
          <w:rFonts w:cstheme="minorHAnsi"/>
        </w:rPr>
        <w:t>μια προσπάθεια υπονόμευσης</w:t>
      </w:r>
      <w:r>
        <w:rPr>
          <w:rFonts w:cstheme="minorHAnsi"/>
        </w:rPr>
        <w:t>.</w:t>
      </w:r>
      <w:r w:rsidRPr="00AA55D0">
        <w:rPr>
          <w:rFonts w:cstheme="minorHAnsi"/>
        </w:rPr>
        <w:t xml:space="preserve"> </w:t>
      </w:r>
      <w:r>
        <w:rPr>
          <w:rFonts w:cstheme="minorHAnsi"/>
        </w:rPr>
        <w:t>Δ</w:t>
      </w:r>
      <w:r w:rsidRPr="00AA55D0">
        <w:rPr>
          <w:rFonts w:cstheme="minorHAnsi"/>
        </w:rPr>
        <w:t xml:space="preserve">εν έκανα καμία προσπάθεια </w:t>
      </w:r>
      <w:r>
        <w:rPr>
          <w:rFonts w:cstheme="minorHAnsi"/>
        </w:rPr>
        <w:t>υπονόμευσης. Ε</w:t>
      </w:r>
      <w:r w:rsidRPr="00AA55D0">
        <w:rPr>
          <w:rFonts w:cstheme="minorHAnsi"/>
        </w:rPr>
        <w:t>δώ</w:t>
      </w:r>
      <w:r>
        <w:rPr>
          <w:rFonts w:cstheme="minorHAnsi"/>
        </w:rPr>
        <w:t>,</w:t>
      </w:r>
      <w:r w:rsidRPr="00AA55D0">
        <w:rPr>
          <w:rFonts w:cstheme="minorHAnsi"/>
        </w:rPr>
        <w:t xml:space="preserve"> η </w:t>
      </w:r>
      <w:r>
        <w:rPr>
          <w:rFonts w:cstheme="minorHAnsi"/>
        </w:rPr>
        <w:t>Υ</w:t>
      </w:r>
      <w:r w:rsidR="003E31E3">
        <w:rPr>
          <w:rFonts w:cstheme="minorHAnsi"/>
        </w:rPr>
        <w:t>.</w:t>
      </w:r>
      <w:r>
        <w:rPr>
          <w:rFonts w:cstheme="minorHAnsi"/>
        </w:rPr>
        <w:t>Π</w:t>
      </w:r>
      <w:r w:rsidR="003E31E3">
        <w:rPr>
          <w:rFonts w:cstheme="minorHAnsi"/>
        </w:rPr>
        <w:t>.</w:t>
      </w:r>
      <w:r>
        <w:rPr>
          <w:rFonts w:cstheme="minorHAnsi"/>
        </w:rPr>
        <w:t>Α</w:t>
      </w:r>
      <w:r w:rsidR="003E31E3">
        <w:rPr>
          <w:rFonts w:cstheme="minorHAnsi"/>
        </w:rPr>
        <w:t>.</w:t>
      </w:r>
      <w:r w:rsidRPr="00AA55D0">
        <w:rPr>
          <w:rFonts w:cstheme="minorHAnsi"/>
        </w:rPr>
        <w:t xml:space="preserve"> παίζει κομβικό ρόλο</w:t>
      </w:r>
      <w:r>
        <w:rPr>
          <w:rFonts w:cstheme="minorHAnsi"/>
        </w:rPr>
        <w:t>. Η Ε</w:t>
      </w:r>
      <w:r w:rsidR="003E31E3">
        <w:rPr>
          <w:rFonts w:cstheme="minorHAnsi"/>
        </w:rPr>
        <w:t>.</w:t>
      </w:r>
      <w:r>
        <w:rPr>
          <w:rFonts w:cstheme="minorHAnsi"/>
        </w:rPr>
        <w:t>Ε</w:t>
      </w:r>
      <w:r w:rsidR="003E31E3">
        <w:rPr>
          <w:rFonts w:cstheme="minorHAnsi"/>
        </w:rPr>
        <w:t>.</w:t>
      </w:r>
      <w:r>
        <w:rPr>
          <w:rFonts w:cstheme="minorHAnsi"/>
        </w:rPr>
        <w:t>Τ</w:t>
      </w:r>
      <w:r w:rsidR="003E31E3">
        <w:rPr>
          <w:rFonts w:cstheme="minorHAnsi"/>
        </w:rPr>
        <w:t>.</w:t>
      </w:r>
      <w:r>
        <w:rPr>
          <w:rFonts w:cstheme="minorHAnsi"/>
        </w:rPr>
        <w:t>Τ</w:t>
      </w:r>
      <w:r w:rsidR="003E31E3">
        <w:rPr>
          <w:rFonts w:cstheme="minorHAnsi"/>
        </w:rPr>
        <w:t>.</w:t>
      </w:r>
      <w:r>
        <w:rPr>
          <w:rFonts w:cstheme="minorHAnsi"/>
        </w:rPr>
        <w:t xml:space="preserve"> </w:t>
      </w:r>
      <w:r w:rsidRPr="00AA55D0">
        <w:rPr>
          <w:rFonts w:cstheme="minorHAnsi"/>
        </w:rPr>
        <w:t xml:space="preserve">την υπέδειξε ως υπεύθυνη να διαμορφώσει την </w:t>
      </w:r>
      <w:r>
        <w:rPr>
          <w:rFonts w:cstheme="minorHAnsi"/>
        </w:rPr>
        <w:t>υ</w:t>
      </w:r>
      <w:r w:rsidRPr="00AA55D0">
        <w:rPr>
          <w:rFonts w:cstheme="minorHAnsi"/>
        </w:rPr>
        <w:t xml:space="preserve">πό έκδοση υπουργική απόφαση και εσείς </w:t>
      </w:r>
      <w:r>
        <w:rPr>
          <w:rFonts w:cstheme="minorHAnsi"/>
        </w:rPr>
        <w:t xml:space="preserve">δεν την καλείτε; </w:t>
      </w:r>
    </w:p>
    <w:p w14:paraId="457FE3FC" w14:textId="77777777" w:rsidR="00991ADC" w:rsidRDefault="00991ADC" w:rsidP="007513F5">
      <w:pPr>
        <w:contextualSpacing/>
      </w:pPr>
    </w:p>
    <w:p w14:paraId="5A4B3A6F" w14:textId="77777777" w:rsidR="003E31E3" w:rsidRDefault="003E31E3" w:rsidP="007513F5">
      <w:pPr>
        <w:spacing w:line="276" w:lineRule="auto"/>
        <w:ind w:firstLine="720"/>
        <w:contextualSpacing/>
        <w:jc w:val="both"/>
        <w:rPr>
          <w:rFonts w:ascii="Calibri" w:hAnsi="Calibri"/>
        </w:rPr>
      </w:pPr>
      <w:r>
        <w:rPr>
          <w:rFonts w:ascii="Calibri" w:hAnsi="Calibri"/>
        </w:rPr>
        <w:t>Επίσης,</w:t>
      </w:r>
      <w:r w:rsidR="00991ADC" w:rsidRPr="00724CAE">
        <w:rPr>
          <w:rFonts w:ascii="Calibri" w:hAnsi="Calibri"/>
        </w:rPr>
        <w:t xml:space="preserve"> στο άρθρο 45</w:t>
      </w:r>
      <w:r w:rsidR="00FA69EF">
        <w:rPr>
          <w:rFonts w:ascii="Calibri" w:hAnsi="Calibri"/>
        </w:rPr>
        <w:t>,</w:t>
      </w:r>
      <w:r w:rsidR="00991ADC" w:rsidRPr="00724CAE">
        <w:rPr>
          <w:rFonts w:ascii="Calibri" w:hAnsi="Calibri"/>
        </w:rPr>
        <w:t xml:space="preserve"> δεν μπορεί</w:t>
      </w:r>
      <w:r>
        <w:rPr>
          <w:rFonts w:ascii="Calibri" w:hAnsi="Calibri"/>
        </w:rPr>
        <w:t xml:space="preserve"> να αφήνετε</w:t>
      </w:r>
      <w:r w:rsidR="00991ADC">
        <w:rPr>
          <w:rFonts w:ascii="Calibri" w:hAnsi="Calibri"/>
        </w:rPr>
        <w:t xml:space="preserve"> να ρυθμιστεί με Υπουργική απόφαση το ζήτημα των Τεχνικών Προδιαγραφών Α</w:t>
      </w:r>
      <w:r w:rsidR="00991ADC" w:rsidRPr="00724CAE">
        <w:rPr>
          <w:rFonts w:ascii="Calibri" w:hAnsi="Calibri"/>
        </w:rPr>
        <w:t>σφαλείας και των σχετικών περι</w:t>
      </w:r>
      <w:r w:rsidR="00991ADC">
        <w:rPr>
          <w:rFonts w:ascii="Calibri" w:hAnsi="Calibri"/>
        </w:rPr>
        <w:t xml:space="preserve">ορισμών </w:t>
      </w:r>
      <w:r w:rsidR="00991ADC" w:rsidRPr="00724CAE">
        <w:rPr>
          <w:rFonts w:ascii="Calibri" w:hAnsi="Calibri"/>
        </w:rPr>
        <w:t xml:space="preserve"> που άπτονται της καταγραφής και επεξεργασίας οπτικού υλικού</w:t>
      </w:r>
      <w:r w:rsidR="00991ADC">
        <w:rPr>
          <w:rFonts w:ascii="Calibri" w:hAnsi="Calibri"/>
        </w:rPr>
        <w:t xml:space="preserve"> που τα </w:t>
      </w:r>
      <w:r>
        <w:rPr>
          <w:rFonts w:ascii="Calibri" w:hAnsi="Calibri"/>
          <w:lang w:val="en-US"/>
        </w:rPr>
        <w:t>d</w:t>
      </w:r>
      <w:r w:rsidR="00991ADC">
        <w:rPr>
          <w:rFonts w:ascii="Calibri" w:hAnsi="Calibri"/>
          <w:lang w:val="en-US"/>
        </w:rPr>
        <w:t>rones</w:t>
      </w:r>
      <w:r w:rsidR="00991ADC" w:rsidRPr="00724CAE">
        <w:rPr>
          <w:rFonts w:ascii="Calibri" w:hAnsi="Calibri"/>
        </w:rPr>
        <w:t xml:space="preserve"> δύνα</w:t>
      </w:r>
      <w:r>
        <w:rPr>
          <w:rFonts w:ascii="Calibri" w:hAnsi="Calibri"/>
        </w:rPr>
        <w:t>νται</w:t>
      </w:r>
      <w:r w:rsidR="00991ADC" w:rsidRPr="00724CAE">
        <w:rPr>
          <w:rFonts w:ascii="Calibri" w:hAnsi="Calibri"/>
        </w:rPr>
        <w:t xml:space="preserve"> να λαμβάνουν και να μην αναφέρονται εξαρχής στο</w:t>
      </w:r>
      <w:r>
        <w:rPr>
          <w:rFonts w:ascii="Calibri" w:hAnsi="Calibri"/>
        </w:rPr>
        <w:t>ν</w:t>
      </w:r>
      <w:r w:rsidR="00991ADC" w:rsidRPr="00724CAE">
        <w:rPr>
          <w:rFonts w:ascii="Calibri" w:hAnsi="Calibri"/>
        </w:rPr>
        <w:t xml:space="preserve"> νόμο</w:t>
      </w:r>
      <w:r w:rsidR="00991ADC">
        <w:rPr>
          <w:rFonts w:ascii="Calibri" w:hAnsi="Calibri"/>
        </w:rPr>
        <w:t>.</w:t>
      </w:r>
      <w:r w:rsidR="00991ADC" w:rsidRPr="00724CAE">
        <w:rPr>
          <w:rFonts w:ascii="Calibri" w:hAnsi="Calibri"/>
        </w:rPr>
        <w:t xml:space="preserve"> </w:t>
      </w:r>
    </w:p>
    <w:p w14:paraId="130DA911" w14:textId="77777777" w:rsidR="009760C2" w:rsidRDefault="00991ADC" w:rsidP="007513F5">
      <w:pPr>
        <w:spacing w:line="276" w:lineRule="auto"/>
        <w:ind w:firstLine="720"/>
        <w:contextualSpacing/>
        <w:jc w:val="both"/>
        <w:rPr>
          <w:rFonts w:ascii="Calibri" w:hAnsi="Calibri"/>
        </w:rPr>
      </w:pPr>
      <w:r w:rsidRPr="00724CAE">
        <w:rPr>
          <w:rFonts w:ascii="Calibri" w:hAnsi="Calibri"/>
        </w:rPr>
        <w:t xml:space="preserve">Στο </w:t>
      </w:r>
      <w:r w:rsidR="003E31E3">
        <w:rPr>
          <w:rFonts w:ascii="Calibri" w:hAnsi="Calibri"/>
        </w:rPr>
        <w:t xml:space="preserve">άρθρο </w:t>
      </w:r>
      <w:r w:rsidRPr="00724CAE">
        <w:rPr>
          <w:rFonts w:ascii="Calibri" w:hAnsi="Calibri"/>
        </w:rPr>
        <w:t xml:space="preserve">46 </w:t>
      </w:r>
      <w:r w:rsidR="003E31E3">
        <w:rPr>
          <w:rFonts w:ascii="Calibri" w:hAnsi="Calibri"/>
        </w:rPr>
        <w:t>επίσης,</w:t>
      </w:r>
      <w:r w:rsidRPr="00724CAE">
        <w:rPr>
          <w:rFonts w:ascii="Calibri" w:hAnsi="Calibri"/>
        </w:rPr>
        <w:t xml:space="preserve"> θέλω να ρωτήσω γιατί δεν έχει ήδη υπάρξει νομοθετι</w:t>
      </w:r>
      <w:r>
        <w:rPr>
          <w:rFonts w:ascii="Calibri" w:hAnsi="Calibri"/>
        </w:rPr>
        <w:t>κή πρόβλεψη ένταξης των</w:t>
      </w:r>
      <w:r w:rsidRPr="00724CAE">
        <w:rPr>
          <w:rFonts w:ascii="Calibri" w:hAnsi="Calibri"/>
        </w:rPr>
        <w:t xml:space="preserve"> </w:t>
      </w:r>
      <w:r w:rsidR="003E31E3">
        <w:rPr>
          <w:rFonts w:ascii="Calibri" w:hAnsi="Calibri"/>
          <w:lang w:val="en-US"/>
        </w:rPr>
        <w:t>d</w:t>
      </w:r>
      <w:r w:rsidRPr="00724CAE">
        <w:rPr>
          <w:rFonts w:ascii="Calibri" w:hAnsi="Calibri"/>
          <w:lang w:val="en-US"/>
        </w:rPr>
        <w:t>rones</w:t>
      </w:r>
      <w:r>
        <w:rPr>
          <w:rFonts w:ascii="Calibri" w:hAnsi="Calibri"/>
        </w:rPr>
        <w:t xml:space="preserve"> </w:t>
      </w:r>
      <w:r w:rsidR="003E31E3" w:rsidRPr="003E31E3">
        <w:rPr>
          <w:rFonts w:ascii="Calibri" w:hAnsi="Calibri"/>
        </w:rPr>
        <w:t>(</w:t>
      </w:r>
      <w:r>
        <w:rPr>
          <w:rFonts w:ascii="Calibri" w:hAnsi="Calibri"/>
        </w:rPr>
        <w:t>…</w:t>
      </w:r>
      <w:r w:rsidR="003E31E3" w:rsidRPr="003E31E3">
        <w:rPr>
          <w:rFonts w:ascii="Calibri" w:hAnsi="Calibri"/>
        </w:rPr>
        <w:t>)</w:t>
      </w:r>
      <w:r w:rsidRPr="00724CAE">
        <w:rPr>
          <w:rFonts w:ascii="Calibri" w:hAnsi="Calibri"/>
        </w:rPr>
        <w:t xml:space="preserve"> </w:t>
      </w:r>
      <w:r>
        <w:rPr>
          <w:rFonts w:ascii="Calibri" w:hAnsi="Calibri"/>
        </w:rPr>
        <w:t>στον Ε</w:t>
      </w:r>
      <w:r w:rsidRPr="00724CAE">
        <w:rPr>
          <w:rFonts w:ascii="Calibri" w:hAnsi="Calibri"/>
        </w:rPr>
        <w:t>θνικό κανονισμό κατανομής ζωνών συχνοτήτων του 47/ 27 του 2020</w:t>
      </w:r>
      <w:r>
        <w:rPr>
          <w:rFonts w:ascii="Calibri" w:hAnsi="Calibri"/>
        </w:rPr>
        <w:t>,</w:t>
      </w:r>
      <w:r w:rsidRPr="00724CAE">
        <w:rPr>
          <w:rFonts w:ascii="Calibri" w:hAnsi="Calibri"/>
        </w:rPr>
        <w:t xml:space="preserve"> για την εν γένει χρήση</w:t>
      </w:r>
      <w:r>
        <w:rPr>
          <w:rFonts w:ascii="Calibri" w:hAnsi="Calibri"/>
        </w:rPr>
        <w:t xml:space="preserve">; </w:t>
      </w:r>
      <w:r w:rsidR="009760C2" w:rsidRPr="009760C2">
        <w:rPr>
          <w:rFonts w:ascii="Calibri" w:hAnsi="Calibri"/>
        </w:rPr>
        <w:t xml:space="preserve"> </w:t>
      </w:r>
      <w:r>
        <w:rPr>
          <w:rFonts w:ascii="Calibri" w:hAnsi="Calibri"/>
        </w:rPr>
        <w:t>Π</w:t>
      </w:r>
      <w:r w:rsidRPr="00724CAE">
        <w:rPr>
          <w:rFonts w:ascii="Calibri" w:hAnsi="Calibri"/>
        </w:rPr>
        <w:t>ου υπάρχει γενικότερη χρήση των</w:t>
      </w:r>
      <w:r w:rsidR="009760C2" w:rsidRPr="009760C2">
        <w:rPr>
          <w:rFonts w:ascii="Calibri" w:hAnsi="Calibri"/>
        </w:rPr>
        <w:t xml:space="preserve"> (.</w:t>
      </w:r>
      <w:r>
        <w:rPr>
          <w:rFonts w:ascii="Calibri" w:hAnsi="Calibri"/>
        </w:rPr>
        <w:t>..</w:t>
      </w:r>
      <w:r w:rsidR="009760C2" w:rsidRPr="009760C2">
        <w:rPr>
          <w:rFonts w:ascii="Calibri" w:hAnsi="Calibri"/>
        </w:rPr>
        <w:t>)</w:t>
      </w:r>
      <w:r w:rsidRPr="00724CAE">
        <w:rPr>
          <w:rFonts w:ascii="Calibri" w:hAnsi="Calibri"/>
        </w:rPr>
        <w:t xml:space="preserve"> </w:t>
      </w:r>
      <w:r w:rsidR="009760C2">
        <w:rPr>
          <w:rFonts w:ascii="Calibri" w:hAnsi="Calibri"/>
          <w:lang w:val="en-US"/>
        </w:rPr>
        <w:t>d</w:t>
      </w:r>
      <w:r w:rsidRPr="00724CAE">
        <w:rPr>
          <w:rFonts w:ascii="Calibri" w:hAnsi="Calibri"/>
          <w:lang w:val="en-US"/>
        </w:rPr>
        <w:t>rones</w:t>
      </w:r>
      <w:r>
        <w:rPr>
          <w:rFonts w:ascii="Calibri" w:hAnsi="Calibri"/>
        </w:rPr>
        <w:t xml:space="preserve"> όχι μόνο</w:t>
      </w:r>
      <w:r w:rsidR="009760C2">
        <w:rPr>
          <w:rFonts w:ascii="Calibri" w:hAnsi="Calibri"/>
        </w:rPr>
        <w:t>ν</w:t>
      </w:r>
      <w:r>
        <w:rPr>
          <w:rFonts w:ascii="Calibri" w:hAnsi="Calibri"/>
        </w:rPr>
        <w:t xml:space="preserve"> </w:t>
      </w:r>
      <w:r w:rsidRPr="00724CAE">
        <w:rPr>
          <w:rFonts w:ascii="Calibri" w:hAnsi="Calibri"/>
        </w:rPr>
        <w:t>για</w:t>
      </w:r>
      <w:r>
        <w:rPr>
          <w:rFonts w:ascii="Calibri" w:hAnsi="Calibri"/>
        </w:rPr>
        <w:t xml:space="preserve"> τις Ταχυδρομικές Υπηρεσίες</w:t>
      </w:r>
      <w:r w:rsidRPr="00724CAE">
        <w:rPr>
          <w:rFonts w:ascii="Calibri" w:hAnsi="Calibri"/>
        </w:rPr>
        <w:t xml:space="preserve"> και γίνεται τώρα που νομοθετεί τ</w:t>
      </w:r>
      <w:r>
        <w:rPr>
          <w:rFonts w:ascii="Calibri" w:hAnsi="Calibri"/>
        </w:rPr>
        <w:t>η συγκεκριμένη χρήση τους στις Ταχυδρομικές Υ</w:t>
      </w:r>
      <w:r w:rsidRPr="00724CAE">
        <w:rPr>
          <w:rFonts w:ascii="Calibri" w:hAnsi="Calibri"/>
        </w:rPr>
        <w:t>πηρεσίες γιατί δεν έχει προβλεφθεί μέχρι τώρα</w:t>
      </w:r>
      <w:r>
        <w:rPr>
          <w:rFonts w:ascii="Calibri" w:hAnsi="Calibri"/>
        </w:rPr>
        <w:t>,</w:t>
      </w:r>
      <w:r w:rsidRPr="00724CAE">
        <w:rPr>
          <w:rFonts w:ascii="Calibri" w:hAnsi="Calibri"/>
        </w:rPr>
        <w:t xml:space="preserve"> να πάρουν συχνότητες και αυτά</w:t>
      </w:r>
      <w:r>
        <w:rPr>
          <w:rFonts w:ascii="Calibri" w:hAnsi="Calibri"/>
        </w:rPr>
        <w:t>,</w:t>
      </w:r>
      <w:r w:rsidRPr="00724CAE">
        <w:rPr>
          <w:rFonts w:ascii="Calibri" w:hAnsi="Calibri"/>
        </w:rPr>
        <w:t xml:space="preserve"> να μπορούν να λειτουργούν</w:t>
      </w:r>
      <w:r>
        <w:rPr>
          <w:rFonts w:ascii="Calibri" w:hAnsi="Calibri"/>
        </w:rPr>
        <w:t>ε</w:t>
      </w:r>
      <w:r w:rsidRPr="00724CAE">
        <w:rPr>
          <w:rFonts w:ascii="Calibri" w:hAnsi="Calibri"/>
        </w:rPr>
        <w:t xml:space="preserve"> άμεσα</w:t>
      </w:r>
      <w:r>
        <w:rPr>
          <w:rFonts w:ascii="Calibri" w:hAnsi="Calibri"/>
        </w:rPr>
        <w:t xml:space="preserve">; </w:t>
      </w:r>
    </w:p>
    <w:p w14:paraId="0E1BA481" w14:textId="77777777" w:rsidR="009760C2" w:rsidRDefault="00991ADC" w:rsidP="007513F5">
      <w:pPr>
        <w:spacing w:line="276" w:lineRule="auto"/>
        <w:ind w:firstLine="720"/>
        <w:contextualSpacing/>
        <w:jc w:val="both"/>
        <w:rPr>
          <w:rFonts w:ascii="Calibri" w:hAnsi="Calibri"/>
        </w:rPr>
      </w:pPr>
      <w:r>
        <w:rPr>
          <w:rFonts w:ascii="Calibri" w:hAnsi="Calibri"/>
        </w:rPr>
        <w:t>Σ</w:t>
      </w:r>
      <w:r w:rsidR="009760C2">
        <w:rPr>
          <w:rFonts w:ascii="Calibri" w:hAnsi="Calibri"/>
        </w:rPr>
        <w:t xml:space="preserve">τα άρθρα 45 και </w:t>
      </w:r>
      <w:r w:rsidRPr="00724CAE">
        <w:rPr>
          <w:rFonts w:ascii="Calibri" w:hAnsi="Calibri"/>
        </w:rPr>
        <w:t>4</w:t>
      </w:r>
      <w:r>
        <w:rPr>
          <w:rFonts w:ascii="Calibri" w:hAnsi="Calibri"/>
        </w:rPr>
        <w:t xml:space="preserve">2 για τις τεχνολογίες </w:t>
      </w:r>
      <w:r w:rsidR="009760C2">
        <w:rPr>
          <w:rFonts w:ascii="Calibri" w:hAnsi="Calibri"/>
        </w:rPr>
        <w:t>(</w:t>
      </w:r>
      <w:r>
        <w:rPr>
          <w:rFonts w:ascii="Calibri" w:hAnsi="Calibri"/>
        </w:rPr>
        <w:t>…</w:t>
      </w:r>
      <w:r w:rsidR="009760C2">
        <w:rPr>
          <w:rFonts w:ascii="Calibri" w:hAnsi="Calibri"/>
        </w:rPr>
        <w:t>) κ</w:t>
      </w:r>
      <w:r w:rsidRPr="00724CAE">
        <w:rPr>
          <w:rFonts w:ascii="Calibri" w:hAnsi="Calibri"/>
        </w:rPr>
        <w:t>αι</w:t>
      </w:r>
      <w:r w:rsidRPr="00185B75">
        <w:rPr>
          <w:rFonts w:ascii="Calibri" w:hAnsi="Calibri"/>
        </w:rPr>
        <w:t xml:space="preserve"> </w:t>
      </w:r>
      <w:r>
        <w:rPr>
          <w:rFonts w:ascii="Calibri" w:hAnsi="Calibri"/>
        </w:rPr>
        <w:t>τα</w:t>
      </w:r>
      <w:r w:rsidRPr="00185B75">
        <w:rPr>
          <w:rFonts w:ascii="Calibri" w:hAnsi="Calibri"/>
        </w:rPr>
        <w:t xml:space="preserve"> </w:t>
      </w:r>
      <w:r w:rsidR="009760C2" w:rsidRPr="009760C2">
        <w:rPr>
          <w:rFonts w:ascii="Calibri" w:hAnsi="Calibri"/>
        </w:rPr>
        <w:t>(</w:t>
      </w:r>
      <w:r w:rsidR="009760C2">
        <w:rPr>
          <w:rFonts w:ascii="Calibri" w:hAnsi="Calibri"/>
        </w:rPr>
        <w:t>…)</w:t>
      </w:r>
      <w:r>
        <w:rPr>
          <w:rFonts w:ascii="Calibri" w:hAnsi="Calibri"/>
        </w:rPr>
        <w:t xml:space="preserve"> </w:t>
      </w:r>
      <w:r w:rsidRPr="00724CAE">
        <w:rPr>
          <w:rFonts w:ascii="Calibri" w:hAnsi="Calibri"/>
        </w:rPr>
        <w:t>και τη</w:t>
      </w:r>
      <w:r w:rsidR="009760C2">
        <w:rPr>
          <w:rFonts w:ascii="Calibri" w:hAnsi="Calibri"/>
        </w:rPr>
        <w:t>ν</w:t>
      </w:r>
      <w:r w:rsidRPr="00724CAE">
        <w:rPr>
          <w:rFonts w:ascii="Calibri" w:hAnsi="Calibri"/>
        </w:rPr>
        <w:t xml:space="preserve"> νομική τους ισχύ διατάξεις που βέβαια</w:t>
      </w:r>
      <w:r w:rsidR="009760C2">
        <w:rPr>
          <w:rFonts w:ascii="Calibri" w:hAnsi="Calibri"/>
        </w:rPr>
        <w:t>,</w:t>
      </w:r>
      <w:r w:rsidRPr="00724CAE">
        <w:rPr>
          <w:rFonts w:ascii="Calibri" w:hAnsi="Calibri"/>
        </w:rPr>
        <w:t xml:space="preserve"> για να εφαρμοστούν απαιτείται</w:t>
      </w:r>
      <w:r>
        <w:rPr>
          <w:rFonts w:ascii="Calibri" w:hAnsi="Calibri"/>
        </w:rPr>
        <w:t xml:space="preserve"> εκπαίδευση του προσωπικού των </w:t>
      </w:r>
      <w:r>
        <w:rPr>
          <w:rFonts w:ascii="Calibri" w:hAnsi="Calibri"/>
        </w:rPr>
        <w:lastRenderedPageBreak/>
        <w:t>Δ</w:t>
      </w:r>
      <w:r w:rsidRPr="00724CAE">
        <w:rPr>
          <w:rFonts w:ascii="Calibri" w:hAnsi="Calibri"/>
        </w:rPr>
        <w:t>ικαστικώ</w:t>
      </w:r>
      <w:r>
        <w:rPr>
          <w:rFonts w:ascii="Calibri" w:hAnsi="Calibri"/>
        </w:rPr>
        <w:t xml:space="preserve">ν αρχών. Να είμαστε στην </w:t>
      </w:r>
      <w:r w:rsidR="009760C2">
        <w:rPr>
          <w:rFonts w:ascii="Calibri" w:hAnsi="Calibri"/>
        </w:rPr>
        <w:t xml:space="preserve">(…) </w:t>
      </w:r>
      <w:proofErr w:type="spellStart"/>
      <w:r w:rsidR="009760C2">
        <w:rPr>
          <w:rFonts w:ascii="Calibri" w:hAnsi="Calibri"/>
        </w:rPr>
        <w:t>συνεννοημένοι</w:t>
      </w:r>
      <w:proofErr w:type="spellEnd"/>
      <w:r>
        <w:rPr>
          <w:rFonts w:ascii="Calibri" w:hAnsi="Calibri"/>
        </w:rPr>
        <w:t>. Θ</w:t>
      </w:r>
      <w:r w:rsidRPr="00724CAE">
        <w:rPr>
          <w:rFonts w:ascii="Calibri" w:hAnsi="Calibri"/>
        </w:rPr>
        <w:t>έλουμε να επισημάν</w:t>
      </w:r>
      <w:r>
        <w:rPr>
          <w:rFonts w:ascii="Calibri" w:hAnsi="Calibri"/>
        </w:rPr>
        <w:t>ουμε κάτι που γράφτηκε και στη</w:t>
      </w:r>
      <w:r w:rsidR="009760C2">
        <w:rPr>
          <w:rFonts w:ascii="Calibri" w:hAnsi="Calibri"/>
        </w:rPr>
        <w:t>ν</w:t>
      </w:r>
      <w:r>
        <w:rPr>
          <w:rFonts w:ascii="Calibri" w:hAnsi="Calibri"/>
        </w:rPr>
        <w:t xml:space="preserve"> Δημόσια Δ</w:t>
      </w:r>
      <w:r w:rsidRPr="00724CAE">
        <w:rPr>
          <w:rFonts w:ascii="Calibri" w:hAnsi="Calibri"/>
        </w:rPr>
        <w:t>ιαβούλευση</w:t>
      </w:r>
      <w:r>
        <w:rPr>
          <w:rFonts w:ascii="Calibri" w:hAnsi="Calibri"/>
        </w:rPr>
        <w:t>,</w:t>
      </w:r>
      <w:r w:rsidR="009760C2">
        <w:rPr>
          <w:rFonts w:ascii="Calibri" w:hAnsi="Calibri"/>
        </w:rPr>
        <w:t xml:space="preserve"> αλλά δεν το διορθώσα</w:t>
      </w:r>
      <w:r w:rsidRPr="00724CAE">
        <w:rPr>
          <w:rFonts w:ascii="Calibri" w:hAnsi="Calibri"/>
        </w:rPr>
        <w:t>τε</w:t>
      </w:r>
      <w:r>
        <w:rPr>
          <w:rFonts w:ascii="Calibri" w:hAnsi="Calibri"/>
        </w:rPr>
        <w:t>.</w:t>
      </w:r>
      <w:r w:rsidRPr="00724CAE">
        <w:rPr>
          <w:rFonts w:ascii="Calibri" w:hAnsi="Calibri"/>
        </w:rPr>
        <w:t xml:space="preserve"> Η ένστασή μας είναι ότι το άρθρ</w:t>
      </w:r>
      <w:r>
        <w:rPr>
          <w:rFonts w:ascii="Calibri" w:hAnsi="Calibri"/>
        </w:rPr>
        <w:t>ο 47 παράγραφος 5 περιλαμβάνει τη</w:t>
      </w:r>
      <w:r w:rsidR="009760C2">
        <w:rPr>
          <w:rFonts w:ascii="Calibri" w:hAnsi="Calibri"/>
        </w:rPr>
        <w:t>ν</w:t>
      </w:r>
      <w:r w:rsidRPr="00724CAE">
        <w:rPr>
          <w:rFonts w:ascii="Calibri" w:hAnsi="Calibri"/>
        </w:rPr>
        <w:t xml:space="preserve"> δυνατότητα διαταγής ενός δικαστηρίου για επαναφορά εγγραφής ή συναλλαγής στην οικεία αλυσίδα συστοιχιών</w:t>
      </w:r>
      <w:r>
        <w:rPr>
          <w:rFonts w:ascii="Calibri" w:hAnsi="Calibri"/>
        </w:rPr>
        <w:t>,</w:t>
      </w:r>
      <w:r w:rsidRPr="00724CAE">
        <w:rPr>
          <w:rFonts w:ascii="Calibri" w:hAnsi="Calibri"/>
        </w:rPr>
        <w:t xml:space="preserve"> </w:t>
      </w:r>
      <w:r w:rsidR="009760C2">
        <w:rPr>
          <w:rFonts w:ascii="Calibri" w:hAnsi="Calibri"/>
        </w:rPr>
        <w:t xml:space="preserve">(…).  </w:t>
      </w:r>
      <w:r>
        <w:rPr>
          <w:rFonts w:ascii="Calibri" w:hAnsi="Calibri"/>
        </w:rPr>
        <w:t>Γνωρίζοντας</w:t>
      </w:r>
      <w:r w:rsidR="009760C2">
        <w:rPr>
          <w:rFonts w:ascii="Calibri" w:hAnsi="Calibri"/>
        </w:rPr>
        <w:t>,</w:t>
      </w:r>
      <w:r>
        <w:rPr>
          <w:rFonts w:ascii="Calibri" w:hAnsi="Calibri"/>
        </w:rPr>
        <w:t xml:space="preserve"> </w:t>
      </w:r>
      <w:r w:rsidR="009760C2">
        <w:rPr>
          <w:rFonts w:ascii="Calibri" w:hAnsi="Calibri"/>
        </w:rPr>
        <w:t>όμως,</w:t>
      </w:r>
      <w:r>
        <w:rPr>
          <w:rFonts w:ascii="Calibri" w:hAnsi="Calibri"/>
        </w:rPr>
        <w:t xml:space="preserve"> </w:t>
      </w:r>
      <w:r w:rsidRPr="00724CAE">
        <w:rPr>
          <w:rFonts w:ascii="Calibri" w:hAnsi="Calibri"/>
        </w:rPr>
        <w:t>τα χαρα</w:t>
      </w:r>
      <w:r>
        <w:rPr>
          <w:rFonts w:ascii="Calibri" w:hAnsi="Calibri"/>
        </w:rPr>
        <w:t xml:space="preserve">κτηριστικά αυτής της τεχνολογικής </w:t>
      </w:r>
      <w:r w:rsidRPr="00724CAE">
        <w:rPr>
          <w:rFonts w:ascii="Calibri" w:hAnsi="Calibri"/>
        </w:rPr>
        <w:t>εγγραφής διαπιστώνουμε ότι είναι αμφίβολο αν κάτι τέτοιο θα ήταν τεχνικά εφαρμόσιμο καθώς είναι γνωστό ότι αυτές οι εγγραφές είναι μη αναστρέψιμες</w:t>
      </w:r>
      <w:r>
        <w:rPr>
          <w:rFonts w:ascii="Calibri" w:hAnsi="Calibri"/>
        </w:rPr>
        <w:t>.</w:t>
      </w:r>
      <w:r w:rsidR="009760C2">
        <w:rPr>
          <w:rFonts w:ascii="Calibri" w:hAnsi="Calibri"/>
        </w:rPr>
        <w:t xml:space="preserve">  </w:t>
      </w:r>
      <w:r>
        <w:rPr>
          <w:rFonts w:ascii="Calibri" w:hAnsi="Calibri"/>
        </w:rPr>
        <w:t>Δ</w:t>
      </w:r>
      <w:r w:rsidRPr="00724CAE">
        <w:rPr>
          <w:rFonts w:ascii="Calibri" w:hAnsi="Calibri"/>
        </w:rPr>
        <w:t>ηλαδή</w:t>
      </w:r>
      <w:r w:rsidR="009760C2">
        <w:rPr>
          <w:rFonts w:ascii="Calibri" w:hAnsi="Calibri"/>
        </w:rPr>
        <w:t>,</w:t>
      </w:r>
      <w:r w:rsidRPr="00724CAE">
        <w:rPr>
          <w:rFonts w:ascii="Calibri" w:hAnsi="Calibri"/>
        </w:rPr>
        <w:t xml:space="preserve"> δεν μπορείς να πας από το τέλος προς την αρχή και να πάρεις όλη την πληροφορία</w:t>
      </w:r>
      <w:r>
        <w:rPr>
          <w:rFonts w:ascii="Calibri" w:hAnsi="Calibri"/>
        </w:rPr>
        <w:t>.</w:t>
      </w:r>
      <w:r w:rsidRPr="00724CAE">
        <w:rPr>
          <w:rFonts w:ascii="Calibri" w:hAnsi="Calibri"/>
        </w:rPr>
        <w:t xml:space="preserve"> Συνεπώς</w:t>
      </w:r>
      <w:r w:rsidR="009760C2">
        <w:rPr>
          <w:rFonts w:ascii="Calibri" w:hAnsi="Calibri"/>
        </w:rPr>
        <w:t>,</w:t>
      </w:r>
      <w:r w:rsidRPr="00724CAE">
        <w:rPr>
          <w:rFonts w:ascii="Calibri" w:hAnsi="Calibri"/>
        </w:rPr>
        <w:t xml:space="preserve"> η πρόβλεψη αυτή στο νομοσχέδιο καθίσταται επικίνδυνη ως προς την ασφάλεια δικαίου</w:t>
      </w:r>
      <w:r>
        <w:rPr>
          <w:rFonts w:ascii="Calibri" w:hAnsi="Calibri"/>
        </w:rPr>
        <w:t>.</w:t>
      </w:r>
      <w:r w:rsidRPr="00724CAE">
        <w:rPr>
          <w:rFonts w:ascii="Calibri" w:hAnsi="Calibri"/>
        </w:rPr>
        <w:t xml:space="preserve"> </w:t>
      </w:r>
    </w:p>
    <w:p w14:paraId="5582AC99" w14:textId="77777777" w:rsidR="00991ADC" w:rsidRDefault="00991ADC" w:rsidP="007513F5">
      <w:pPr>
        <w:spacing w:line="276" w:lineRule="auto"/>
        <w:ind w:firstLine="720"/>
        <w:contextualSpacing/>
        <w:jc w:val="both"/>
        <w:rPr>
          <w:rFonts w:ascii="Calibri" w:hAnsi="Calibri"/>
        </w:rPr>
      </w:pPr>
      <w:r w:rsidRPr="00724CAE">
        <w:rPr>
          <w:rFonts w:ascii="Calibri" w:hAnsi="Calibri"/>
        </w:rPr>
        <w:t xml:space="preserve">Στο </w:t>
      </w:r>
      <w:r w:rsidR="009760C2">
        <w:rPr>
          <w:rFonts w:ascii="Calibri" w:hAnsi="Calibri"/>
        </w:rPr>
        <w:t xml:space="preserve">άρθρο </w:t>
      </w:r>
      <w:r w:rsidRPr="00724CAE">
        <w:rPr>
          <w:rFonts w:ascii="Calibri" w:hAnsi="Calibri"/>
        </w:rPr>
        <w:t>49</w:t>
      </w:r>
      <w:r w:rsidR="009760C2">
        <w:rPr>
          <w:rFonts w:ascii="Calibri" w:hAnsi="Calibri"/>
        </w:rPr>
        <w:t>,</w:t>
      </w:r>
      <w:r w:rsidRPr="00724CAE">
        <w:rPr>
          <w:rFonts w:ascii="Calibri" w:hAnsi="Calibri"/>
        </w:rPr>
        <w:t xml:space="preserve"> απουσιάζει</w:t>
      </w:r>
      <w:r>
        <w:rPr>
          <w:rFonts w:ascii="Calibri" w:hAnsi="Calibri"/>
        </w:rPr>
        <w:t xml:space="preserve"> ο</w:t>
      </w:r>
      <w:r w:rsidRPr="00724CAE">
        <w:rPr>
          <w:rFonts w:ascii="Calibri" w:hAnsi="Calibri"/>
        </w:rPr>
        <w:t xml:space="preserve"> ορισμός του έξυπνου συμβολαίου</w:t>
      </w:r>
      <w:r>
        <w:rPr>
          <w:rFonts w:ascii="Calibri" w:hAnsi="Calibri"/>
        </w:rPr>
        <w:t xml:space="preserve"> η</w:t>
      </w:r>
      <w:r w:rsidR="009760C2">
        <w:rPr>
          <w:rFonts w:ascii="Calibri" w:hAnsi="Calibri"/>
        </w:rPr>
        <w:t xml:space="preserve"> της έξυπνης σύμβασης κατά </w:t>
      </w:r>
      <w:r>
        <w:rPr>
          <w:rFonts w:ascii="Calibri" w:hAnsi="Calibri"/>
        </w:rPr>
        <w:t>άλλους. Σ</w:t>
      </w:r>
      <w:r w:rsidRPr="00724CAE">
        <w:rPr>
          <w:rFonts w:ascii="Calibri" w:hAnsi="Calibri"/>
        </w:rPr>
        <w:t xml:space="preserve">το </w:t>
      </w:r>
      <w:r w:rsidR="009760C2">
        <w:rPr>
          <w:rFonts w:ascii="Calibri" w:hAnsi="Calibri"/>
        </w:rPr>
        <w:t xml:space="preserve">άρθρο </w:t>
      </w:r>
      <w:r w:rsidRPr="00724CAE">
        <w:rPr>
          <w:rFonts w:ascii="Calibri" w:hAnsi="Calibri"/>
        </w:rPr>
        <w:t xml:space="preserve">52 ζητήσαμε να κληθεί </w:t>
      </w:r>
      <w:r>
        <w:rPr>
          <w:rFonts w:ascii="Calibri" w:hAnsi="Calibri"/>
        </w:rPr>
        <w:t>η Πανελλήνια Ομοσ</w:t>
      </w:r>
      <w:r w:rsidR="009760C2">
        <w:rPr>
          <w:rFonts w:ascii="Calibri" w:hAnsi="Calibri"/>
        </w:rPr>
        <w:t>πονδία Βιοτεχνών Εγκαταστατών</w:t>
      </w:r>
      <w:r>
        <w:rPr>
          <w:rFonts w:ascii="Calibri" w:hAnsi="Calibri"/>
        </w:rPr>
        <w:t xml:space="preserve">  Συντηρητών Α</w:t>
      </w:r>
      <w:r w:rsidRPr="00724CAE">
        <w:rPr>
          <w:rFonts w:ascii="Calibri" w:hAnsi="Calibri"/>
        </w:rPr>
        <w:t xml:space="preserve">νελκυστήρων </w:t>
      </w:r>
      <w:r w:rsidR="009760C2">
        <w:rPr>
          <w:rFonts w:ascii="Calibri" w:hAnsi="Calibri"/>
        </w:rPr>
        <w:t xml:space="preserve">για </w:t>
      </w:r>
      <w:r w:rsidRPr="00724CAE">
        <w:rPr>
          <w:rFonts w:ascii="Calibri" w:hAnsi="Calibri"/>
        </w:rPr>
        <w:t>να μας εξηγήσουν τι συμβαίνει εδώ</w:t>
      </w:r>
      <w:r>
        <w:rPr>
          <w:rFonts w:ascii="Calibri" w:hAnsi="Calibri"/>
        </w:rPr>
        <w:t>. Κ</w:t>
      </w:r>
      <w:r w:rsidRPr="00724CAE">
        <w:rPr>
          <w:rFonts w:ascii="Calibri" w:hAnsi="Calibri"/>
        </w:rPr>
        <w:t>αθώς πληροφορούμαστε ότι το θέμα έχει μεγάλες διαστάσεις και ενδέχεται να έχει σοβαρές νομικές διαστάσεις επειδή</w:t>
      </w:r>
      <w:r w:rsidR="009760C2">
        <w:rPr>
          <w:rFonts w:ascii="Calibri" w:hAnsi="Calibri"/>
        </w:rPr>
        <w:t>,</w:t>
      </w:r>
      <w:r w:rsidRPr="00724CAE">
        <w:rPr>
          <w:rFonts w:ascii="Calibri" w:hAnsi="Calibri"/>
        </w:rPr>
        <w:t xml:space="preserve"> αφορά την πλειοψηφία των κτιρίων στη χώρα και θα θέλαμε μια τεκμηρίωση της διάταξης</w:t>
      </w:r>
      <w:r>
        <w:rPr>
          <w:rFonts w:ascii="Calibri" w:hAnsi="Calibri"/>
        </w:rPr>
        <w:t>.</w:t>
      </w:r>
      <w:r w:rsidRPr="00724CAE">
        <w:rPr>
          <w:rFonts w:ascii="Calibri" w:hAnsi="Calibri"/>
        </w:rPr>
        <w:t xml:space="preserve"> Ούτε οι συντηρητές</w:t>
      </w:r>
      <w:r w:rsidR="009760C2">
        <w:rPr>
          <w:rFonts w:ascii="Calibri" w:hAnsi="Calibri"/>
        </w:rPr>
        <w:t>,</w:t>
      </w:r>
      <w:r w:rsidRPr="00724CAE">
        <w:rPr>
          <w:rFonts w:ascii="Calibri" w:hAnsi="Calibri"/>
        </w:rPr>
        <w:t xml:space="preserve"> λοιπόν</w:t>
      </w:r>
      <w:r w:rsidR="009760C2">
        <w:rPr>
          <w:rFonts w:ascii="Calibri" w:hAnsi="Calibri"/>
        </w:rPr>
        <w:t>,</w:t>
      </w:r>
      <w:r w:rsidRPr="00724CAE">
        <w:rPr>
          <w:rFonts w:ascii="Calibri" w:hAnsi="Calibri"/>
        </w:rPr>
        <w:t xml:space="preserve"> κλήθηκαν στους φορείς</w:t>
      </w:r>
      <w:r>
        <w:rPr>
          <w:rFonts w:ascii="Calibri" w:hAnsi="Calibri"/>
        </w:rPr>
        <w:t>. Τώρα</w:t>
      </w:r>
      <w:r w:rsidR="009760C2">
        <w:rPr>
          <w:rFonts w:ascii="Calibri" w:hAnsi="Calibri"/>
        </w:rPr>
        <w:t xml:space="preserve">, τα άρθρα 53 έως </w:t>
      </w:r>
      <w:r>
        <w:rPr>
          <w:rFonts w:ascii="Calibri" w:hAnsi="Calibri"/>
        </w:rPr>
        <w:t>5</w:t>
      </w:r>
      <w:r w:rsidRPr="00724CAE">
        <w:rPr>
          <w:rFonts w:ascii="Calibri" w:hAnsi="Calibri"/>
        </w:rPr>
        <w:t>7</w:t>
      </w:r>
      <w:r>
        <w:rPr>
          <w:rFonts w:ascii="Calibri" w:hAnsi="Calibri"/>
        </w:rPr>
        <w:t>,</w:t>
      </w:r>
      <w:r w:rsidRPr="00724CAE">
        <w:rPr>
          <w:rFonts w:ascii="Calibri" w:hAnsi="Calibri"/>
        </w:rPr>
        <w:t xml:space="preserve"> για την ένταξη των πάσης φύσεως αντικειμένων </w:t>
      </w:r>
      <w:r w:rsidR="009760C2">
        <w:rPr>
          <w:rFonts w:ascii="Calibri" w:hAnsi="Calibri"/>
        </w:rPr>
        <w:t xml:space="preserve">σε </w:t>
      </w:r>
      <w:r w:rsidRPr="00724CAE">
        <w:rPr>
          <w:rFonts w:ascii="Calibri" w:hAnsi="Calibri"/>
        </w:rPr>
        <w:t>τρισδιάστατες εκτυπώσεις</w:t>
      </w:r>
      <w:r w:rsidR="009760C2">
        <w:rPr>
          <w:rFonts w:ascii="Calibri" w:hAnsi="Calibri"/>
        </w:rPr>
        <w:t>,</w:t>
      </w:r>
      <w:r w:rsidRPr="00724CAE">
        <w:rPr>
          <w:rFonts w:ascii="Calibri" w:hAnsi="Calibri"/>
        </w:rPr>
        <w:t xml:space="preserve"> τη</w:t>
      </w:r>
      <w:r w:rsidR="009760C2">
        <w:rPr>
          <w:rFonts w:ascii="Calibri" w:hAnsi="Calibri"/>
        </w:rPr>
        <w:t>ν</w:t>
      </w:r>
      <w:r w:rsidRPr="00724CAE">
        <w:rPr>
          <w:rFonts w:ascii="Calibri" w:hAnsi="Calibri"/>
        </w:rPr>
        <w:t xml:space="preserve"> νομοθεσία που διέπει τα αγαθά τη χρήση τους κ</w:t>
      </w:r>
      <w:r>
        <w:rPr>
          <w:rFonts w:ascii="Calibri" w:hAnsi="Calibri"/>
        </w:rPr>
        <w:t>αι την πνευματική ιδιοκτησία. Έ</w:t>
      </w:r>
      <w:r w:rsidRPr="00724CAE">
        <w:rPr>
          <w:rFonts w:ascii="Calibri" w:hAnsi="Calibri"/>
        </w:rPr>
        <w:t>χουμε</w:t>
      </w:r>
      <w:r>
        <w:rPr>
          <w:rFonts w:ascii="Calibri" w:hAnsi="Calibri"/>
        </w:rPr>
        <w:t xml:space="preserve"> ένα σχόλιο για</w:t>
      </w:r>
      <w:r w:rsidRPr="00724CAE">
        <w:rPr>
          <w:rFonts w:ascii="Calibri" w:hAnsi="Calibri"/>
        </w:rPr>
        <w:t xml:space="preserve"> το άρθρο 55</w:t>
      </w:r>
      <w:r>
        <w:rPr>
          <w:rFonts w:ascii="Calibri" w:hAnsi="Calibri"/>
        </w:rPr>
        <w:t xml:space="preserve"> σχετικά με τις υποχρεώσεις παρόχω</w:t>
      </w:r>
      <w:r w:rsidRPr="00724CAE">
        <w:rPr>
          <w:rFonts w:ascii="Calibri" w:hAnsi="Calibri"/>
        </w:rPr>
        <w:t>ν επί γραμμικών</w:t>
      </w:r>
      <w:r w:rsidR="009760C2">
        <w:rPr>
          <w:rFonts w:ascii="Calibri" w:hAnsi="Calibri"/>
        </w:rPr>
        <w:t xml:space="preserve"> (.</w:t>
      </w:r>
      <w:r>
        <w:rPr>
          <w:rFonts w:ascii="Calibri" w:hAnsi="Calibri"/>
        </w:rPr>
        <w:t>..</w:t>
      </w:r>
      <w:r w:rsidR="009760C2">
        <w:rPr>
          <w:rFonts w:ascii="Calibri" w:hAnsi="Calibri"/>
        </w:rPr>
        <w:t xml:space="preserve">) </w:t>
      </w:r>
      <w:r w:rsidR="009760C2" w:rsidRPr="009760C2">
        <w:rPr>
          <w:rFonts w:ascii="Calibri" w:hAnsi="Calibri"/>
        </w:rPr>
        <w:t>(</w:t>
      </w:r>
      <w:r w:rsidR="009760C2">
        <w:rPr>
          <w:rFonts w:ascii="Calibri" w:hAnsi="Calibri"/>
        </w:rPr>
        <w:t>…)</w:t>
      </w:r>
      <w:r w:rsidRPr="00724CAE">
        <w:rPr>
          <w:rFonts w:ascii="Calibri" w:hAnsi="Calibri"/>
        </w:rPr>
        <w:t xml:space="preserve"> δηλαδή</w:t>
      </w:r>
      <w:r w:rsidR="009760C2">
        <w:rPr>
          <w:rFonts w:ascii="Calibri" w:hAnsi="Calibri"/>
        </w:rPr>
        <w:t>,</w:t>
      </w:r>
      <w:r w:rsidRPr="00724CAE">
        <w:rPr>
          <w:rFonts w:ascii="Calibri" w:hAnsi="Calibri"/>
        </w:rPr>
        <w:t xml:space="preserve"> πλατφορμών μόλις λάβουν γνώση για την προσβολή δικαιώματος του νόμιμου δικαιούχου. Πρόκειται για μία εξαιρετικά γενικόλογη δι</w:t>
      </w:r>
      <w:r w:rsidR="009760C2">
        <w:rPr>
          <w:rFonts w:ascii="Calibri" w:hAnsi="Calibri"/>
        </w:rPr>
        <w:t>ατύπωση δίχως να καθίσταται συγκεκριμένη η αναγκαία</w:t>
      </w:r>
      <w:r w:rsidRPr="00724CAE">
        <w:rPr>
          <w:rFonts w:ascii="Calibri" w:hAnsi="Calibri"/>
        </w:rPr>
        <w:t xml:space="preserve"> </w:t>
      </w:r>
      <w:r>
        <w:rPr>
          <w:rFonts w:ascii="Calibri" w:hAnsi="Calibri"/>
        </w:rPr>
        <w:t xml:space="preserve">προ </w:t>
      </w:r>
      <w:r w:rsidR="009760C2">
        <w:rPr>
          <w:rFonts w:ascii="Calibri" w:hAnsi="Calibri"/>
        </w:rPr>
        <w:t>εργασία</w:t>
      </w:r>
      <w:r w:rsidRPr="00724CAE">
        <w:rPr>
          <w:rFonts w:ascii="Calibri" w:hAnsi="Calibri"/>
        </w:rPr>
        <w:t xml:space="preserve"> επί ασφαλιστικών δικλείδων καθώς και</w:t>
      </w:r>
      <w:r w:rsidR="009760C2">
        <w:rPr>
          <w:rFonts w:ascii="Calibri" w:hAnsi="Calibri"/>
        </w:rPr>
        <w:t xml:space="preserve"> (…)</w:t>
      </w:r>
      <w:r w:rsidRPr="00724CAE">
        <w:rPr>
          <w:rFonts w:ascii="Calibri" w:hAnsi="Calibri"/>
        </w:rPr>
        <w:t xml:space="preserve"> τις αντιδράσεις των παρόχων υπό τη</w:t>
      </w:r>
      <w:r w:rsidR="009760C2">
        <w:rPr>
          <w:rFonts w:ascii="Calibri" w:hAnsi="Calibri"/>
        </w:rPr>
        <w:t>ν</w:t>
      </w:r>
      <w:r w:rsidRPr="00724CAE">
        <w:rPr>
          <w:rFonts w:ascii="Calibri" w:hAnsi="Calibri"/>
        </w:rPr>
        <w:t xml:space="preserve"> μορφή των αναγκαίων μέτρων που θα μπορούσαν να οριστούν για παράδειγμα</w:t>
      </w:r>
      <w:r w:rsidR="009760C2">
        <w:rPr>
          <w:rFonts w:ascii="Calibri" w:hAnsi="Calibri"/>
        </w:rPr>
        <w:t>, κατά</w:t>
      </w:r>
      <w:r w:rsidRPr="00724CAE">
        <w:rPr>
          <w:rFonts w:ascii="Calibri" w:hAnsi="Calibri"/>
        </w:rPr>
        <w:t xml:space="preserve"> αναλο</w:t>
      </w:r>
      <w:r>
        <w:rPr>
          <w:rFonts w:ascii="Calibri" w:hAnsi="Calibri"/>
        </w:rPr>
        <w:t>γία με το σχετικό άρθρο 17 της Ε</w:t>
      </w:r>
      <w:r w:rsidRPr="00724CAE">
        <w:rPr>
          <w:rFonts w:ascii="Calibri" w:hAnsi="Calibri"/>
        </w:rPr>
        <w:t>υρωπαϊκής</w:t>
      </w:r>
      <w:r>
        <w:rPr>
          <w:rFonts w:ascii="Calibri" w:hAnsi="Calibri"/>
        </w:rPr>
        <w:t xml:space="preserve"> Ο</w:t>
      </w:r>
      <w:r w:rsidRPr="00724CAE">
        <w:rPr>
          <w:rFonts w:ascii="Calibri" w:hAnsi="Calibri"/>
        </w:rPr>
        <w:t>δηγίας 7</w:t>
      </w:r>
      <w:r>
        <w:rPr>
          <w:rFonts w:ascii="Calibri" w:hAnsi="Calibri"/>
        </w:rPr>
        <w:t>/</w:t>
      </w:r>
      <w:r w:rsidRPr="00724CAE">
        <w:rPr>
          <w:rFonts w:ascii="Calibri" w:hAnsi="Calibri"/>
        </w:rPr>
        <w:t>90 του 2019 για τα δικαιώματα πνευματικής ιδιοκτησίας στην ψηφιακή ενιαία αγορά</w:t>
      </w:r>
      <w:r>
        <w:rPr>
          <w:rFonts w:ascii="Calibri" w:hAnsi="Calibri"/>
        </w:rPr>
        <w:t>.</w:t>
      </w:r>
      <w:r w:rsidRPr="00724CAE">
        <w:rPr>
          <w:rFonts w:ascii="Calibri" w:hAnsi="Calibri"/>
        </w:rPr>
        <w:t xml:space="preserve"> </w:t>
      </w:r>
    </w:p>
    <w:p w14:paraId="11244B37" w14:textId="77777777" w:rsidR="00991ADC" w:rsidRDefault="00991ADC" w:rsidP="007513F5">
      <w:pPr>
        <w:spacing w:line="276" w:lineRule="auto"/>
        <w:ind w:firstLine="720"/>
        <w:contextualSpacing/>
        <w:jc w:val="both"/>
        <w:rPr>
          <w:rFonts w:ascii="Calibri" w:hAnsi="Calibri"/>
        </w:rPr>
      </w:pPr>
      <w:r w:rsidRPr="00724CAE">
        <w:rPr>
          <w:rFonts w:ascii="Calibri" w:hAnsi="Calibri"/>
        </w:rPr>
        <w:t>Στα άρθρα 60 έως 70</w:t>
      </w:r>
      <w:r w:rsidR="009760C2">
        <w:rPr>
          <w:rFonts w:ascii="Calibri" w:hAnsi="Calibri"/>
        </w:rPr>
        <w:t>,</w:t>
      </w:r>
      <w:r w:rsidRPr="00724CAE">
        <w:rPr>
          <w:rFonts w:ascii="Calibri" w:hAnsi="Calibri"/>
        </w:rPr>
        <w:t xml:space="preserve"> πάμε στις απλούστευση</w:t>
      </w:r>
      <w:r>
        <w:rPr>
          <w:rFonts w:ascii="Calibri" w:hAnsi="Calibri"/>
        </w:rPr>
        <w:t>ς</w:t>
      </w:r>
      <w:r w:rsidRPr="00724CAE">
        <w:rPr>
          <w:rFonts w:ascii="Calibri" w:hAnsi="Calibri"/>
        </w:rPr>
        <w:t xml:space="preserve"> διαδικασιών που περιλαμβάνουν κάποιες θετικές ρυθμίσεις για το ενιαίο πιστοποιητικό κληρονομιάς του άρθρου 65 και τα μητρώα αρρένων του άρθρου 60</w:t>
      </w:r>
      <w:r>
        <w:rPr>
          <w:rFonts w:ascii="Calibri" w:hAnsi="Calibri"/>
        </w:rPr>
        <w:t>.</w:t>
      </w:r>
      <w:r w:rsidRPr="00724CAE">
        <w:rPr>
          <w:rFonts w:ascii="Calibri" w:hAnsi="Calibri"/>
        </w:rPr>
        <w:t xml:space="preserve"> Εδώ</w:t>
      </w:r>
      <w:r>
        <w:rPr>
          <w:rFonts w:ascii="Calibri" w:hAnsi="Calibri"/>
        </w:rPr>
        <w:t>,</w:t>
      </w:r>
      <w:r w:rsidRPr="00724CAE">
        <w:rPr>
          <w:rFonts w:ascii="Calibri" w:hAnsi="Calibri"/>
        </w:rPr>
        <w:t xml:space="preserve"> να τονίσουμε ότι επιτέλους</w:t>
      </w:r>
      <w:r w:rsidR="009760C2">
        <w:rPr>
          <w:rFonts w:ascii="Calibri" w:hAnsi="Calibri"/>
        </w:rPr>
        <w:t>,</w:t>
      </w:r>
      <w:r w:rsidRPr="00724CAE">
        <w:rPr>
          <w:rFonts w:ascii="Calibri" w:hAnsi="Calibri"/>
        </w:rPr>
        <w:t xml:space="preserve"> αρχίζει</w:t>
      </w:r>
      <w:r>
        <w:rPr>
          <w:rFonts w:ascii="Calibri" w:hAnsi="Calibri"/>
        </w:rPr>
        <w:t>,</w:t>
      </w:r>
      <w:r w:rsidRPr="00724CAE">
        <w:rPr>
          <w:rFonts w:ascii="Calibri" w:hAnsi="Calibri"/>
        </w:rPr>
        <w:t xml:space="preserve"> να αξιοπ</w:t>
      </w:r>
      <w:r w:rsidR="009760C2">
        <w:rPr>
          <w:rFonts w:ascii="Calibri" w:hAnsi="Calibri"/>
        </w:rPr>
        <w:t>οιείται το έργο κληρονομιά της κ</w:t>
      </w:r>
      <w:r>
        <w:rPr>
          <w:rFonts w:ascii="Calibri" w:hAnsi="Calibri"/>
        </w:rPr>
        <w:t>υβέρνησης του ΣΥΡΙΖΑ και των Μ</w:t>
      </w:r>
      <w:r w:rsidRPr="00724CAE">
        <w:rPr>
          <w:rFonts w:ascii="Calibri" w:hAnsi="Calibri"/>
        </w:rPr>
        <w:t>ητροπολιτών</w:t>
      </w:r>
      <w:r>
        <w:rPr>
          <w:rFonts w:ascii="Calibri" w:hAnsi="Calibri"/>
        </w:rPr>
        <w:t>.</w:t>
      </w:r>
      <w:r w:rsidRPr="00724CAE">
        <w:rPr>
          <w:rFonts w:ascii="Calibri" w:hAnsi="Calibri"/>
        </w:rPr>
        <w:t xml:space="preserve"> </w:t>
      </w:r>
    </w:p>
    <w:p w14:paraId="38664A75" w14:textId="77777777" w:rsidR="002E03D4" w:rsidRDefault="00991ADC" w:rsidP="007513F5">
      <w:pPr>
        <w:spacing w:line="276" w:lineRule="auto"/>
        <w:ind w:firstLine="720"/>
        <w:contextualSpacing/>
        <w:jc w:val="both"/>
        <w:rPr>
          <w:rFonts w:ascii="Calibri" w:hAnsi="Calibri"/>
        </w:rPr>
      </w:pPr>
      <w:r w:rsidRPr="00724CAE">
        <w:rPr>
          <w:rFonts w:ascii="Calibri" w:hAnsi="Calibri"/>
        </w:rPr>
        <w:t>Κατά τ</w:t>
      </w:r>
      <w:r w:rsidR="009760C2">
        <w:rPr>
          <w:rFonts w:ascii="Calibri" w:hAnsi="Calibri"/>
        </w:rPr>
        <w:t>α</w:t>
      </w:r>
      <w:r w:rsidRPr="00724CAE">
        <w:rPr>
          <w:rFonts w:ascii="Calibri" w:hAnsi="Calibri"/>
        </w:rPr>
        <w:t xml:space="preserve"> άλλα</w:t>
      </w:r>
      <w:r w:rsidR="009760C2">
        <w:rPr>
          <w:rFonts w:ascii="Calibri" w:hAnsi="Calibri"/>
        </w:rPr>
        <w:t>,</w:t>
      </w:r>
      <w:r w:rsidRPr="00724CAE">
        <w:rPr>
          <w:rFonts w:ascii="Calibri" w:hAnsi="Calibri"/>
        </w:rPr>
        <w:t xml:space="preserve"> </w:t>
      </w:r>
      <w:r w:rsidR="009760C2">
        <w:rPr>
          <w:rFonts w:ascii="Calibri" w:hAnsi="Calibri"/>
        </w:rPr>
        <w:t>όμως,</w:t>
      </w:r>
      <w:r w:rsidRPr="00724CAE">
        <w:rPr>
          <w:rFonts w:ascii="Calibri" w:hAnsi="Calibri"/>
        </w:rPr>
        <w:t xml:space="preserve"> βλέπουμε ξανά το ί</w:t>
      </w:r>
      <w:r>
        <w:rPr>
          <w:rFonts w:ascii="Calibri" w:hAnsi="Calibri"/>
        </w:rPr>
        <w:t>διο έργο με ακόμα περισσότερες Ε</w:t>
      </w:r>
      <w:r w:rsidRPr="00724CAE">
        <w:rPr>
          <w:rFonts w:ascii="Calibri" w:hAnsi="Calibri"/>
        </w:rPr>
        <w:t>πιτροπές απλούστευσης διαδικασιών και τη</w:t>
      </w:r>
      <w:r w:rsidR="009760C2">
        <w:rPr>
          <w:rFonts w:ascii="Calibri" w:hAnsi="Calibri"/>
        </w:rPr>
        <w:t>ν</w:t>
      </w:r>
      <w:r w:rsidRPr="00724CAE">
        <w:rPr>
          <w:rFonts w:ascii="Calibri" w:hAnsi="Calibri"/>
        </w:rPr>
        <w:t xml:space="preserve"> συνέχιση ουσιαστικά</w:t>
      </w:r>
      <w:r w:rsidR="009760C2">
        <w:rPr>
          <w:rFonts w:ascii="Calibri" w:hAnsi="Calibri"/>
        </w:rPr>
        <w:t>,</w:t>
      </w:r>
      <w:r w:rsidR="008B74B1">
        <w:rPr>
          <w:rFonts w:ascii="Calibri" w:hAnsi="Calibri"/>
        </w:rPr>
        <w:t xml:space="preserve"> της (…) </w:t>
      </w:r>
      <w:r w:rsidRPr="00724CAE">
        <w:rPr>
          <w:rFonts w:ascii="Calibri" w:hAnsi="Calibri"/>
        </w:rPr>
        <w:t>γραφειοκρατίας</w:t>
      </w:r>
      <w:r>
        <w:rPr>
          <w:rFonts w:ascii="Calibri" w:hAnsi="Calibri"/>
        </w:rPr>
        <w:t>.</w:t>
      </w:r>
      <w:r w:rsidRPr="00724CAE">
        <w:rPr>
          <w:rFonts w:ascii="Calibri" w:hAnsi="Calibri"/>
        </w:rPr>
        <w:t xml:space="preserve"> </w:t>
      </w:r>
      <w:r w:rsidR="008B74B1">
        <w:rPr>
          <w:rFonts w:ascii="Calibri" w:hAnsi="Calibri"/>
        </w:rPr>
        <w:t>Όπως</w:t>
      </w:r>
      <w:r>
        <w:rPr>
          <w:rFonts w:ascii="Calibri" w:hAnsi="Calibri"/>
        </w:rPr>
        <w:t xml:space="preserve"> για παράδειγμα</w:t>
      </w:r>
      <w:r w:rsidR="008B74B1">
        <w:rPr>
          <w:rFonts w:ascii="Calibri" w:hAnsi="Calibri"/>
        </w:rPr>
        <w:t>,</w:t>
      </w:r>
      <w:r>
        <w:rPr>
          <w:rFonts w:ascii="Calibri" w:hAnsi="Calibri"/>
        </w:rPr>
        <w:t xml:space="preserve"> η θέσπιση Εθνικής Πολιτικής Διοικητικών Δ</w:t>
      </w:r>
      <w:r w:rsidRPr="00724CAE">
        <w:rPr>
          <w:rFonts w:ascii="Calibri" w:hAnsi="Calibri"/>
        </w:rPr>
        <w:t>ιαδικασιών στο άρθρο 67 η οποία</w:t>
      </w:r>
      <w:r>
        <w:rPr>
          <w:rFonts w:ascii="Calibri" w:hAnsi="Calibri"/>
        </w:rPr>
        <w:t xml:space="preserve"> διακρίνεται σε τρεις πυλώνες Εθνικό Μητρώο Διοικητικών Δ</w:t>
      </w:r>
      <w:r w:rsidRPr="00724CAE">
        <w:rPr>
          <w:rFonts w:ascii="Calibri" w:hAnsi="Calibri"/>
        </w:rPr>
        <w:t>ιαδικασιών</w:t>
      </w:r>
      <w:r>
        <w:rPr>
          <w:rFonts w:ascii="Calibri" w:hAnsi="Calibri"/>
        </w:rPr>
        <w:t>, (Μί</w:t>
      </w:r>
      <w:r w:rsidRPr="00724CAE">
        <w:rPr>
          <w:rFonts w:ascii="Calibri" w:hAnsi="Calibri"/>
        </w:rPr>
        <w:t>τος</w:t>
      </w:r>
      <w:r>
        <w:rPr>
          <w:rFonts w:ascii="Calibri" w:hAnsi="Calibri"/>
        </w:rPr>
        <w:t>)</w:t>
      </w:r>
      <w:r w:rsidR="008B74B1">
        <w:rPr>
          <w:rFonts w:ascii="Calibri" w:hAnsi="Calibri"/>
        </w:rPr>
        <w:t>,</w:t>
      </w:r>
      <w:r>
        <w:rPr>
          <w:rFonts w:ascii="Calibri" w:hAnsi="Calibri"/>
        </w:rPr>
        <w:t xml:space="preserve"> Εθνικό Π</w:t>
      </w:r>
      <w:r w:rsidRPr="00724CAE">
        <w:rPr>
          <w:rFonts w:ascii="Calibri" w:hAnsi="Calibri"/>
        </w:rPr>
        <w:t>ρόγραμμα απλούστευση διαδικασιών</w:t>
      </w:r>
      <w:r>
        <w:rPr>
          <w:rFonts w:ascii="Calibri" w:hAnsi="Calibri"/>
        </w:rPr>
        <w:t>,</w:t>
      </w:r>
      <w:r w:rsidR="008B74B1">
        <w:rPr>
          <w:rFonts w:ascii="Calibri" w:hAnsi="Calibri"/>
        </w:rPr>
        <w:t xml:space="preserve"> τρίτον </w:t>
      </w:r>
      <w:r w:rsidRPr="00724CAE">
        <w:rPr>
          <w:rFonts w:ascii="Calibri" w:hAnsi="Calibri"/>
        </w:rPr>
        <w:t>παρατηρητήριο γραφειοκρατίας που έχουν ήδη νομοθετηθεί</w:t>
      </w:r>
      <w:r>
        <w:rPr>
          <w:rFonts w:ascii="Calibri" w:hAnsi="Calibri"/>
        </w:rPr>
        <w:t>.</w:t>
      </w:r>
      <w:r w:rsidRPr="00724CAE">
        <w:rPr>
          <w:rFonts w:ascii="Calibri" w:hAnsi="Calibri"/>
        </w:rPr>
        <w:t xml:space="preserve"> Προσθέτετε δηλαδή</w:t>
      </w:r>
      <w:r w:rsidR="008B74B1">
        <w:rPr>
          <w:rFonts w:ascii="Calibri" w:hAnsi="Calibri"/>
        </w:rPr>
        <w:t>,</w:t>
      </w:r>
      <w:r w:rsidRPr="00724CAE">
        <w:rPr>
          <w:rFonts w:ascii="Calibri" w:hAnsi="Calibri"/>
        </w:rPr>
        <w:t xml:space="preserve"> τώρα</w:t>
      </w:r>
      <w:r w:rsidR="008B74B1">
        <w:rPr>
          <w:rFonts w:ascii="Calibri" w:hAnsi="Calibri"/>
        </w:rPr>
        <w:t>,</w:t>
      </w:r>
      <w:r w:rsidRPr="00724CAE">
        <w:rPr>
          <w:rFonts w:ascii="Calibri" w:hAnsi="Calibri"/>
        </w:rPr>
        <w:t xml:space="preserve"> ένα ό</w:t>
      </w:r>
      <w:r>
        <w:rPr>
          <w:rFonts w:ascii="Calibri" w:hAnsi="Calibri"/>
        </w:rPr>
        <w:t xml:space="preserve">νομα ομπρέλα κάτω από όλα αυτά. </w:t>
      </w:r>
      <w:r w:rsidRPr="00724CAE">
        <w:rPr>
          <w:rFonts w:ascii="Calibri" w:hAnsi="Calibri"/>
        </w:rPr>
        <w:t xml:space="preserve"> Και τι έχουμε επί της ουσίας</w:t>
      </w:r>
      <w:r>
        <w:rPr>
          <w:rFonts w:ascii="Calibri" w:hAnsi="Calibri"/>
        </w:rPr>
        <w:t>;.</w:t>
      </w:r>
      <w:r w:rsidRPr="00724CAE">
        <w:rPr>
          <w:rFonts w:ascii="Calibri" w:hAnsi="Calibri"/>
        </w:rPr>
        <w:t xml:space="preserve"> Αμέ</w:t>
      </w:r>
      <w:r>
        <w:rPr>
          <w:rFonts w:ascii="Calibri" w:hAnsi="Calibri"/>
        </w:rPr>
        <w:t>τρητα ονόματα</w:t>
      </w:r>
      <w:r w:rsidR="008B74B1">
        <w:rPr>
          <w:rFonts w:ascii="Calibri" w:hAnsi="Calibri"/>
        </w:rPr>
        <w:t>,</w:t>
      </w:r>
      <w:r>
        <w:rPr>
          <w:rFonts w:ascii="Calibri" w:hAnsi="Calibri"/>
        </w:rPr>
        <w:t xml:space="preserve"> Επιτροπές</w:t>
      </w:r>
      <w:r w:rsidR="008B74B1">
        <w:rPr>
          <w:rFonts w:ascii="Calibri" w:hAnsi="Calibri"/>
        </w:rPr>
        <w:t xml:space="preserve">, </w:t>
      </w:r>
      <w:proofErr w:type="spellStart"/>
      <w:r w:rsidR="008B74B1">
        <w:rPr>
          <w:rFonts w:ascii="Calibri" w:hAnsi="Calibri"/>
        </w:rPr>
        <w:t>ε</w:t>
      </w:r>
      <w:r>
        <w:rPr>
          <w:rFonts w:ascii="Calibri" w:hAnsi="Calibri"/>
        </w:rPr>
        <w:t>πιτροπάτα</w:t>
      </w:r>
      <w:proofErr w:type="spellEnd"/>
      <w:r w:rsidR="008B74B1">
        <w:rPr>
          <w:rFonts w:ascii="Calibri" w:hAnsi="Calibri"/>
        </w:rPr>
        <w:t>, μ</w:t>
      </w:r>
      <w:r w:rsidRPr="00724CAE">
        <w:rPr>
          <w:rFonts w:ascii="Calibri" w:hAnsi="Calibri"/>
        </w:rPr>
        <w:t>ητρώα</w:t>
      </w:r>
      <w:r w:rsidR="008B74B1">
        <w:rPr>
          <w:rFonts w:ascii="Calibri" w:hAnsi="Calibri"/>
        </w:rPr>
        <w:t>,</w:t>
      </w:r>
      <w:r w:rsidRPr="00724CAE">
        <w:rPr>
          <w:rFonts w:ascii="Calibri" w:hAnsi="Calibri"/>
        </w:rPr>
        <w:t xml:space="preserve"> παρατηρητήρια</w:t>
      </w:r>
      <w:r>
        <w:rPr>
          <w:rFonts w:ascii="Calibri" w:hAnsi="Calibri"/>
        </w:rPr>
        <w:t>.</w:t>
      </w:r>
      <w:r w:rsidRPr="00724CAE">
        <w:rPr>
          <w:rFonts w:ascii="Calibri" w:hAnsi="Calibri"/>
        </w:rPr>
        <w:t xml:space="preserve"> Ειρωνεία είναι ότι </w:t>
      </w:r>
      <w:r>
        <w:rPr>
          <w:rFonts w:ascii="Calibri" w:hAnsi="Calibri"/>
        </w:rPr>
        <w:t>με τη</w:t>
      </w:r>
      <w:r w:rsidR="008B74B1">
        <w:rPr>
          <w:rFonts w:ascii="Calibri" w:hAnsi="Calibri"/>
        </w:rPr>
        <w:t>ν</w:t>
      </w:r>
      <w:r>
        <w:rPr>
          <w:rFonts w:ascii="Calibri" w:hAnsi="Calibri"/>
        </w:rPr>
        <w:t xml:space="preserve"> γραφειοκρατία</w:t>
      </w:r>
      <w:r w:rsidR="008B74B1">
        <w:rPr>
          <w:rFonts w:ascii="Calibri" w:hAnsi="Calibri"/>
        </w:rPr>
        <w:t>,</w:t>
      </w:r>
      <w:r>
        <w:rPr>
          <w:rFonts w:ascii="Calibri" w:hAnsi="Calibri"/>
        </w:rPr>
        <w:t xml:space="preserve"> κύριε Λιβάνιε</w:t>
      </w:r>
      <w:r w:rsidR="008B74B1">
        <w:rPr>
          <w:rFonts w:ascii="Calibri" w:hAnsi="Calibri"/>
        </w:rPr>
        <w:t>,</w:t>
      </w:r>
      <w:r w:rsidRPr="00724CAE">
        <w:rPr>
          <w:rFonts w:ascii="Calibri" w:hAnsi="Calibri"/>
        </w:rPr>
        <w:t xml:space="preserve"> δεν μπορείτε να καταπολεμήσετε τη γραφειοκρατία την οποία ευαγγελίζονται αυθαίρετα με τις διατάξεις του νόμου αυτού</w:t>
      </w:r>
      <w:r>
        <w:rPr>
          <w:rFonts w:ascii="Calibri" w:hAnsi="Calibri"/>
        </w:rPr>
        <w:t>. Αλήθεια</w:t>
      </w:r>
      <w:r w:rsidR="008B74B1">
        <w:rPr>
          <w:rFonts w:ascii="Calibri" w:hAnsi="Calibri"/>
        </w:rPr>
        <w:t>,</w:t>
      </w:r>
      <w:r>
        <w:rPr>
          <w:rFonts w:ascii="Calibri" w:hAnsi="Calibri"/>
        </w:rPr>
        <w:t xml:space="preserve"> μετρήσιμο έχετε κάτι για </w:t>
      </w:r>
      <w:r w:rsidRPr="00724CAE">
        <w:rPr>
          <w:rFonts w:ascii="Calibri" w:hAnsi="Calibri"/>
        </w:rPr>
        <w:t>όλα αυτά</w:t>
      </w:r>
      <w:r>
        <w:rPr>
          <w:rFonts w:ascii="Calibri" w:hAnsi="Calibri"/>
        </w:rPr>
        <w:t xml:space="preserve">; Δουλεύει κάτι από όλα αυτά; </w:t>
      </w:r>
      <w:r w:rsidRPr="00724CAE">
        <w:rPr>
          <w:rFonts w:ascii="Calibri" w:hAnsi="Calibri"/>
        </w:rPr>
        <w:t xml:space="preserve"> </w:t>
      </w:r>
      <w:r>
        <w:rPr>
          <w:rFonts w:ascii="Calibri" w:hAnsi="Calibri"/>
        </w:rPr>
        <w:t>Αυ</w:t>
      </w:r>
      <w:r w:rsidRPr="00724CAE">
        <w:rPr>
          <w:rFonts w:ascii="Calibri" w:hAnsi="Calibri"/>
        </w:rPr>
        <w:t xml:space="preserve">τά </w:t>
      </w:r>
      <w:r>
        <w:rPr>
          <w:rFonts w:ascii="Calibri" w:hAnsi="Calibri"/>
        </w:rPr>
        <w:t xml:space="preserve">τα </w:t>
      </w:r>
      <w:r w:rsidRPr="00724CAE">
        <w:rPr>
          <w:rFonts w:ascii="Calibri" w:hAnsi="Calibri"/>
        </w:rPr>
        <w:t>έχετ</w:t>
      </w:r>
      <w:r>
        <w:rPr>
          <w:rFonts w:ascii="Calibri" w:hAnsi="Calibri"/>
        </w:rPr>
        <w:t xml:space="preserve">ε </w:t>
      </w:r>
      <w:r w:rsidRPr="00724CAE">
        <w:rPr>
          <w:rFonts w:ascii="Calibri" w:hAnsi="Calibri"/>
        </w:rPr>
        <w:t>νομοθετήσει στο παρελθόν και ποια είναι</w:t>
      </w:r>
      <w:r>
        <w:rPr>
          <w:rFonts w:ascii="Calibri" w:hAnsi="Calibri"/>
        </w:rPr>
        <w:t xml:space="preserve"> αυτά τα αποτελέσματα</w:t>
      </w:r>
      <w:r w:rsidR="008B74B1">
        <w:rPr>
          <w:rFonts w:ascii="Calibri" w:hAnsi="Calibri"/>
        </w:rPr>
        <w:t>,</w:t>
      </w:r>
      <w:r>
        <w:rPr>
          <w:rFonts w:ascii="Calibri" w:hAnsi="Calibri"/>
        </w:rPr>
        <w:t xml:space="preserve"> να μας παρουσιάσετε </w:t>
      </w:r>
      <w:r w:rsidRPr="00724CAE">
        <w:rPr>
          <w:rFonts w:ascii="Calibri" w:hAnsi="Calibri"/>
        </w:rPr>
        <w:t>κάτι</w:t>
      </w:r>
      <w:r>
        <w:rPr>
          <w:rFonts w:ascii="Calibri" w:hAnsi="Calibri"/>
        </w:rPr>
        <w:t>.</w:t>
      </w:r>
      <w:r w:rsidRPr="00724CAE">
        <w:rPr>
          <w:rFonts w:ascii="Calibri" w:hAnsi="Calibri"/>
        </w:rPr>
        <w:t xml:space="preserve"> Να δούμε τι έχουμε κάνει όλα αυτά τα χρ</w:t>
      </w:r>
      <w:r>
        <w:rPr>
          <w:rFonts w:ascii="Calibri" w:hAnsi="Calibri"/>
        </w:rPr>
        <w:t>όνια</w:t>
      </w:r>
      <w:r w:rsidR="008B74B1">
        <w:rPr>
          <w:rFonts w:ascii="Calibri" w:hAnsi="Calibri"/>
        </w:rPr>
        <w:t>,</w:t>
      </w:r>
      <w:r>
        <w:rPr>
          <w:rFonts w:ascii="Calibri" w:hAnsi="Calibri"/>
        </w:rPr>
        <w:t xml:space="preserve"> τα δυόμισι χρόνια που είστε στο Υ</w:t>
      </w:r>
      <w:r w:rsidRPr="00724CAE">
        <w:rPr>
          <w:rFonts w:ascii="Calibri" w:hAnsi="Calibri"/>
        </w:rPr>
        <w:t>πουργείο</w:t>
      </w:r>
      <w:r>
        <w:rPr>
          <w:rFonts w:ascii="Calibri" w:hAnsi="Calibri"/>
        </w:rPr>
        <w:t>.</w:t>
      </w:r>
      <w:r w:rsidR="008B74B1">
        <w:rPr>
          <w:rFonts w:ascii="Calibri" w:hAnsi="Calibri"/>
        </w:rPr>
        <w:t xml:space="preserve"> </w:t>
      </w:r>
    </w:p>
    <w:p w14:paraId="47433D4D" w14:textId="77777777" w:rsidR="00991ADC" w:rsidRPr="0074490A" w:rsidRDefault="008B74B1" w:rsidP="007513F5">
      <w:pPr>
        <w:spacing w:line="276" w:lineRule="auto"/>
        <w:ind w:firstLine="720"/>
        <w:contextualSpacing/>
        <w:jc w:val="both"/>
        <w:rPr>
          <w:rFonts w:ascii="Calibri" w:hAnsi="Calibri"/>
        </w:rPr>
      </w:pPr>
      <w:r>
        <w:rPr>
          <w:rFonts w:ascii="Calibri" w:hAnsi="Calibri"/>
        </w:rPr>
        <w:t>Εξ</w:t>
      </w:r>
      <w:r w:rsidR="00991ADC" w:rsidRPr="00724CAE">
        <w:rPr>
          <w:rFonts w:ascii="Calibri" w:hAnsi="Calibri"/>
        </w:rPr>
        <w:t>άλλου</w:t>
      </w:r>
      <w:r w:rsidR="002E03D4">
        <w:rPr>
          <w:rFonts w:ascii="Calibri" w:hAnsi="Calibri"/>
        </w:rPr>
        <w:t>,</w:t>
      </w:r>
      <w:r w:rsidR="00991ADC" w:rsidRPr="00724CAE">
        <w:rPr>
          <w:rFonts w:ascii="Calibri" w:hAnsi="Calibri"/>
        </w:rPr>
        <w:t xml:space="preserve"> στο άρθρο 68</w:t>
      </w:r>
      <w:r>
        <w:rPr>
          <w:rFonts w:ascii="Calibri" w:hAnsi="Calibri"/>
        </w:rPr>
        <w:t>,</w:t>
      </w:r>
      <w:r w:rsidR="00991ADC" w:rsidRPr="00724CAE">
        <w:rPr>
          <w:rFonts w:ascii="Calibri" w:hAnsi="Calibri"/>
        </w:rPr>
        <w:t xml:space="preserve"> σας είπε</w:t>
      </w:r>
      <w:r w:rsidR="00991ADC">
        <w:rPr>
          <w:rFonts w:ascii="Calibri" w:hAnsi="Calibri"/>
        </w:rPr>
        <w:t xml:space="preserve"> πολύ σωστά και ο συνάδελφος ο Ειδικός Αγορητής του Κινήματος Α</w:t>
      </w:r>
      <w:r w:rsidR="00991ADC" w:rsidRPr="00724CAE">
        <w:rPr>
          <w:rFonts w:ascii="Calibri" w:hAnsi="Calibri"/>
        </w:rPr>
        <w:t>λλαγής</w:t>
      </w:r>
      <w:r w:rsidR="00991ADC">
        <w:rPr>
          <w:rFonts w:ascii="Calibri" w:hAnsi="Calibri"/>
        </w:rPr>
        <w:t>, για το Μ</w:t>
      </w:r>
      <w:r w:rsidR="00991ADC" w:rsidRPr="00724CAE">
        <w:rPr>
          <w:rFonts w:ascii="Calibri" w:hAnsi="Calibri"/>
        </w:rPr>
        <w:t>η</w:t>
      </w:r>
      <w:r w:rsidR="00991ADC">
        <w:rPr>
          <w:rFonts w:ascii="Calibri" w:hAnsi="Calibri"/>
        </w:rPr>
        <w:t>τρώο Διαδικασιών (Μίτος)</w:t>
      </w:r>
      <w:r>
        <w:rPr>
          <w:rFonts w:ascii="Calibri" w:hAnsi="Calibri"/>
        </w:rPr>
        <w:t>,</w:t>
      </w:r>
      <w:r w:rsidR="00991ADC">
        <w:rPr>
          <w:rFonts w:ascii="Calibri" w:hAnsi="Calibri"/>
        </w:rPr>
        <w:t xml:space="preserve"> </w:t>
      </w:r>
      <w:r w:rsidR="00991ADC" w:rsidRPr="00724CAE">
        <w:rPr>
          <w:rFonts w:ascii="Calibri" w:hAnsi="Calibri"/>
        </w:rPr>
        <w:t xml:space="preserve"> κινδυνεύει στην ουσία να υπάρξει μια σύγχυση</w:t>
      </w:r>
      <w:r w:rsidR="00991ADC">
        <w:rPr>
          <w:rFonts w:ascii="Calibri" w:hAnsi="Calibri"/>
        </w:rPr>
        <w:t>.</w:t>
      </w:r>
      <w:r>
        <w:rPr>
          <w:rFonts w:ascii="Calibri" w:hAnsi="Calibri"/>
        </w:rPr>
        <w:t xml:space="preserve"> Διότι,</w:t>
      </w:r>
      <w:r w:rsidR="00991ADC" w:rsidRPr="00724CAE">
        <w:rPr>
          <w:rFonts w:ascii="Calibri" w:hAnsi="Calibri"/>
        </w:rPr>
        <w:t xml:space="preserve"> επί της ου</w:t>
      </w:r>
      <w:r>
        <w:rPr>
          <w:rFonts w:ascii="Calibri" w:hAnsi="Calibri"/>
        </w:rPr>
        <w:t>σίας δεν θα είναι σαφές, εάν οι δημόσιες υ</w:t>
      </w:r>
      <w:r w:rsidR="00991ADC" w:rsidRPr="00724CAE">
        <w:rPr>
          <w:rFonts w:ascii="Calibri" w:hAnsi="Calibri"/>
        </w:rPr>
        <w:t>πηρεσίες</w:t>
      </w:r>
      <w:r>
        <w:rPr>
          <w:rFonts w:ascii="Calibri" w:hAnsi="Calibri"/>
        </w:rPr>
        <w:t xml:space="preserve"> </w:t>
      </w:r>
      <w:r>
        <w:rPr>
          <w:rFonts w:ascii="Calibri" w:hAnsi="Calibri"/>
        </w:rPr>
        <w:lastRenderedPageBreak/>
        <w:t>θ</w:t>
      </w:r>
      <w:r w:rsidR="00991ADC" w:rsidRPr="00724CAE">
        <w:rPr>
          <w:rFonts w:ascii="Calibri" w:hAnsi="Calibri"/>
        </w:rPr>
        <w:t>α καταχωρούν σε αυτό κάθε αλλαγή</w:t>
      </w:r>
      <w:r>
        <w:rPr>
          <w:rFonts w:ascii="Calibri" w:hAnsi="Calibri"/>
        </w:rPr>
        <w:t>,</w:t>
      </w:r>
      <w:r w:rsidR="00991ADC" w:rsidRPr="00724CAE">
        <w:rPr>
          <w:rFonts w:ascii="Calibri" w:hAnsi="Calibri"/>
        </w:rPr>
        <w:t xml:space="preserve"> προσθήκη</w:t>
      </w:r>
      <w:r>
        <w:rPr>
          <w:rFonts w:ascii="Calibri" w:hAnsi="Calibri"/>
        </w:rPr>
        <w:t xml:space="preserve">, κάποιες διαδικασίες εντός δέκα </w:t>
      </w:r>
      <w:r w:rsidR="00991ADC" w:rsidRPr="00724CAE">
        <w:rPr>
          <w:rFonts w:ascii="Calibri" w:hAnsi="Calibri"/>
        </w:rPr>
        <w:t>ημερών</w:t>
      </w:r>
      <w:r w:rsidR="00991ADC">
        <w:rPr>
          <w:rFonts w:ascii="Calibri" w:hAnsi="Calibri"/>
        </w:rPr>
        <w:t>.</w:t>
      </w:r>
      <w:r w:rsidR="00991ADC" w:rsidRPr="00724CAE">
        <w:rPr>
          <w:rFonts w:ascii="Calibri" w:hAnsi="Calibri"/>
        </w:rPr>
        <w:t xml:space="preserve"> </w:t>
      </w:r>
      <w:r w:rsidR="00991ADC">
        <w:rPr>
          <w:rFonts w:ascii="Calibri" w:hAnsi="Calibri"/>
        </w:rPr>
        <w:t xml:space="preserve"> Τ</w:t>
      </w:r>
      <w:r>
        <w:rPr>
          <w:rFonts w:ascii="Calibri" w:hAnsi="Calibri"/>
        </w:rPr>
        <w:t>ι</w:t>
      </w:r>
      <w:r w:rsidR="00991ADC" w:rsidRPr="00724CAE">
        <w:rPr>
          <w:rFonts w:ascii="Calibri" w:hAnsi="Calibri"/>
        </w:rPr>
        <w:t>ς γράφουν</w:t>
      </w:r>
      <w:r>
        <w:rPr>
          <w:rFonts w:ascii="Calibri" w:hAnsi="Calibri"/>
        </w:rPr>
        <w:t>,</w:t>
      </w:r>
      <w:r w:rsidR="00991ADC" w:rsidRPr="00724CAE">
        <w:rPr>
          <w:rFonts w:ascii="Calibri" w:hAnsi="Calibri"/>
        </w:rPr>
        <w:t xml:space="preserve"> λοιπόν</w:t>
      </w:r>
      <w:r>
        <w:rPr>
          <w:rFonts w:ascii="Calibri" w:hAnsi="Calibri"/>
        </w:rPr>
        <w:t>,</w:t>
      </w:r>
      <w:r w:rsidR="00991ADC" w:rsidRPr="00724CAE">
        <w:rPr>
          <w:rFonts w:ascii="Calibri" w:hAnsi="Calibri"/>
        </w:rPr>
        <w:t xml:space="preserve"> τις νέες διαδικασίες</w:t>
      </w:r>
      <w:r w:rsidR="00991ADC">
        <w:rPr>
          <w:rFonts w:ascii="Calibri" w:hAnsi="Calibri"/>
        </w:rPr>
        <w:t>.</w:t>
      </w:r>
      <w:r w:rsidR="00991ADC" w:rsidRPr="00724CAE">
        <w:rPr>
          <w:rFonts w:ascii="Calibri" w:hAnsi="Calibri"/>
        </w:rPr>
        <w:t xml:space="preserve"> Εντάξει</w:t>
      </w:r>
      <w:r>
        <w:rPr>
          <w:rFonts w:ascii="Calibri" w:hAnsi="Calibri"/>
        </w:rPr>
        <w:t>,</w:t>
      </w:r>
      <w:r w:rsidR="00991ADC" w:rsidRPr="00724CAE">
        <w:rPr>
          <w:rFonts w:ascii="Calibri" w:hAnsi="Calibri"/>
        </w:rPr>
        <w:t xml:space="preserve"> </w:t>
      </w:r>
      <w:r>
        <w:rPr>
          <w:rFonts w:ascii="Calibri" w:hAnsi="Calibri"/>
        </w:rPr>
        <w:t>όμως,</w:t>
      </w:r>
      <w:r w:rsidR="00991ADC" w:rsidRPr="00724CAE">
        <w:rPr>
          <w:rFonts w:ascii="Calibri" w:hAnsi="Calibri"/>
        </w:rPr>
        <w:t xml:space="preserve"> ορίζεται ταυτόχρονα</w:t>
      </w:r>
      <w:r>
        <w:rPr>
          <w:rFonts w:ascii="Calibri" w:hAnsi="Calibri"/>
        </w:rPr>
        <w:t xml:space="preserve"> ότι μετά την πάροδο δέκα</w:t>
      </w:r>
      <w:r w:rsidR="00991ADC" w:rsidRPr="00724CAE">
        <w:rPr>
          <w:rFonts w:ascii="Calibri" w:hAnsi="Calibri"/>
        </w:rPr>
        <w:t xml:space="preserve"> ημερών υπάρχει διαφοροποίηση</w:t>
      </w:r>
      <w:r w:rsidR="00991ADC">
        <w:rPr>
          <w:rFonts w:ascii="Calibri" w:hAnsi="Calibri"/>
        </w:rPr>
        <w:t>,</w:t>
      </w:r>
      <w:r>
        <w:rPr>
          <w:rFonts w:ascii="Calibri" w:hAnsi="Calibri"/>
        </w:rPr>
        <w:t xml:space="preserve"> εά</w:t>
      </w:r>
      <w:r w:rsidR="00991ADC" w:rsidRPr="00724CAE">
        <w:rPr>
          <w:rFonts w:ascii="Calibri" w:hAnsi="Calibri"/>
        </w:rPr>
        <w:t xml:space="preserve">ν υπάρχει διαφοροποίηση μεταξύ της νομοθετικής </w:t>
      </w:r>
      <w:r w:rsidR="00991ADC">
        <w:rPr>
          <w:rFonts w:ascii="Calibri" w:hAnsi="Calibri"/>
        </w:rPr>
        <w:t xml:space="preserve">η </w:t>
      </w:r>
      <w:r w:rsidR="00991ADC" w:rsidRPr="00724CAE">
        <w:rPr>
          <w:rFonts w:ascii="Calibri" w:hAnsi="Calibri"/>
        </w:rPr>
        <w:t>κανονιστικής πράξης που θεσμοθετεί τη</w:t>
      </w:r>
      <w:r>
        <w:rPr>
          <w:rFonts w:ascii="Calibri" w:hAnsi="Calibri"/>
        </w:rPr>
        <w:t>ν</w:t>
      </w:r>
      <w:r w:rsidR="00991ADC" w:rsidRPr="00724CAE">
        <w:rPr>
          <w:rFonts w:ascii="Calibri" w:hAnsi="Calibri"/>
        </w:rPr>
        <w:t xml:space="preserve"> διαδι</w:t>
      </w:r>
      <w:r w:rsidR="00991ADC">
        <w:rPr>
          <w:rFonts w:ascii="Calibri" w:hAnsi="Calibri"/>
        </w:rPr>
        <w:t>κασία της καταχώρησης στο</w:t>
      </w:r>
      <w:r>
        <w:rPr>
          <w:rFonts w:ascii="Calibri" w:hAnsi="Calibri"/>
        </w:rPr>
        <w:t xml:space="preserve">ν Μίτο (…) </w:t>
      </w:r>
      <w:r w:rsidR="00991ADC" w:rsidRPr="00724CAE">
        <w:rPr>
          <w:rFonts w:ascii="Calibri" w:hAnsi="Calibri"/>
        </w:rPr>
        <w:t xml:space="preserve">και εφαρμόζεται </w:t>
      </w:r>
      <w:r>
        <w:rPr>
          <w:rFonts w:ascii="Calibri" w:hAnsi="Calibri"/>
        </w:rPr>
        <w:t>όπως</w:t>
      </w:r>
      <w:r w:rsidR="00991ADC" w:rsidRPr="00724CAE">
        <w:rPr>
          <w:rFonts w:ascii="Calibri" w:hAnsi="Calibri"/>
        </w:rPr>
        <w:t xml:space="preserve"> ορίζει η σχετική νομοθετική ή κανονιστική πράξη δηλαδή</w:t>
      </w:r>
      <w:r>
        <w:rPr>
          <w:rFonts w:ascii="Calibri" w:hAnsi="Calibri"/>
        </w:rPr>
        <w:t>,</w:t>
      </w:r>
      <w:r w:rsidR="00991ADC" w:rsidRPr="00724CAE">
        <w:rPr>
          <w:rFonts w:ascii="Calibri" w:hAnsi="Calibri"/>
        </w:rPr>
        <w:t xml:space="preserve"> επί της ουσίας</w:t>
      </w:r>
      <w:r w:rsidR="00991ADC">
        <w:rPr>
          <w:rFonts w:ascii="Calibri" w:hAnsi="Calibri"/>
        </w:rPr>
        <w:t>.</w:t>
      </w:r>
      <w:r w:rsidR="00991ADC" w:rsidRPr="00724CAE">
        <w:rPr>
          <w:rFonts w:ascii="Calibri" w:hAnsi="Calibri"/>
        </w:rPr>
        <w:t xml:space="preserve"> Θα είναι μια διαδικασί</w:t>
      </w:r>
      <w:r w:rsidR="00991ADC">
        <w:rPr>
          <w:rFonts w:ascii="Calibri" w:hAnsi="Calibri"/>
        </w:rPr>
        <w:t>α που</w:t>
      </w:r>
      <w:r>
        <w:rPr>
          <w:rFonts w:ascii="Calibri" w:hAnsi="Calibri"/>
        </w:rPr>
        <w:t xml:space="preserve"> δεν θα είναι καταχωρημένη στο Μίτο</w:t>
      </w:r>
      <w:r w:rsidR="00991ADC">
        <w:rPr>
          <w:rFonts w:ascii="Calibri" w:hAnsi="Calibri"/>
        </w:rPr>
        <w:t>.  Άρα</w:t>
      </w:r>
      <w:r>
        <w:rPr>
          <w:rFonts w:ascii="Calibri" w:hAnsi="Calibri"/>
        </w:rPr>
        <w:t>,</w:t>
      </w:r>
      <w:r w:rsidR="00991ADC">
        <w:rPr>
          <w:rFonts w:ascii="Calibri" w:hAnsi="Calibri"/>
        </w:rPr>
        <w:t xml:space="preserve"> </w:t>
      </w:r>
      <w:r w:rsidR="00991ADC" w:rsidRPr="00724CAE">
        <w:rPr>
          <w:rFonts w:ascii="Calibri" w:hAnsi="Calibri"/>
        </w:rPr>
        <w:t xml:space="preserve"> </w:t>
      </w:r>
      <w:r>
        <w:rPr>
          <w:rFonts w:ascii="Calibri" w:hAnsi="Calibri"/>
        </w:rPr>
        <w:t xml:space="preserve">ο πολίτης δε θα ξέρει τι ισχύει. </w:t>
      </w:r>
      <w:r w:rsidR="00991ADC">
        <w:rPr>
          <w:rFonts w:ascii="Calibri" w:hAnsi="Calibri"/>
        </w:rPr>
        <w:t>Άλλ</w:t>
      </w:r>
      <w:r>
        <w:rPr>
          <w:rFonts w:ascii="Calibri" w:hAnsi="Calibri"/>
        </w:rPr>
        <w:t>ο θα είναι αυτό που βλέπει στο Μίτο,</w:t>
      </w:r>
      <w:r w:rsidR="00991ADC">
        <w:rPr>
          <w:rFonts w:ascii="Calibri" w:hAnsi="Calibri"/>
        </w:rPr>
        <w:t xml:space="preserve"> </w:t>
      </w:r>
      <w:r w:rsidR="00991ADC" w:rsidRPr="00724CAE">
        <w:rPr>
          <w:rFonts w:ascii="Calibri" w:hAnsi="Calibri"/>
        </w:rPr>
        <w:t xml:space="preserve"> άλλο θα είναι αυτό που θα ισχύει στην πραγματικότητα</w:t>
      </w:r>
      <w:r w:rsidR="00991ADC">
        <w:rPr>
          <w:rFonts w:ascii="Calibri" w:hAnsi="Calibri"/>
        </w:rPr>
        <w:t>.</w:t>
      </w:r>
      <w:r w:rsidR="00991ADC" w:rsidRPr="00724CAE">
        <w:rPr>
          <w:rFonts w:ascii="Calibri" w:hAnsi="Calibri"/>
        </w:rPr>
        <w:t xml:space="preserve"> </w:t>
      </w:r>
    </w:p>
    <w:p w14:paraId="799381CB" w14:textId="77777777" w:rsidR="00991ADC" w:rsidRDefault="00991ADC" w:rsidP="007513F5">
      <w:pPr>
        <w:contextualSpacing/>
      </w:pPr>
    </w:p>
    <w:p w14:paraId="0664DE56" w14:textId="77777777" w:rsidR="00991ADC" w:rsidRDefault="006812D0" w:rsidP="007513F5">
      <w:pPr>
        <w:spacing w:line="276" w:lineRule="auto"/>
        <w:contextualSpacing/>
        <w:jc w:val="both"/>
        <w:rPr>
          <w:rFonts w:cs="Arial"/>
          <w:color w:val="212529"/>
        </w:rPr>
      </w:pPr>
      <w:r>
        <w:rPr>
          <w:rFonts w:cs="Arial"/>
          <w:color w:val="212529"/>
        </w:rPr>
        <w:tab/>
      </w:r>
      <w:r w:rsidR="00991ADC">
        <w:rPr>
          <w:rFonts w:cs="Arial"/>
          <w:color w:val="212529"/>
        </w:rPr>
        <w:t>Τ</w:t>
      </w:r>
      <w:r w:rsidR="00991ADC" w:rsidRPr="00B43D61">
        <w:rPr>
          <w:rFonts w:cs="Arial"/>
          <w:color w:val="212529"/>
        </w:rPr>
        <w:t>ι θα συμβεί</w:t>
      </w:r>
      <w:r w:rsidR="00991ADC">
        <w:rPr>
          <w:rFonts w:cs="Arial"/>
          <w:color w:val="212529"/>
        </w:rPr>
        <w:t>,</w:t>
      </w:r>
      <w:r w:rsidR="00991ADC" w:rsidRPr="00B43D61">
        <w:rPr>
          <w:rFonts w:cs="Arial"/>
          <w:color w:val="212529"/>
        </w:rPr>
        <w:t xml:space="preserve"> λοιπόν</w:t>
      </w:r>
      <w:r w:rsidR="00991ADC">
        <w:rPr>
          <w:rFonts w:cs="Arial"/>
          <w:color w:val="212529"/>
        </w:rPr>
        <w:t>,</w:t>
      </w:r>
      <w:r w:rsidR="00991ADC" w:rsidRPr="00B43D61">
        <w:rPr>
          <w:rFonts w:cs="Arial"/>
          <w:color w:val="212529"/>
        </w:rPr>
        <w:t xml:space="preserve"> στους πολίτες</w:t>
      </w:r>
      <w:r>
        <w:rPr>
          <w:rFonts w:cs="Arial"/>
          <w:color w:val="212529"/>
        </w:rPr>
        <w:t>,</w:t>
      </w:r>
      <w:r w:rsidR="00991ADC" w:rsidRPr="00B43D61">
        <w:rPr>
          <w:rFonts w:cs="Arial"/>
          <w:color w:val="212529"/>
        </w:rPr>
        <w:t xml:space="preserve"> καθώς υποτίθεται </w:t>
      </w:r>
      <w:r w:rsidR="00991ADC">
        <w:rPr>
          <w:rFonts w:cs="Arial"/>
          <w:color w:val="212529"/>
        </w:rPr>
        <w:t xml:space="preserve">ότι </w:t>
      </w:r>
      <w:r w:rsidR="00991ADC" w:rsidRPr="00B43D61">
        <w:rPr>
          <w:rFonts w:cs="Arial"/>
          <w:color w:val="212529"/>
        </w:rPr>
        <w:t>το εργαλείο αυτό είναι για να είναι διαφανής και δημόσια η πρόταση που θα ισχύει</w:t>
      </w:r>
      <w:r w:rsidR="00991ADC">
        <w:rPr>
          <w:rFonts w:cs="Arial"/>
          <w:color w:val="212529"/>
        </w:rPr>
        <w:t>; Άρα</w:t>
      </w:r>
      <w:r>
        <w:rPr>
          <w:rFonts w:cs="Arial"/>
          <w:color w:val="212529"/>
        </w:rPr>
        <w:t>,</w:t>
      </w:r>
      <w:r w:rsidR="00991ADC">
        <w:rPr>
          <w:rFonts w:cs="Arial"/>
          <w:color w:val="212529"/>
        </w:rPr>
        <w:t xml:space="preserve"> </w:t>
      </w:r>
      <w:r w:rsidR="00991ADC" w:rsidRPr="00B43D61">
        <w:rPr>
          <w:rFonts w:cs="Arial"/>
          <w:color w:val="212529"/>
        </w:rPr>
        <w:t>θα φέρετε αναστάτωση</w:t>
      </w:r>
      <w:r w:rsidR="00991ADC">
        <w:rPr>
          <w:rFonts w:cs="Arial"/>
          <w:color w:val="212529"/>
        </w:rPr>
        <w:t xml:space="preserve"> και</w:t>
      </w:r>
      <w:r w:rsidR="00991ADC" w:rsidRPr="00B43D61">
        <w:rPr>
          <w:rFonts w:cs="Arial"/>
          <w:color w:val="212529"/>
        </w:rPr>
        <w:t xml:space="preserve"> εκνευρισμό στις δημόσιες υπηρεσίες όπου άλλ</w:t>
      </w:r>
      <w:r w:rsidR="00991ADC">
        <w:rPr>
          <w:rFonts w:cs="Arial"/>
          <w:color w:val="212529"/>
        </w:rPr>
        <w:t>ο θα νομίζει ο πολίτης και άλλο</w:t>
      </w:r>
      <w:r w:rsidR="00991ADC" w:rsidRPr="00B43D61">
        <w:rPr>
          <w:rFonts w:cs="Arial"/>
          <w:color w:val="212529"/>
        </w:rPr>
        <w:t xml:space="preserve"> θα ισχύει</w:t>
      </w:r>
      <w:r w:rsidR="00991ADC">
        <w:rPr>
          <w:rFonts w:cs="Arial"/>
          <w:color w:val="212529"/>
        </w:rPr>
        <w:t>.</w:t>
      </w:r>
    </w:p>
    <w:p w14:paraId="66B24DBA" w14:textId="77777777" w:rsidR="00991ADC" w:rsidRDefault="00991ADC" w:rsidP="007513F5">
      <w:pPr>
        <w:spacing w:line="276" w:lineRule="auto"/>
        <w:ind w:firstLine="720"/>
        <w:contextualSpacing/>
        <w:jc w:val="both"/>
        <w:rPr>
          <w:rFonts w:cs="Arial"/>
          <w:color w:val="212529"/>
        </w:rPr>
      </w:pPr>
      <w:r>
        <w:rPr>
          <w:rFonts w:cs="Arial"/>
          <w:color w:val="212529"/>
        </w:rPr>
        <w:t>Κ</w:t>
      </w:r>
      <w:r w:rsidRPr="00B43D61">
        <w:rPr>
          <w:rFonts w:cs="Arial"/>
          <w:color w:val="212529"/>
        </w:rPr>
        <w:t>λείνω με τις διατάξεις του ψηφιακής δι</w:t>
      </w:r>
      <w:r>
        <w:rPr>
          <w:rFonts w:cs="Arial"/>
          <w:color w:val="212529"/>
        </w:rPr>
        <w:t>ακυβέρνησης στα άρθρα 71 έως 92</w:t>
      </w:r>
      <w:r w:rsidRPr="00B43D61">
        <w:rPr>
          <w:rFonts w:cs="Arial"/>
          <w:color w:val="212529"/>
        </w:rPr>
        <w:t xml:space="preserve">. Στο άρθρο 73 βλέπουμε την ομολογία αποτυχίας σας να ολοκληρώσετε το εμβληματικό έργο του </w:t>
      </w:r>
      <w:r>
        <w:rPr>
          <w:rFonts w:cs="Arial"/>
          <w:color w:val="212529"/>
        </w:rPr>
        <w:t>ΣΥΡΙΖΑ</w:t>
      </w:r>
      <w:r w:rsidRPr="00B43D61">
        <w:rPr>
          <w:rFonts w:cs="Arial"/>
          <w:color w:val="212529"/>
        </w:rPr>
        <w:t xml:space="preserve"> που </w:t>
      </w:r>
      <w:r>
        <w:rPr>
          <w:rFonts w:cs="Arial"/>
          <w:color w:val="212529"/>
        </w:rPr>
        <w:t>ξε</w:t>
      </w:r>
      <w:r w:rsidRPr="00B43D61">
        <w:rPr>
          <w:rFonts w:cs="Arial"/>
          <w:color w:val="212529"/>
        </w:rPr>
        <w:t xml:space="preserve">πάγωσε μετά από χρόνια που έμεινε στο συρτάρι και </w:t>
      </w:r>
      <w:proofErr w:type="spellStart"/>
      <w:r>
        <w:rPr>
          <w:rFonts w:cs="Arial"/>
          <w:color w:val="212529"/>
        </w:rPr>
        <w:t>συμβασιοποίησε</w:t>
      </w:r>
      <w:proofErr w:type="spellEnd"/>
      <w:r>
        <w:rPr>
          <w:rFonts w:cs="Arial"/>
          <w:color w:val="212529"/>
        </w:rPr>
        <w:t xml:space="preserve"> </w:t>
      </w:r>
      <w:r w:rsidRPr="00B43D61">
        <w:rPr>
          <w:rFonts w:cs="Arial"/>
          <w:color w:val="212529"/>
        </w:rPr>
        <w:t>το έργο του δικτύου του δημόσιου τομέα το</w:t>
      </w:r>
      <w:r>
        <w:rPr>
          <w:rFonts w:cs="Arial"/>
          <w:color w:val="212529"/>
        </w:rPr>
        <w:t xml:space="preserve"> ΣΥΖΕΥΞΙΣ ΙΙ,</w:t>
      </w:r>
      <w:r w:rsidRPr="00B43D61">
        <w:rPr>
          <w:rFonts w:cs="Arial"/>
          <w:color w:val="212529"/>
        </w:rPr>
        <w:t xml:space="preserve"> καθώς και να ολοκληρώσετε τη μετάπτωση </w:t>
      </w:r>
      <w:r>
        <w:rPr>
          <w:rFonts w:cs="Arial"/>
          <w:color w:val="212529"/>
        </w:rPr>
        <w:t>σε</w:t>
      </w:r>
      <w:r w:rsidRPr="00B43D61">
        <w:rPr>
          <w:rFonts w:cs="Arial"/>
          <w:color w:val="212529"/>
        </w:rPr>
        <w:t xml:space="preserve"> αυτό το έργο όλων των κόμβων και των υπηρεσιών </w:t>
      </w:r>
      <w:r>
        <w:rPr>
          <w:rFonts w:cs="Arial"/>
          <w:color w:val="212529"/>
        </w:rPr>
        <w:t>τ</w:t>
      </w:r>
      <w:r w:rsidRPr="00B43D61">
        <w:rPr>
          <w:rFonts w:cs="Arial"/>
          <w:color w:val="212529"/>
        </w:rPr>
        <w:t xml:space="preserve">ου </w:t>
      </w:r>
      <w:r>
        <w:rPr>
          <w:rFonts w:cs="Arial"/>
          <w:color w:val="212529"/>
        </w:rPr>
        <w:t>ΣΥΖΕΥΞΙΣ Ι</w:t>
      </w:r>
      <w:r w:rsidRPr="00B43D61">
        <w:rPr>
          <w:rFonts w:cs="Arial"/>
          <w:color w:val="212529"/>
        </w:rPr>
        <w:t xml:space="preserve"> που προϋπήρχε</w:t>
      </w:r>
      <w:r>
        <w:rPr>
          <w:rFonts w:cs="Arial"/>
          <w:color w:val="212529"/>
        </w:rPr>
        <w:t>. Δ</w:t>
      </w:r>
      <w:r w:rsidRPr="00B43D61">
        <w:rPr>
          <w:rFonts w:cs="Arial"/>
          <w:color w:val="212529"/>
        </w:rPr>
        <w:t>ώσατε ήδη το 2020 μια διετή πα</w:t>
      </w:r>
      <w:r>
        <w:rPr>
          <w:rFonts w:cs="Arial"/>
          <w:color w:val="212529"/>
        </w:rPr>
        <w:t>ράταση στην αναγνώριση δαπανών προς τους παρόχους για το</w:t>
      </w:r>
      <w:r w:rsidRPr="00B43D61">
        <w:rPr>
          <w:rFonts w:cs="Arial"/>
          <w:color w:val="212529"/>
        </w:rPr>
        <w:t xml:space="preserve"> </w:t>
      </w:r>
      <w:r>
        <w:rPr>
          <w:rFonts w:cs="Arial"/>
          <w:color w:val="212529"/>
        </w:rPr>
        <w:t>ΣΥΖΕΥΞΙΣ Ι</w:t>
      </w:r>
      <w:r w:rsidRPr="00B43D61">
        <w:rPr>
          <w:rFonts w:cs="Arial"/>
          <w:color w:val="212529"/>
        </w:rPr>
        <w:t xml:space="preserve"> και τώρα δίνεται ακόμη μια παράταση ενός έτους μέχρι το</w:t>
      </w:r>
      <w:r>
        <w:rPr>
          <w:rFonts w:cs="Arial"/>
          <w:color w:val="212529"/>
        </w:rPr>
        <w:t xml:space="preserve"> 20</w:t>
      </w:r>
      <w:r w:rsidRPr="00B43D61">
        <w:rPr>
          <w:rFonts w:cs="Arial"/>
          <w:color w:val="212529"/>
        </w:rPr>
        <w:t>23</w:t>
      </w:r>
      <w:r>
        <w:rPr>
          <w:rFonts w:cs="Arial"/>
          <w:color w:val="212529"/>
        </w:rPr>
        <w:t>. Η</w:t>
      </w:r>
      <w:r w:rsidRPr="00B43D61">
        <w:rPr>
          <w:rFonts w:cs="Arial"/>
          <w:color w:val="212529"/>
        </w:rPr>
        <w:t xml:space="preserve"> αλήθεια είναι ότι δεν έχετε θέσει σε λειτουργία κανένα έργο της κυβέρνησης </w:t>
      </w:r>
      <w:r>
        <w:rPr>
          <w:rFonts w:cs="Arial"/>
          <w:color w:val="212529"/>
        </w:rPr>
        <w:t xml:space="preserve">του ΣΥΡΙΖΑ </w:t>
      </w:r>
      <w:r w:rsidRPr="00B43D61">
        <w:rPr>
          <w:rFonts w:cs="Arial"/>
          <w:color w:val="212529"/>
        </w:rPr>
        <w:t>προκαλώντ</w:t>
      </w:r>
      <w:r>
        <w:rPr>
          <w:rFonts w:cs="Arial"/>
          <w:color w:val="212529"/>
        </w:rPr>
        <w:t>ας μεγάλες αρρυθμίες στην αγορά</w:t>
      </w:r>
      <w:r w:rsidRPr="00B43D61">
        <w:rPr>
          <w:rFonts w:cs="Arial"/>
          <w:color w:val="212529"/>
        </w:rPr>
        <w:t xml:space="preserve">. </w:t>
      </w:r>
    </w:p>
    <w:p w14:paraId="615CB328" w14:textId="77777777" w:rsidR="00991ADC" w:rsidRDefault="00991ADC" w:rsidP="007513F5">
      <w:pPr>
        <w:spacing w:line="276" w:lineRule="auto"/>
        <w:ind w:firstLine="720"/>
        <w:contextualSpacing/>
        <w:jc w:val="both"/>
        <w:rPr>
          <w:rFonts w:cs="Arial"/>
          <w:color w:val="212529"/>
        </w:rPr>
      </w:pPr>
      <w:r w:rsidRPr="00B43D61">
        <w:rPr>
          <w:rFonts w:cs="Arial"/>
          <w:color w:val="212529"/>
        </w:rPr>
        <w:t xml:space="preserve">Στο </w:t>
      </w:r>
      <w:r>
        <w:rPr>
          <w:rFonts w:cs="Arial"/>
          <w:color w:val="212529"/>
        </w:rPr>
        <w:t xml:space="preserve">άρθρο </w:t>
      </w:r>
      <w:r w:rsidRPr="00B43D61">
        <w:rPr>
          <w:rFonts w:cs="Arial"/>
          <w:color w:val="212529"/>
        </w:rPr>
        <w:t>74 βλέπουμε άλλη μια ομολογία αποτυχίας</w:t>
      </w:r>
      <w:r>
        <w:rPr>
          <w:rFonts w:cs="Arial"/>
          <w:color w:val="212529"/>
        </w:rPr>
        <w:t>,</w:t>
      </w:r>
      <w:r w:rsidRPr="00B43D61">
        <w:rPr>
          <w:rFonts w:cs="Arial"/>
          <w:color w:val="212529"/>
        </w:rPr>
        <w:t xml:space="preserve"> καθώς</w:t>
      </w:r>
      <w:r>
        <w:rPr>
          <w:rFonts w:cs="Arial"/>
          <w:color w:val="212529"/>
        </w:rPr>
        <w:t>,</w:t>
      </w:r>
      <w:r w:rsidRPr="00B43D61">
        <w:rPr>
          <w:rFonts w:cs="Arial"/>
          <w:color w:val="212529"/>
        </w:rPr>
        <w:t xml:space="preserve"> προφανώς</w:t>
      </w:r>
      <w:r>
        <w:rPr>
          <w:rFonts w:cs="Arial"/>
          <w:color w:val="212529"/>
        </w:rPr>
        <w:t>,</w:t>
      </w:r>
      <w:r w:rsidRPr="00B43D61">
        <w:rPr>
          <w:rFonts w:cs="Arial"/>
          <w:color w:val="212529"/>
        </w:rPr>
        <w:t xml:space="preserve"> η μετάπτωση δεδομένων των φορέων δημοσίου δεν πρ</w:t>
      </w:r>
      <w:r>
        <w:rPr>
          <w:rFonts w:cs="Arial"/>
          <w:color w:val="212529"/>
        </w:rPr>
        <w:t>οχωράει όπως αρχικά σχεδιαζόταν</w:t>
      </w:r>
      <w:r w:rsidRPr="00B43D61">
        <w:rPr>
          <w:rFonts w:cs="Arial"/>
          <w:color w:val="212529"/>
        </w:rPr>
        <w:t>.</w:t>
      </w:r>
    </w:p>
    <w:p w14:paraId="3C51F686" w14:textId="77777777" w:rsidR="00991ADC" w:rsidRDefault="00991ADC" w:rsidP="007513F5">
      <w:pPr>
        <w:spacing w:line="276" w:lineRule="auto"/>
        <w:ind w:firstLine="720"/>
        <w:contextualSpacing/>
        <w:jc w:val="both"/>
        <w:rPr>
          <w:rFonts w:cs="Arial"/>
          <w:color w:val="212529"/>
        </w:rPr>
      </w:pPr>
      <w:r>
        <w:rPr>
          <w:rFonts w:cs="Arial"/>
          <w:color w:val="212529"/>
        </w:rPr>
        <w:t>Π</w:t>
      </w:r>
      <w:r w:rsidRPr="00B43D61">
        <w:rPr>
          <w:rFonts w:cs="Arial"/>
          <w:color w:val="212529"/>
        </w:rPr>
        <w:t xml:space="preserve">άμε στο άρθρο 85 για </w:t>
      </w:r>
      <w:r>
        <w:rPr>
          <w:rFonts w:cs="Arial"/>
          <w:color w:val="212529"/>
        </w:rPr>
        <w:t>τον ΕΔΥΤΕ. Η</w:t>
      </w:r>
      <w:r w:rsidRPr="00B43D61">
        <w:rPr>
          <w:rFonts w:cs="Arial"/>
          <w:color w:val="212529"/>
        </w:rPr>
        <w:t xml:space="preserve"> σημερινή ηγεσία του </w:t>
      </w:r>
      <w:r>
        <w:rPr>
          <w:rFonts w:cs="Arial"/>
          <w:color w:val="212529"/>
        </w:rPr>
        <w:t>ΕΔΥΤΕ, του Ε</w:t>
      </w:r>
      <w:r w:rsidRPr="00B43D61">
        <w:rPr>
          <w:rFonts w:cs="Arial"/>
          <w:color w:val="212529"/>
        </w:rPr>
        <w:t xml:space="preserve">θνικού </w:t>
      </w:r>
      <w:r>
        <w:rPr>
          <w:rFonts w:cs="Arial"/>
          <w:color w:val="212529"/>
        </w:rPr>
        <w:t>Δικτύου Τεχνολογίας και Έ</w:t>
      </w:r>
      <w:r w:rsidRPr="00B43D61">
        <w:rPr>
          <w:rFonts w:cs="Arial"/>
          <w:color w:val="212529"/>
        </w:rPr>
        <w:t>ρευνας</w:t>
      </w:r>
      <w:r>
        <w:rPr>
          <w:rFonts w:cs="Arial"/>
          <w:color w:val="212529"/>
        </w:rPr>
        <w:t>,</w:t>
      </w:r>
      <w:r w:rsidRPr="00B43D61">
        <w:rPr>
          <w:rFonts w:cs="Arial"/>
          <w:color w:val="212529"/>
        </w:rPr>
        <w:t xml:space="preserve"> τον μετέτρεψε από </w:t>
      </w:r>
      <w:r>
        <w:rPr>
          <w:rFonts w:cs="Arial"/>
          <w:color w:val="212529"/>
        </w:rPr>
        <w:t>σημαντικό τεχνικό σύμβουλο του Υ</w:t>
      </w:r>
      <w:r w:rsidRPr="00B43D61">
        <w:rPr>
          <w:rFonts w:cs="Arial"/>
          <w:color w:val="212529"/>
        </w:rPr>
        <w:t>πουργείου σε φορέα που έδωσε τις αμαρτωλές απευθείας αναθέσεις των 270 χιλιάδων ευρώ για το αμφιβόλου ποιότητας έργο της τηλεφωνικής υποστήριξης το</w:t>
      </w:r>
      <w:r>
        <w:rPr>
          <w:rFonts w:cs="Arial"/>
          <w:color w:val="212529"/>
        </w:rPr>
        <w:t xml:space="preserve">υ </w:t>
      </w:r>
      <w:proofErr w:type="spellStart"/>
      <w:r>
        <w:rPr>
          <w:rFonts w:cs="Arial"/>
          <w:color w:val="212529"/>
        </w:rPr>
        <w:t>travel.go</w:t>
      </w:r>
      <w:proofErr w:type="spellEnd"/>
      <w:r>
        <w:rPr>
          <w:rFonts w:cs="Arial"/>
          <w:color w:val="212529"/>
          <w:lang w:val="en-US"/>
        </w:rPr>
        <w:t>v</w:t>
      </w:r>
      <w:r>
        <w:rPr>
          <w:rFonts w:cs="Arial"/>
          <w:color w:val="212529"/>
        </w:rPr>
        <w:t>.</w:t>
      </w:r>
      <w:proofErr w:type="spellStart"/>
      <w:r>
        <w:rPr>
          <w:rFonts w:cs="Arial"/>
          <w:color w:val="212529"/>
        </w:rPr>
        <w:t>gr</w:t>
      </w:r>
      <w:proofErr w:type="spellEnd"/>
      <w:r w:rsidRPr="00B43D61">
        <w:rPr>
          <w:rFonts w:cs="Arial"/>
          <w:color w:val="212529"/>
        </w:rPr>
        <w:t xml:space="preserve"> που συνδέεται με γνωστή </w:t>
      </w:r>
      <w:proofErr w:type="spellStart"/>
      <w:r w:rsidRPr="00B43D61">
        <w:rPr>
          <w:rFonts w:cs="Arial"/>
          <w:color w:val="212529"/>
        </w:rPr>
        <w:t>δημοσκοπική</w:t>
      </w:r>
      <w:proofErr w:type="spellEnd"/>
      <w:r w:rsidRPr="00B43D61">
        <w:rPr>
          <w:rFonts w:cs="Arial"/>
          <w:color w:val="212529"/>
        </w:rPr>
        <w:t xml:space="preserve"> εταιρεία</w:t>
      </w:r>
      <w:r>
        <w:rPr>
          <w:rFonts w:cs="Arial"/>
          <w:color w:val="212529"/>
        </w:rPr>
        <w:t>,</w:t>
      </w:r>
      <w:r w:rsidRPr="00B43D61">
        <w:rPr>
          <w:rFonts w:cs="Arial"/>
          <w:color w:val="212529"/>
        </w:rPr>
        <w:t xml:space="preserve"> τη γνωστή </w:t>
      </w:r>
      <w:proofErr w:type="spellStart"/>
      <w:r>
        <w:rPr>
          <w:rFonts w:cs="Arial"/>
          <w:color w:val="212529"/>
        </w:rPr>
        <w:t>Opinion</w:t>
      </w:r>
      <w:proofErr w:type="spellEnd"/>
      <w:r>
        <w:rPr>
          <w:rFonts w:cs="Arial"/>
          <w:color w:val="212529"/>
        </w:rPr>
        <w:t xml:space="preserve"> </w:t>
      </w:r>
      <w:proofErr w:type="spellStart"/>
      <w:r>
        <w:rPr>
          <w:rFonts w:cs="Arial"/>
          <w:color w:val="212529"/>
        </w:rPr>
        <w:t>Poll</w:t>
      </w:r>
      <w:proofErr w:type="spellEnd"/>
      <w:r w:rsidRPr="00B43D61">
        <w:rPr>
          <w:rFonts w:cs="Arial"/>
          <w:color w:val="212529"/>
        </w:rPr>
        <w:t xml:space="preserve"> και κάναμε </w:t>
      </w:r>
      <w:r>
        <w:rPr>
          <w:rFonts w:cs="Arial"/>
          <w:color w:val="212529"/>
        </w:rPr>
        <w:t xml:space="preserve">ολόκληρη </w:t>
      </w:r>
      <w:r w:rsidRPr="00B43D61">
        <w:rPr>
          <w:rFonts w:cs="Arial"/>
          <w:color w:val="212529"/>
        </w:rPr>
        <w:t>εξεταστική επιτροπή που έχουμε κατα</w:t>
      </w:r>
      <w:r>
        <w:rPr>
          <w:rFonts w:cs="Arial"/>
          <w:color w:val="212529"/>
        </w:rPr>
        <w:t>θέσει πόρισμα πολύ συγκεκριμένο</w:t>
      </w:r>
      <w:r w:rsidRPr="00B43D61">
        <w:rPr>
          <w:rFonts w:cs="Arial"/>
          <w:color w:val="212529"/>
        </w:rPr>
        <w:t xml:space="preserve">. </w:t>
      </w:r>
    </w:p>
    <w:p w14:paraId="2F6B4939" w14:textId="77777777" w:rsidR="00991ADC" w:rsidRDefault="00991ADC" w:rsidP="007513F5">
      <w:pPr>
        <w:spacing w:line="276" w:lineRule="auto"/>
        <w:ind w:firstLine="720"/>
        <w:contextualSpacing/>
        <w:jc w:val="both"/>
        <w:rPr>
          <w:rFonts w:cs="Arial"/>
          <w:color w:val="212529"/>
        </w:rPr>
      </w:pPr>
      <w:r w:rsidRPr="00B43D61">
        <w:rPr>
          <w:rFonts w:cs="Arial"/>
          <w:color w:val="212529"/>
        </w:rPr>
        <w:t>Εδώ</w:t>
      </w:r>
      <w:r>
        <w:rPr>
          <w:rFonts w:cs="Arial"/>
          <w:color w:val="212529"/>
        </w:rPr>
        <w:t>,</w:t>
      </w:r>
      <w:r w:rsidRPr="00B43D61">
        <w:rPr>
          <w:rFonts w:cs="Arial"/>
          <w:color w:val="212529"/>
        </w:rPr>
        <w:t xml:space="preserve"> λοιπόν</w:t>
      </w:r>
      <w:r>
        <w:rPr>
          <w:rFonts w:cs="Arial"/>
          <w:color w:val="212529"/>
        </w:rPr>
        <w:t>,</w:t>
      </w:r>
      <w:r w:rsidRPr="00B43D61">
        <w:rPr>
          <w:rFonts w:cs="Arial"/>
          <w:color w:val="212529"/>
        </w:rPr>
        <w:t xml:space="preserve"> επί της ουσίας δίνετε τη δυνατότητα </w:t>
      </w:r>
      <w:r>
        <w:rPr>
          <w:rFonts w:cs="Arial"/>
          <w:color w:val="212529"/>
        </w:rPr>
        <w:t>στον ΕΔΥΤΕ</w:t>
      </w:r>
      <w:r w:rsidRPr="00B43D61">
        <w:rPr>
          <w:rFonts w:cs="Arial"/>
          <w:color w:val="212529"/>
        </w:rPr>
        <w:t xml:space="preserve"> να χρηματοδοτήσει έργα από κάθε χρηματοδοτικό εργαλείο και από το </w:t>
      </w:r>
      <w:r>
        <w:rPr>
          <w:rFonts w:cs="Arial"/>
          <w:color w:val="212529"/>
        </w:rPr>
        <w:t>ΕΣΠΑ</w:t>
      </w:r>
      <w:r w:rsidRPr="00B43D61">
        <w:rPr>
          <w:rFonts w:cs="Arial"/>
          <w:color w:val="212529"/>
        </w:rPr>
        <w:t xml:space="preserve"> και</w:t>
      </w:r>
      <w:r>
        <w:rPr>
          <w:rFonts w:cs="Arial"/>
          <w:color w:val="212529"/>
        </w:rPr>
        <w:t xml:space="preserve"> από το Ταμείο Α</w:t>
      </w:r>
      <w:r w:rsidRPr="00B43D61">
        <w:rPr>
          <w:rFonts w:cs="Arial"/>
          <w:color w:val="212529"/>
        </w:rPr>
        <w:t xml:space="preserve">νάκαμψης και από </w:t>
      </w:r>
      <w:r>
        <w:rPr>
          <w:rFonts w:cs="Arial"/>
          <w:color w:val="212529"/>
        </w:rPr>
        <w:t>το ΠΔΕ</w:t>
      </w:r>
      <w:r w:rsidRPr="003E3E52">
        <w:rPr>
          <w:rFonts w:cs="Arial"/>
          <w:color w:val="212529"/>
        </w:rPr>
        <w:t>.</w:t>
      </w:r>
      <w:r w:rsidR="006812D0">
        <w:rPr>
          <w:rFonts w:cs="Arial"/>
          <w:color w:val="212529"/>
        </w:rPr>
        <w:t xml:space="preserve"> </w:t>
      </w:r>
      <w:r w:rsidRPr="003E3E52">
        <w:rPr>
          <w:rFonts w:cs="Arial"/>
          <w:color w:val="212529"/>
        </w:rPr>
        <w:t xml:space="preserve"> </w:t>
      </w:r>
      <w:r>
        <w:rPr>
          <w:rFonts w:cs="Arial"/>
          <w:color w:val="212529"/>
        </w:rPr>
        <w:t>Άρα</w:t>
      </w:r>
      <w:r w:rsidR="006812D0">
        <w:rPr>
          <w:rFonts w:cs="Arial"/>
          <w:color w:val="212529"/>
        </w:rPr>
        <w:t>,</w:t>
      </w:r>
      <w:r>
        <w:rPr>
          <w:rFonts w:cs="Arial"/>
          <w:color w:val="212529"/>
        </w:rPr>
        <w:t xml:space="preserve"> ο ΕΔΥΤΕ</w:t>
      </w:r>
      <w:r w:rsidRPr="00B43D61">
        <w:rPr>
          <w:rFonts w:cs="Arial"/>
          <w:color w:val="212529"/>
        </w:rPr>
        <w:t xml:space="preserve"> επί της ουσίας που εδώ και τρία χρόνια έχει φορτωμένα έργα πάνω απ</w:t>
      </w:r>
      <w:r>
        <w:rPr>
          <w:rFonts w:cs="Arial"/>
          <w:color w:val="212529"/>
        </w:rPr>
        <w:t>ό 100 εκατομμύρια</w:t>
      </w:r>
      <w:r w:rsidR="006812D0">
        <w:rPr>
          <w:rFonts w:cs="Arial"/>
          <w:color w:val="212529"/>
        </w:rPr>
        <w:t>,</w:t>
      </w:r>
      <w:r>
        <w:rPr>
          <w:rFonts w:cs="Arial"/>
          <w:color w:val="212529"/>
        </w:rPr>
        <w:t xml:space="preserve"> αλλά δεν έχει </w:t>
      </w:r>
      <w:proofErr w:type="spellStart"/>
      <w:r>
        <w:rPr>
          <w:rFonts w:cs="Arial"/>
          <w:color w:val="212529"/>
        </w:rPr>
        <w:t>συμβασιοποιήσει</w:t>
      </w:r>
      <w:proofErr w:type="spellEnd"/>
      <w:r>
        <w:rPr>
          <w:rFonts w:cs="Arial"/>
          <w:color w:val="212529"/>
        </w:rPr>
        <w:t xml:space="preserve"> κανένα </w:t>
      </w:r>
      <w:r w:rsidRPr="00B43D61">
        <w:rPr>
          <w:rFonts w:cs="Arial"/>
          <w:color w:val="212529"/>
        </w:rPr>
        <w:t>έρχεται και επιβραβεύεται από πάνω με το να μπορεί να κάνει χρήσ</w:t>
      </w:r>
      <w:r>
        <w:rPr>
          <w:rFonts w:cs="Arial"/>
          <w:color w:val="212529"/>
        </w:rPr>
        <w:t>η νέων χρηματοδοτικών εργαλείων</w:t>
      </w:r>
      <w:r w:rsidRPr="00B43D61">
        <w:rPr>
          <w:rFonts w:cs="Arial"/>
          <w:color w:val="212529"/>
        </w:rPr>
        <w:t>. Προφανώς</w:t>
      </w:r>
      <w:r w:rsidR="006812D0">
        <w:rPr>
          <w:rFonts w:cs="Arial"/>
          <w:color w:val="212529"/>
        </w:rPr>
        <w:t>,</w:t>
      </w:r>
      <w:r w:rsidRPr="00B43D61">
        <w:rPr>
          <w:rFonts w:cs="Arial"/>
          <w:color w:val="212529"/>
        </w:rPr>
        <w:t xml:space="preserve"> γίνεται μια μηχανή απευθείας αναθέσεων</w:t>
      </w:r>
      <w:r>
        <w:rPr>
          <w:rFonts w:cs="Arial"/>
          <w:color w:val="212529"/>
        </w:rPr>
        <w:t>,</w:t>
      </w:r>
      <w:r w:rsidR="006812D0">
        <w:rPr>
          <w:rFonts w:cs="Arial"/>
          <w:color w:val="212529"/>
        </w:rPr>
        <w:t xml:space="preserve"> μία ακόμα μηχανή στην Κ</w:t>
      </w:r>
      <w:r w:rsidRPr="00B43D61">
        <w:rPr>
          <w:rFonts w:cs="Arial"/>
          <w:color w:val="212529"/>
        </w:rPr>
        <w:t>υβέρνηση</w:t>
      </w:r>
      <w:r>
        <w:rPr>
          <w:rFonts w:cs="Arial"/>
          <w:color w:val="212529"/>
        </w:rPr>
        <w:t>,</w:t>
      </w:r>
      <w:r w:rsidRPr="00B43D61">
        <w:rPr>
          <w:rFonts w:cs="Arial"/>
          <w:color w:val="212529"/>
        </w:rPr>
        <w:t xml:space="preserve"> προκειμένου να την χρησιμοποιείτ</w:t>
      </w:r>
      <w:r>
        <w:rPr>
          <w:rFonts w:cs="Arial"/>
          <w:color w:val="212529"/>
        </w:rPr>
        <w:t>ε</w:t>
      </w:r>
      <w:r w:rsidRPr="00B43D61">
        <w:rPr>
          <w:rFonts w:cs="Arial"/>
          <w:color w:val="212529"/>
        </w:rPr>
        <w:t xml:space="preserve"> εκτός πλαισίου των δημοσίων συ</w:t>
      </w:r>
      <w:r>
        <w:rPr>
          <w:rFonts w:cs="Arial"/>
          <w:color w:val="212529"/>
        </w:rPr>
        <w:t>μβάσεων</w:t>
      </w:r>
      <w:r w:rsidR="006812D0">
        <w:rPr>
          <w:rFonts w:cs="Arial"/>
          <w:color w:val="212529"/>
        </w:rPr>
        <w:t>,</w:t>
      </w:r>
      <w:r>
        <w:rPr>
          <w:rFonts w:cs="Arial"/>
          <w:color w:val="212529"/>
        </w:rPr>
        <w:t xml:space="preserve"> αφού είστε το μοναδικό Υ</w:t>
      </w:r>
      <w:r w:rsidRPr="00B43D61">
        <w:rPr>
          <w:rFonts w:cs="Arial"/>
          <w:color w:val="212529"/>
        </w:rPr>
        <w:t>πουργείο</w:t>
      </w:r>
      <w:r>
        <w:rPr>
          <w:rFonts w:cs="Arial"/>
          <w:color w:val="212529"/>
        </w:rPr>
        <w:t xml:space="preserve">, κύριε </w:t>
      </w:r>
      <w:proofErr w:type="spellStart"/>
      <w:r>
        <w:rPr>
          <w:rFonts w:cs="Arial"/>
          <w:color w:val="212529"/>
        </w:rPr>
        <w:t>Λιβάνιε</w:t>
      </w:r>
      <w:proofErr w:type="spellEnd"/>
      <w:r>
        <w:rPr>
          <w:rFonts w:cs="Arial"/>
          <w:color w:val="212529"/>
        </w:rPr>
        <w:t>,</w:t>
      </w:r>
      <w:r w:rsidRPr="00B43D61">
        <w:rPr>
          <w:rFonts w:cs="Arial"/>
          <w:color w:val="212529"/>
        </w:rPr>
        <w:t xml:space="preserve"> </w:t>
      </w:r>
      <w:r>
        <w:rPr>
          <w:rFonts w:cs="Arial"/>
          <w:color w:val="212529"/>
        </w:rPr>
        <w:t xml:space="preserve">που έχετε </w:t>
      </w:r>
      <w:proofErr w:type="spellStart"/>
      <w:r>
        <w:rPr>
          <w:rFonts w:cs="Arial"/>
          <w:color w:val="212529"/>
        </w:rPr>
        <w:t>αυτο</w:t>
      </w:r>
      <w:r w:rsidRPr="00B43D61">
        <w:rPr>
          <w:rFonts w:cs="Arial"/>
          <w:color w:val="212529"/>
        </w:rPr>
        <w:t>εξαιρεθεί</w:t>
      </w:r>
      <w:proofErr w:type="spellEnd"/>
      <w:r w:rsidRPr="00B43D61">
        <w:rPr>
          <w:rFonts w:cs="Arial"/>
          <w:color w:val="212529"/>
        </w:rPr>
        <w:t xml:space="preserve"> με τροπολογία λόγω</w:t>
      </w:r>
      <w:r>
        <w:rPr>
          <w:rFonts w:cs="Arial"/>
          <w:color w:val="212529"/>
        </w:rPr>
        <w:t xml:space="preserve"> covid. </w:t>
      </w:r>
    </w:p>
    <w:p w14:paraId="41E4E1AE" w14:textId="77777777" w:rsidR="00991ADC" w:rsidRDefault="00991ADC" w:rsidP="007513F5">
      <w:pPr>
        <w:spacing w:line="276" w:lineRule="auto"/>
        <w:ind w:firstLine="720"/>
        <w:contextualSpacing/>
        <w:jc w:val="both"/>
        <w:rPr>
          <w:rFonts w:cs="Arial"/>
          <w:color w:val="212529"/>
        </w:rPr>
      </w:pPr>
      <w:r>
        <w:rPr>
          <w:rFonts w:cs="Arial"/>
          <w:color w:val="212529"/>
        </w:rPr>
        <w:t>Επίσης,</w:t>
      </w:r>
      <w:r w:rsidRPr="00B43D61">
        <w:rPr>
          <w:rFonts w:cs="Arial"/>
          <w:color w:val="212529"/>
        </w:rPr>
        <w:t xml:space="preserve"> σε ένα μείζον ζήτημα της μετάβασης της κοινωνίας </w:t>
      </w:r>
      <w:r>
        <w:rPr>
          <w:rFonts w:cs="Arial"/>
          <w:color w:val="212529"/>
        </w:rPr>
        <w:t xml:space="preserve">της </w:t>
      </w:r>
      <w:r w:rsidRPr="00B43D61">
        <w:rPr>
          <w:rFonts w:cs="Arial"/>
          <w:color w:val="212529"/>
        </w:rPr>
        <w:t>οικονομίας στην ψηφιακή εποχή</w:t>
      </w:r>
      <w:r>
        <w:rPr>
          <w:rFonts w:cs="Arial"/>
          <w:color w:val="212529"/>
        </w:rPr>
        <w:t>, στ</w:t>
      </w:r>
      <w:r w:rsidRPr="00B43D61">
        <w:rPr>
          <w:rFonts w:cs="Arial"/>
          <w:color w:val="212529"/>
        </w:rPr>
        <w:t>ις ψηφιακές δεξιότητες</w:t>
      </w:r>
      <w:r>
        <w:rPr>
          <w:rFonts w:cs="Arial"/>
          <w:color w:val="212529"/>
        </w:rPr>
        <w:t>,</w:t>
      </w:r>
      <w:r w:rsidRPr="00B43D61">
        <w:rPr>
          <w:rFonts w:cs="Arial"/>
          <w:color w:val="212529"/>
        </w:rPr>
        <w:t xml:space="preserve"> ενώ είναι αφενός θετι</w:t>
      </w:r>
      <w:r>
        <w:rPr>
          <w:rFonts w:cs="Arial"/>
          <w:color w:val="212529"/>
        </w:rPr>
        <w:t>κό ότι με το άρθρο 87 δίνεται στο Υπουργείο Ψηφιακής Δ</w:t>
      </w:r>
      <w:r w:rsidRPr="00B43D61">
        <w:rPr>
          <w:rFonts w:cs="Arial"/>
          <w:color w:val="212529"/>
        </w:rPr>
        <w:t xml:space="preserve">ιακυβέρνησης </w:t>
      </w:r>
      <w:r>
        <w:rPr>
          <w:rFonts w:cs="Arial"/>
          <w:color w:val="212529"/>
        </w:rPr>
        <w:t xml:space="preserve">η </w:t>
      </w:r>
      <w:r w:rsidRPr="00B43D61">
        <w:rPr>
          <w:rFonts w:cs="Arial"/>
          <w:color w:val="212529"/>
        </w:rPr>
        <w:t>εποπτεία των δράσεων για</w:t>
      </w:r>
      <w:r>
        <w:rPr>
          <w:rFonts w:cs="Arial"/>
          <w:color w:val="212529"/>
        </w:rPr>
        <w:t xml:space="preserve"> τις </w:t>
      </w:r>
      <w:r w:rsidRPr="00B43D61">
        <w:rPr>
          <w:rFonts w:cs="Arial"/>
          <w:color w:val="212529"/>
        </w:rPr>
        <w:t xml:space="preserve"> ψηφιακές δεξιότητες</w:t>
      </w:r>
      <w:r>
        <w:rPr>
          <w:rFonts w:cs="Arial"/>
          <w:color w:val="212529"/>
        </w:rPr>
        <w:t xml:space="preserve"> ε</w:t>
      </w:r>
      <w:r w:rsidRPr="00B43D61">
        <w:rPr>
          <w:rFonts w:cs="Arial"/>
          <w:color w:val="212529"/>
        </w:rPr>
        <w:t>ίδαμε</w:t>
      </w:r>
      <w:r w:rsidR="006812D0">
        <w:rPr>
          <w:rFonts w:cs="Arial"/>
          <w:color w:val="212529"/>
        </w:rPr>
        <w:t>,</w:t>
      </w:r>
      <w:r w:rsidRPr="00B43D61">
        <w:rPr>
          <w:rFonts w:cs="Arial"/>
          <w:color w:val="212529"/>
        </w:rPr>
        <w:t xml:space="preserve"> </w:t>
      </w:r>
      <w:r w:rsidR="006812D0">
        <w:rPr>
          <w:rFonts w:cs="Arial"/>
          <w:color w:val="212529"/>
        </w:rPr>
        <w:t xml:space="preserve">όμως, </w:t>
      </w:r>
      <w:r w:rsidRPr="00B43D61">
        <w:rPr>
          <w:rFonts w:cs="Arial"/>
          <w:color w:val="212529"/>
        </w:rPr>
        <w:t xml:space="preserve"> στην κατανομή των κονδυλί</w:t>
      </w:r>
      <w:r>
        <w:rPr>
          <w:rFonts w:cs="Arial"/>
          <w:color w:val="212529"/>
        </w:rPr>
        <w:t>ων του Ταμείου Α</w:t>
      </w:r>
      <w:r w:rsidRPr="00B43D61">
        <w:rPr>
          <w:rFonts w:cs="Arial"/>
          <w:color w:val="212529"/>
        </w:rPr>
        <w:t>νάκαμψης αυτ</w:t>
      </w:r>
      <w:r>
        <w:rPr>
          <w:rFonts w:cs="Arial"/>
          <w:color w:val="212529"/>
        </w:rPr>
        <w:t>ές δόθηκαν στο γνωστό αμαρτωλό Υπουργείο Ε</w:t>
      </w:r>
      <w:r w:rsidRPr="00B43D61">
        <w:rPr>
          <w:rFonts w:cs="Arial"/>
          <w:color w:val="212529"/>
        </w:rPr>
        <w:t>ργασ</w:t>
      </w:r>
      <w:r w:rsidR="006812D0">
        <w:rPr>
          <w:rFonts w:cs="Arial"/>
          <w:color w:val="212529"/>
        </w:rPr>
        <w:t>ίας των Π</w:t>
      </w:r>
      <w:r w:rsidRPr="00B43D61">
        <w:rPr>
          <w:rFonts w:cs="Arial"/>
          <w:color w:val="212529"/>
        </w:rPr>
        <w:t xml:space="preserve">ρογραμμάτων κατάρτισης τύπου </w:t>
      </w:r>
      <w:r>
        <w:rPr>
          <w:rFonts w:cs="Arial"/>
          <w:color w:val="212529"/>
        </w:rPr>
        <w:t>«</w:t>
      </w:r>
      <w:proofErr w:type="spellStart"/>
      <w:r>
        <w:rPr>
          <w:rFonts w:cs="Arial"/>
          <w:color w:val="212529"/>
        </w:rPr>
        <w:t>Σκοιλ</w:t>
      </w:r>
      <w:proofErr w:type="spellEnd"/>
      <w:r>
        <w:rPr>
          <w:rFonts w:cs="Arial"/>
          <w:color w:val="212529"/>
        </w:rPr>
        <w:t xml:space="preserve"> </w:t>
      </w:r>
      <w:proofErr w:type="spellStart"/>
      <w:r>
        <w:rPr>
          <w:rFonts w:cs="Arial"/>
          <w:color w:val="212529"/>
        </w:rPr>
        <w:t>Ελικικου</w:t>
      </w:r>
      <w:proofErr w:type="spellEnd"/>
      <w:r>
        <w:rPr>
          <w:rFonts w:cs="Arial"/>
          <w:color w:val="212529"/>
        </w:rPr>
        <w:t>»</w:t>
      </w:r>
      <w:r w:rsidRPr="00B43D61">
        <w:rPr>
          <w:rFonts w:cs="Arial"/>
          <w:color w:val="212529"/>
        </w:rPr>
        <w:t xml:space="preserve">. Τώρα </w:t>
      </w:r>
      <w:r>
        <w:rPr>
          <w:rFonts w:cs="Arial"/>
          <w:color w:val="212529"/>
        </w:rPr>
        <w:t xml:space="preserve">τι </w:t>
      </w:r>
      <w:r w:rsidRPr="00B43D61">
        <w:rPr>
          <w:rFonts w:cs="Arial"/>
          <w:color w:val="212529"/>
        </w:rPr>
        <w:t>θα γίνει</w:t>
      </w:r>
      <w:r>
        <w:rPr>
          <w:rFonts w:cs="Arial"/>
          <w:color w:val="212529"/>
        </w:rPr>
        <w:t>; Μ</w:t>
      </w:r>
      <w:r w:rsidRPr="00B43D61">
        <w:rPr>
          <w:rFonts w:cs="Arial"/>
          <w:color w:val="212529"/>
        </w:rPr>
        <w:t>πάχαλο και πάλι</w:t>
      </w:r>
      <w:r w:rsidR="000B781F">
        <w:rPr>
          <w:rFonts w:cs="Arial"/>
          <w:color w:val="212529"/>
        </w:rPr>
        <w:t xml:space="preserve">. </w:t>
      </w:r>
      <w:proofErr w:type="spellStart"/>
      <w:r w:rsidR="000B781F">
        <w:rPr>
          <w:rFonts w:cs="Arial"/>
          <w:color w:val="212529"/>
        </w:rPr>
        <w:t>Ποιό</w:t>
      </w:r>
      <w:r>
        <w:rPr>
          <w:rFonts w:cs="Arial"/>
          <w:color w:val="212529"/>
        </w:rPr>
        <w:t>ς</w:t>
      </w:r>
      <w:proofErr w:type="spellEnd"/>
      <w:r>
        <w:rPr>
          <w:rFonts w:cs="Arial"/>
          <w:color w:val="212529"/>
        </w:rPr>
        <w:t xml:space="preserve"> θα έχει την ευθύνη; </w:t>
      </w:r>
    </w:p>
    <w:p w14:paraId="04B29F1D" w14:textId="77777777" w:rsidR="00991ADC" w:rsidRDefault="00991ADC" w:rsidP="007513F5">
      <w:pPr>
        <w:spacing w:line="276" w:lineRule="auto"/>
        <w:ind w:firstLine="720"/>
        <w:contextualSpacing/>
        <w:jc w:val="both"/>
        <w:rPr>
          <w:rFonts w:cs="Arial"/>
          <w:color w:val="212529"/>
        </w:rPr>
      </w:pPr>
      <w:r>
        <w:rPr>
          <w:rFonts w:cs="Arial"/>
          <w:color w:val="212529"/>
        </w:rPr>
        <w:t>Έ</w:t>
      </w:r>
      <w:r w:rsidRPr="00B43D61">
        <w:rPr>
          <w:rFonts w:cs="Arial"/>
          <w:color w:val="212529"/>
        </w:rPr>
        <w:t xml:space="preserve">ρχεστε μεν με την κατεύθυνση των θέσεων </w:t>
      </w:r>
      <w:r>
        <w:rPr>
          <w:rFonts w:cs="Arial"/>
          <w:color w:val="212529"/>
        </w:rPr>
        <w:t>μας,</w:t>
      </w:r>
      <w:r w:rsidRPr="00B43D61">
        <w:rPr>
          <w:rFonts w:cs="Arial"/>
          <w:color w:val="212529"/>
        </w:rPr>
        <w:t xml:space="preserve"> όπου για μας το ζήτημα είναι</w:t>
      </w:r>
      <w:r>
        <w:rPr>
          <w:rFonts w:cs="Arial"/>
          <w:color w:val="212529"/>
        </w:rPr>
        <w:t xml:space="preserve">, </w:t>
      </w:r>
      <w:r w:rsidR="000B781F">
        <w:rPr>
          <w:rFonts w:cs="Arial"/>
          <w:color w:val="212529"/>
        </w:rPr>
        <w:t>εά</w:t>
      </w:r>
      <w:r>
        <w:rPr>
          <w:rFonts w:cs="Arial"/>
          <w:color w:val="212529"/>
        </w:rPr>
        <w:t>ν το Υ</w:t>
      </w:r>
      <w:r w:rsidRPr="00B43D61">
        <w:rPr>
          <w:rFonts w:cs="Arial"/>
          <w:color w:val="212529"/>
        </w:rPr>
        <w:t xml:space="preserve">πουργείο όπου μαζί με πανεπιστήμια και άλλους φορείς θα αναλάβει να δημιουργήσει </w:t>
      </w:r>
      <w:r w:rsidRPr="00B43D61">
        <w:rPr>
          <w:rFonts w:cs="Arial"/>
          <w:color w:val="212529"/>
        </w:rPr>
        <w:lastRenderedPageBreak/>
        <w:t>δημόσιες δωρεάν δομές για ψηφιακές δεξιότητες</w:t>
      </w:r>
      <w:r>
        <w:rPr>
          <w:rFonts w:cs="Arial"/>
          <w:color w:val="212529"/>
        </w:rPr>
        <w:t>,</w:t>
      </w:r>
      <w:r w:rsidRPr="00B43D61">
        <w:rPr>
          <w:rFonts w:cs="Arial"/>
          <w:color w:val="212529"/>
        </w:rPr>
        <w:t xml:space="preserve"> αλλά θέλουμε να μας πείτε πώς θα λε</w:t>
      </w:r>
      <w:r>
        <w:rPr>
          <w:rFonts w:cs="Arial"/>
          <w:color w:val="212529"/>
        </w:rPr>
        <w:t>ιτουργήσει αυτό που εσείς νομοθετείτε.</w:t>
      </w:r>
      <w:r w:rsidRPr="00B43D61">
        <w:rPr>
          <w:rFonts w:cs="Arial"/>
          <w:color w:val="212529"/>
        </w:rPr>
        <w:t xml:space="preserve"> Τι θα κάνετε</w:t>
      </w:r>
      <w:r>
        <w:rPr>
          <w:rFonts w:cs="Arial"/>
          <w:color w:val="212529"/>
        </w:rPr>
        <w:t>; Ε</w:t>
      </w:r>
      <w:r w:rsidRPr="00B43D61">
        <w:rPr>
          <w:rFonts w:cs="Arial"/>
          <w:color w:val="212529"/>
        </w:rPr>
        <w:t xml:space="preserve">σείς θα μας το </w:t>
      </w:r>
      <w:r>
        <w:rPr>
          <w:rFonts w:cs="Arial"/>
          <w:color w:val="212529"/>
        </w:rPr>
        <w:t>πείτε αυτό</w:t>
      </w:r>
      <w:r w:rsidRPr="00B43D61">
        <w:rPr>
          <w:rFonts w:cs="Arial"/>
          <w:color w:val="212529"/>
        </w:rPr>
        <w:t xml:space="preserve">. </w:t>
      </w:r>
    </w:p>
    <w:p w14:paraId="538ED946" w14:textId="77777777" w:rsidR="00991ADC" w:rsidRDefault="00991ADC" w:rsidP="007513F5">
      <w:pPr>
        <w:spacing w:line="276" w:lineRule="auto"/>
        <w:ind w:firstLine="720"/>
        <w:contextualSpacing/>
        <w:jc w:val="both"/>
        <w:rPr>
          <w:rFonts w:cs="Arial"/>
          <w:color w:val="212529"/>
        </w:rPr>
      </w:pPr>
      <w:r>
        <w:rPr>
          <w:rFonts w:cs="Arial"/>
          <w:color w:val="212529"/>
        </w:rPr>
        <w:t>Τ</w:t>
      </w:r>
      <w:r w:rsidRPr="00B43D61">
        <w:rPr>
          <w:rFonts w:cs="Arial"/>
          <w:color w:val="212529"/>
        </w:rPr>
        <w:t>έλος</w:t>
      </w:r>
      <w:r>
        <w:rPr>
          <w:rFonts w:cs="Arial"/>
          <w:color w:val="212529"/>
        </w:rPr>
        <w:t>,</w:t>
      </w:r>
      <w:r w:rsidRPr="00B43D61">
        <w:rPr>
          <w:rFonts w:cs="Arial"/>
          <w:color w:val="212529"/>
        </w:rPr>
        <w:t xml:space="preserve"> στο 92</w:t>
      </w:r>
      <w:r>
        <w:rPr>
          <w:rFonts w:cs="Arial"/>
          <w:color w:val="212529"/>
        </w:rPr>
        <w:t>,</w:t>
      </w:r>
      <w:r w:rsidRPr="00B43D61">
        <w:rPr>
          <w:rFonts w:cs="Arial"/>
          <w:color w:val="212529"/>
        </w:rPr>
        <w:t xml:space="preserve"> έχουμε άλλη μια</w:t>
      </w:r>
      <w:r>
        <w:rPr>
          <w:rFonts w:cs="Arial"/>
          <w:color w:val="212529"/>
        </w:rPr>
        <w:t xml:space="preserve"> ομολογία αποτυχίας και για το Κ</w:t>
      </w:r>
      <w:r w:rsidRPr="00B43D61">
        <w:rPr>
          <w:rFonts w:cs="Arial"/>
          <w:color w:val="212529"/>
        </w:rPr>
        <w:t>τηματολόγιο</w:t>
      </w:r>
      <w:r>
        <w:rPr>
          <w:rFonts w:cs="Arial"/>
          <w:color w:val="212529"/>
        </w:rPr>
        <w:t>. Α</w:t>
      </w:r>
      <w:r w:rsidRPr="00B43D61">
        <w:rPr>
          <w:rFonts w:cs="Arial"/>
          <w:color w:val="212529"/>
        </w:rPr>
        <w:t>ντί να το στ</w:t>
      </w:r>
      <w:r>
        <w:rPr>
          <w:rFonts w:cs="Arial"/>
          <w:color w:val="212529"/>
        </w:rPr>
        <w:t xml:space="preserve">ελεχώσετε το Κτηματολόγιο, </w:t>
      </w:r>
      <w:r w:rsidRPr="00B43D61">
        <w:rPr>
          <w:rFonts w:cs="Arial"/>
          <w:color w:val="212529"/>
        </w:rPr>
        <w:t xml:space="preserve">αντί να </w:t>
      </w:r>
      <w:r>
        <w:rPr>
          <w:rFonts w:cs="Arial"/>
          <w:color w:val="212529"/>
        </w:rPr>
        <w:t>το διοικήσετε</w:t>
      </w:r>
      <w:r w:rsidRPr="00B43D61">
        <w:rPr>
          <w:rFonts w:cs="Arial"/>
          <w:color w:val="212529"/>
        </w:rPr>
        <w:t xml:space="preserve"> αποφασιστικά με γνώμονα το μεγάλο μεταρρυθμιστικό και ειδικό βάρος που έχει</w:t>
      </w:r>
      <w:r>
        <w:rPr>
          <w:rFonts w:cs="Arial"/>
          <w:color w:val="212529"/>
        </w:rPr>
        <w:t>,</w:t>
      </w:r>
      <w:r w:rsidRPr="00B43D61">
        <w:rPr>
          <w:rFonts w:cs="Arial"/>
          <w:color w:val="212529"/>
        </w:rPr>
        <w:t xml:space="preserve"> </w:t>
      </w:r>
      <w:r>
        <w:rPr>
          <w:rFonts w:cs="Arial"/>
          <w:color w:val="212529"/>
        </w:rPr>
        <w:t>όπως,</w:t>
      </w:r>
      <w:r w:rsidRPr="00B43D61">
        <w:rPr>
          <w:rFonts w:cs="Arial"/>
          <w:color w:val="212529"/>
        </w:rPr>
        <w:t xml:space="preserve"> εμείς κάναμε</w:t>
      </w:r>
      <w:r>
        <w:rPr>
          <w:rFonts w:cs="Arial"/>
          <w:color w:val="212529"/>
        </w:rPr>
        <w:t>,</w:t>
      </w:r>
      <w:r w:rsidRPr="00B43D61">
        <w:rPr>
          <w:rFonts w:cs="Arial"/>
          <w:color w:val="212529"/>
        </w:rPr>
        <w:t xml:space="preserve"> συνεχίζετε να βάζετε όλες οι εκκρεμότητες κάτω από το χαλί</w:t>
      </w:r>
      <w:r>
        <w:rPr>
          <w:rFonts w:cs="Arial"/>
          <w:color w:val="212529"/>
        </w:rPr>
        <w:t>, εγκλωβισμένοι</w:t>
      </w:r>
      <w:r w:rsidRPr="00B43D61">
        <w:rPr>
          <w:rFonts w:cs="Arial"/>
          <w:color w:val="212529"/>
        </w:rPr>
        <w:t xml:space="preserve"> ανάμεσα σε λανθασμένες αποφάσεις που έχετε λάβει και τώρα πλέον αναγκαστικά τρέχετε πίσω από αυτές και τα συμφέροντα </w:t>
      </w:r>
      <w:r>
        <w:rPr>
          <w:rFonts w:cs="Arial"/>
          <w:color w:val="212529"/>
        </w:rPr>
        <w:t xml:space="preserve">του </w:t>
      </w:r>
      <w:proofErr w:type="spellStart"/>
      <w:r>
        <w:rPr>
          <w:rFonts w:cs="Arial"/>
          <w:color w:val="212529"/>
        </w:rPr>
        <w:t>real</w:t>
      </w:r>
      <w:proofErr w:type="spellEnd"/>
      <w:r>
        <w:rPr>
          <w:rFonts w:cs="Arial"/>
          <w:color w:val="212529"/>
        </w:rPr>
        <w:t xml:space="preserve"> </w:t>
      </w:r>
      <w:proofErr w:type="spellStart"/>
      <w:r>
        <w:rPr>
          <w:rFonts w:cs="Arial"/>
          <w:color w:val="212529"/>
        </w:rPr>
        <w:t>estate</w:t>
      </w:r>
      <w:proofErr w:type="spellEnd"/>
      <w:r>
        <w:rPr>
          <w:rFonts w:cs="Arial"/>
          <w:color w:val="212529"/>
        </w:rPr>
        <w:t xml:space="preserve"> </w:t>
      </w:r>
      <w:r w:rsidRPr="00B43D61">
        <w:rPr>
          <w:rFonts w:cs="Arial"/>
          <w:color w:val="212529"/>
        </w:rPr>
        <w:t>που σας πιέζου</w:t>
      </w:r>
      <w:r>
        <w:rPr>
          <w:rFonts w:cs="Arial"/>
          <w:color w:val="212529"/>
        </w:rPr>
        <w:t>ν να προχωρήσουν οι διαδικασίες.</w:t>
      </w:r>
    </w:p>
    <w:p w14:paraId="2A32460C" w14:textId="77777777" w:rsidR="00991ADC" w:rsidRDefault="00991ADC" w:rsidP="007513F5">
      <w:pPr>
        <w:spacing w:line="276" w:lineRule="auto"/>
        <w:ind w:firstLine="720"/>
        <w:contextualSpacing/>
        <w:jc w:val="both"/>
        <w:rPr>
          <w:rFonts w:cs="Arial"/>
          <w:color w:val="212529"/>
        </w:rPr>
      </w:pPr>
      <w:r w:rsidRPr="00B43D61">
        <w:rPr>
          <w:rFonts w:cs="Arial"/>
          <w:color w:val="212529"/>
        </w:rPr>
        <w:t>Εμείς</w:t>
      </w:r>
      <w:r>
        <w:rPr>
          <w:rFonts w:cs="Arial"/>
          <w:color w:val="212529"/>
        </w:rPr>
        <w:t>,</w:t>
      </w:r>
      <w:r w:rsidRPr="00B43D61">
        <w:rPr>
          <w:rFonts w:cs="Arial"/>
          <w:color w:val="212529"/>
        </w:rPr>
        <w:t xml:space="preserve"> λοιπόν</w:t>
      </w:r>
      <w:r>
        <w:rPr>
          <w:rFonts w:cs="Arial"/>
          <w:color w:val="212529"/>
        </w:rPr>
        <w:t>,</w:t>
      </w:r>
      <w:r w:rsidRPr="00B43D61">
        <w:rPr>
          <w:rFonts w:cs="Arial"/>
          <w:color w:val="212529"/>
        </w:rPr>
        <w:t xml:space="preserve"> θα δεχτούμε την παράταση τω</w:t>
      </w:r>
      <w:r>
        <w:rPr>
          <w:rFonts w:cs="Arial"/>
          <w:color w:val="212529"/>
        </w:rPr>
        <w:t xml:space="preserve">ν συμβάσεων μέχρι το τέλος του </w:t>
      </w:r>
      <w:proofErr w:type="spellStart"/>
      <w:r>
        <w:rPr>
          <w:rFonts w:cs="Arial"/>
          <w:color w:val="212529"/>
        </w:rPr>
        <w:t>N</w:t>
      </w:r>
      <w:r w:rsidRPr="00B43D61">
        <w:rPr>
          <w:rFonts w:cs="Arial"/>
          <w:color w:val="212529"/>
        </w:rPr>
        <w:t>οέμβρη</w:t>
      </w:r>
      <w:proofErr w:type="spellEnd"/>
      <w:r w:rsidRPr="00B43D61">
        <w:rPr>
          <w:rFonts w:cs="Arial"/>
          <w:color w:val="212529"/>
        </w:rPr>
        <w:t xml:space="preserve"> του </w:t>
      </w:r>
      <w:r>
        <w:rPr>
          <w:rFonts w:cs="Arial"/>
          <w:color w:val="212529"/>
        </w:rPr>
        <w:t>΄</w:t>
      </w:r>
      <w:r w:rsidRPr="00B43D61">
        <w:rPr>
          <w:rFonts w:cs="Arial"/>
          <w:color w:val="212529"/>
        </w:rPr>
        <w:t>22 αλλά έχουμε σοβαρότατες ενστάσεις με την έλλειψη σχεδιασμού και οργάνωσης</w:t>
      </w:r>
      <w:r>
        <w:rPr>
          <w:rFonts w:cs="Arial"/>
          <w:color w:val="212529"/>
        </w:rPr>
        <w:t>. Έ</w:t>
      </w:r>
      <w:r w:rsidRPr="00B43D61">
        <w:rPr>
          <w:rFonts w:cs="Arial"/>
          <w:color w:val="212529"/>
        </w:rPr>
        <w:t>χουμε ενστάσεις επ</w:t>
      </w:r>
      <w:r>
        <w:rPr>
          <w:rFonts w:cs="Arial"/>
          <w:color w:val="212529"/>
        </w:rPr>
        <w:t>ειδή στην πραγματικότητα δε</w:t>
      </w:r>
      <w:r w:rsidRPr="00B43D61">
        <w:rPr>
          <w:rFonts w:cs="Arial"/>
          <w:color w:val="212529"/>
        </w:rPr>
        <w:t xml:space="preserve">ν θέλετε την ολοκλήρωση </w:t>
      </w:r>
      <w:r>
        <w:rPr>
          <w:rFonts w:cs="Arial"/>
          <w:color w:val="212529"/>
        </w:rPr>
        <w:t xml:space="preserve">της </w:t>
      </w:r>
      <w:r w:rsidRPr="00B43D61">
        <w:rPr>
          <w:rFonts w:cs="Arial"/>
          <w:color w:val="212529"/>
        </w:rPr>
        <w:t>κτηματογράφησης και αφήνετε και καταδικάζετ</w:t>
      </w:r>
      <w:r>
        <w:rPr>
          <w:rFonts w:cs="Arial"/>
          <w:color w:val="212529"/>
        </w:rPr>
        <w:t>ε</w:t>
      </w:r>
      <w:r w:rsidRPr="00B43D61">
        <w:rPr>
          <w:rFonts w:cs="Arial"/>
          <w:color w:val="212529"/>
        </w:rPr>
        <w:t xml:space="preserve"> στην ασάφεια το χώρο των ακινήτων</w:t>
      </w:r>
      <w:r>
        <w:rPr>
          <w:rFonts w:cs="Arial"/>
          <w:color w:val="212529"/>
        </w:rPr>
        <w:t>.</w:t>
      </w:r>
    </w:p>
    <w:p w14:paraId="65B5F840" w14:textId="77777777" w:rsidR="00991ADC" w:rsidRDefault="00991ADC" w:rsidP="007513F5">
      <w:pPr>
        <w:spacing w:line="276" w:lineRule="auto"/>
        <w:ind w:firstLine="720"/>
        <w:contextualSpacing/>
        <w:jc w:val="both"/>
        <w:rPr>
          <w:rFonts w:cs="Arial"/>
          <w:color w:val="212529"/>
        </w:rPr>
      </w:pPr>
      <w:r>
        <w:rPr>
          <w:rFonts w:cs="Arial"/>
          <w:color w:val="212529"/>
        </w:rPr>
        <w:t>Μ</w:t>
      </w:r>
      <w:r w:rsidRPr="00B43D61">
        <w:rPr>
          <w:rFonts w:cs="Arial"/>
          <w:color w:val="212529"/>
        </w:rPr>
        <w:t xml:space="preserve">ε αυτές τις κρίσιμες παρατηρήσεις </w:t>
      </w:r>
      <w:r>
        <w:rPr>
          <w:rFonts w:cs="Arial"/>
          <w:color w:val="212529"/>
        </w:rPr>
        <w:t xml:space="preserve">ολοκληρώνω και </w:t>
      </w:r>
      <w:r w:rsidRPr="00B43D61">
        <w:rPr>
          <w:rFonts w:cs="Arial"/>
          <w:color w:val="212529"/>
        </w:rPr>
        <w:t>θα συνεχίσ</w:t>
      </w:r>
      <w:r>
        <w:rPr>
          <w:rFonts w:cs="Arial"/>
          <w:color w:val="212529"/>
        </w:rPr>
        <w:t>ω</w:t>
      </w:r>
      <w:r w:rsidRPr="00B43D61">
        <w:rPr>
          <w:rFonts w:cs="Arial"/>
          <w:color w:val="212529"/>
        </w:rPr>
        <w:t xml:space="preserve"> </w:t>
      </w:r>
      <w:r>
        <w:rPr>
          <w:rFonts w:cs="Arial"/>
          <w:color w:val="212529"/>
        </w:rPr>
        <w:t>σ</w:t>
      </w:r>
      <w:r w:rsidRPr="00B43D61">
        <w:rPr>
          <w:rFonts w:cs="Arial"/>
          <w:color w:val="212529"/>
        </w:rPr>
        <w:t xml:space="preserve">τις υπόλοιπες </w:t>
      </w:r>
      <w:r>
        <w:rPr>
          <w:rFonts w:cs="Arial"/>
          <w:color w:val="212529"/>
        </w:rPr>
        <w:t xml:space="preserve">συνεδριάσεις. </w:t>
      </w:r>
    </w:p>
    <w:p w14:paraId="11018A71" w14:textId="77777777" w:rsidR="00991ADC" w:rsidRDefault="00991ADC" w:rsidP="007513F5">
      <w:pPr>
        <w:spacing w:line="276" w:lineRule="auto"/>
        <w:ind w:firstLine="720"/>
        <w:contextualSpacing/>
        <w:jc w:val="both"/>
        <w:rPr>
          <w:rFonts w:cs="Arial"/>
          <w:color w:val="212529"/>
        </w:rPr>
      </w:pPr>
      <w:r>
        <w:rPr>
          <w:rFonts w:cs="Arial"/>
          <w:b/>
          <w:color w:val="212529"/>
        </w:rPr>
        <w:t xml:space="preserve">ΜΑΞΙΜΟΣ ΧΑΡΑΚΟΠΟΥΛΟΣ (Πρόεδρος της Επιτροπής): </w:t>
      </w:r>
      <w:r w:rsidR="000B781F">
        <w:rPr>
          <w:rFonts w:cs="Arial"/>
          <w:color w:val="212529"/>
        </w:rPr>
        <w:t>Ευχαριστούμε, κύριε</w:t>
      </w:r>
      <w:r>
        <w:rPr>
          <w:rFonts w:cs="Arial"/>
          <w:color w:val="212529"/>
        </w:rPr>
        <w:t xml:space="preserve"> Κάτση.</w:t>
      </w:r>
    </w:p>
    <w:p w14:paraId="0328C6B4" w14:textId="77777777" w:rsidR="00991ADC" w:rsidRDefault="00991ADC" w:rsidP="007513F5">
      <w:pPr>
        <w:spacing w:line="276" w:lineRule="auto"/>
        <w:ind w:firstLine="720"/>
        <w:contextualSpacing/>
        <w:jc w:val="both"/>
        <w:rPr>
          <w:rFonts w:cs="Arial"/>
          <w:color w:val="212529"/>
        </w:rPr>
      </w:pPr>
      <w:r>
        <w:rPr>
          <w:rFonts w:cs="Arial"/>
          <w:color w:val="212529"/>
        </w:rPr>
        <w:t>Το</w:t>
      </w:r>
      <w:r w:rsidR="000B781F">
        <w:rPr>
          <w:rFonts w:cs="Arial"/>
          <w:color w:val="212529"/>
        </w:rPr>
        <w:t>ν</w:t>
      </w:r>
      <w:r>
        <w:rPr>
          <w:rFonts w:cs="Arial"/>
          <w:color w:val="212529"/>
        </w:rPr>
        <w:t xml:space="preserve"> λόγο έχει ο Ε</w:t>
      </w:r>
      <w:r w:rsidRPr="00B43D61">
        <w:rPr>
          <w:rFonts w:cs="Arial"/>
          <w:color w:val="212529"/>
        </w:rPr>
        <w:t>ιδικό</w:t>
      </w:r>
      <w:r>
        <w:rPr>
          <w:rFonts w:cs="Arial"/>
          <w:color w:val="212529"/>
        </w:rPr>
        <w:t>ς Αγορητής του Κινήματος Α</w:t>
      </w:r>
      <w:r w:rsidRPr="00B43D61">
        <w:rPr>
          <w:rFonts w:cs="Arial"/>
          <w:color w:val="212529"/>
        </w:rPr>
        <w:t>λλαγής</w:t>
      </w:r>
      <w:r>
        <w:rPr>
          <w:rFonts w:cs="Arial"/>
          <w:color w:val="212529"/>
        </w:rPr>
        <w:t xml:space="preserve">, </w:t>
      </w:r>
      <w:r w:rsidRPr="00B43D61">
        <w:rPr>
          <w:rFonts w:cs="Arial"/>
          <w:color w:val="212529"/>
        </w:rPr>
        <w:t>ο συνάδελφο</w:t>
      </w:r>
      <w:r>
        <w:rPr>
          <w:rFonts w:cs="Arial"/>
          <w:color w:val="212529"/>
        </w:rPr>
        <w:t>ς</w:t>
      </w:r>
      <w:r w:rsidRPr="00B43D61">
        <w:rPr>
          <w:rFonts w:cs="Arial"/>
          <w:color w:val="212529"/>
        </w:rPr>
        <w:t xml:space="preserve"> </w:t>
      </w:r>
      <w:r>
        <w:rPr>
          <w:rFonts w:cs="Arial"/>
          <w:color w:val="212529"/>
        </w:rPr>
        <w:t>Ι</w:t>
      </w:r>
      <w:r w:rsidRPr="00B43D61">
        <w:rPr>
          <w:rFonts w:cs="Arial"/>
          <w:color w:val="212529"/>
        </w:rPr>
        <w:t>λχά</w:t>
      </w:r>
      <w:r>
        <w:rPr>
          <w:rFonts w:cs="Arial"/>
          <w:color w:val="212529"/>
        </w:rPr>
        <w:t>ν Α</w:t>
      </w:r>
      <w:r w:rsidRPr="00B43D61">
        <w:rPr>
          <w:rFonts w:cs="Arial"/>
          <w:color w:val="212529"/>
        </w:rPr>
        <w:t>χμέτ</w:t>
      </w:r>
      <w:r>
        <w:rPr>
          <w:rFonts w:cs="Arial"/>
          <w:color w:val="212529"/>
        </w:rPr>
        <w:t>.</w:t>
      </w:r>
    </w:p>
    <w:p w14:paraId="4E5B9CF7" w14:textId="77777777" w:rsidR="00991ADC" w:rsidRDefault="00991ADC" w:rsidP="007513F5">
      <w:pPr>
        <w:spacing w:line="276" w:lineRule="auto"/>
        <w:ind w:firstLine="720"/>
        <w:contextualSpacing/>
        <w:jc w:val="both"/>
        <w:rPr>
          <w:rFonts w:cs="Arial"/>
          <w:color w:val="212529"/>
        </w:rPr>
      </w:pPr>
      <w:r>
        <w:rPr>
          <w:rFonts w:cs="Arial"/>
          <w:b/>
          <w:color w:val="212529"/>
        </w:rPr>
        <w:t xml:space="preserve">ΙΛΧΑΝ ΑΧΜΕΤ (Ειδικός Αγορητής του Κινήματος Αλλαγής): </w:t>
      </w:r>
      <w:r w:rsidRPr="00B43D61">
        <w:rPr>
          <w:rFonts w:cs="Arial"/>
          <w:color w:val="212529"/>
        </w:rPr>
        <w:t xml:space="preserve"> Κυρίες και κύριοι συνάδελφοι</w:t>
      </w:r>
      <w:r>
        <w:rPr>
          <w:rFonts w:cs="Arial"/>
          <w:color w:val="212529"/>
        </w:rPr>
        <w:t>, ακούσαμε χτες προσεκτικά τον Υ</w:t>
      </w:r>
      <w:r w:rsidRPr="00B43D61">
        <w:rPr>
          <w:rFonts w:cs="Arial"/>
          <w:color w:val="212529"/>
        </w:rPr>
        <w:t xml:space="preserve">πουργό στην προσπάθειά του να δικαιολογήσει </w:t>
      </w:r>
      <w:proofErr w:type="spellStart"/>
      <w:r w:rsidRPr="00B43D61">
        <w:rPr>
          <w:rFonts w:cs="Arial"/>
          <w:color w:val="212529"/>
        </w:rPr>
        <w:t>κατ</w:t>
      </w:r>
      <w:proofErr w:type="spellEnd"/>
      <w:r>
        <w:rPr>
          <w:rFonts w:cs="Arial"/>
          <w:color w:val="212529"/>
        </w:rPr>
        <w:t>΄</w:t>
      </w:r>
      <w:r w:rsidRPr="00B43D61">
        <w:rPr>
          <w:rFonts w:cs="Arial"/>
          <w:color w:val="212529"/>
        </w:rPr>
        <w:t xml:space="preserve"> εμάς μια βιαστική κίνηση μιας νομοθετικής παρέμβασης σε εθνικό επίπεδο για τις αναδυόμενες τεχνολογίες</w:t>
      </w:r>
      <w:r>
        <w:rPr>
          <w:rFonts w:cs="Arial"/>
          <w:color w:val="212529"/>
        </w:rPr>
        <w:t>,</w:t>
      </w:r>
      <w:r w:rsidRPr="00B43D61">
        <w:rPr>
          <w:rFonts w:cs="Arial"/>
          <w:color w:val="212529"/>
        </w:rPr>
        <w:t xml:space="preserve"> </w:t>
      </w:r>
      <w:r>
        <w:rPr>
          <w:rFonts w:cs="Arial"/>
          <w:color w:val="212529"/>
        </w:rPr>
        <w:t xml:space="preserve">όπως, είναι η τεχνητή νοημοσύνη, </w:t>
      </w:r>
      <w:r w:rsidRPr="00B43D61">
        <w:rPr>
          <w:rFonts w:cs="Arial"/>
          <w:color w:val="212529"/>
        </w:rPr>
        <w:t xml:space="preserve"> όταν σε ευρωπαϊκό επίπεδο</w:t>
      </w:r>
      <w:r>
        <w:rPr>
          <w:rFonts w:cs="Arial"/>
          <w:color w:val="212529"/>
        </w:rPr>
        <w:t>,</w:t>
      </w:r>
      <w:r w:rsidRPr="00B43D61">
        <w:rPr>
          <w:rFonts w:cs="Arial"/>
          <w:color w:val="212529"/>
        </w:rPr>
        <w:t xml:space="preserve"> όπως ξέρουμε πάρα πολύ καλά</w:t>
      </w:r>
      <w:r>
        <w:rPr>
          <w:rFonts w:cs="Arial"/>
          <w:color w:val="212529"/>
        </w:rPr>
        <w:t>,</w:t>
      </w:r>
      <w:r w:rsidRPr="00B43D61">
        <w:rPr>
          <w:rFonts w:cs="Arial"/>
          <w:color w:val="212529"/>
        </w:rPr>
        <w:t xml:space="preserve"> η αντίστοιχη διαδικασία που σαφώς θα μας ε</w:t>
      </w:r>
      <w:r>
        <w:rPr>
          <w:rFonts w:cs="Arial"/>
          <w:color w:val="212529"/>
        </w:rPr>
        <w:t>πηρεάσει</w:t>
      </w:r>
      <w:r w:rsidRPr="00B43D61">
        <w:rPr>
          <w:rFonts w:cs="Arial"/>
          <w:color w:val="212529"/>
        </w:rPr>
        <w:t xml:space="preserve"> δεν έχει </w:t>
      </w:r>
      <w:r>
        <w:rPr>
          <w:rFonts w:cs="Arial"/>
          <w:color w:val="212529"/>
        </w:rPr>
        <w:t>ακόμα ολοκληρωθεί στην Ε</w:t>
      </w:r>
      <w:r w:rsidRPr="00B43D61">
        <w:rPr>
          <w:rFonts w:cs="Arial"/>
          <w:color w:val="212529"/>
        </w:rPr>
        <w:t>υρώπη</w:t>
      </w:r>
      <w:r>
        <w:rPr>
          <w:rFonts w:cs="Arial"/>
          <w:color w:val="212529"/>
        </w:rPr>
        <w:t>.</w:t>
      </w:r>
    </w:p>
    <w:p w14:paraId="2BA184B4" w14:textId="77777777" w:rsidR="00991ADC" w:rsidRPr="00351E51" w:rsidRDefault="00991ADC" w:rsidP="007513F5">
      <w:pPr>
        <w:spacing w:line="276" w:lineRule="auto"/>
        <w:ind w:firstLine="720"/>
        <w:contextualSpacing/>
        <w:jc w:val="both"/>
        <w:rPr>
          <w:rFonts w:cs="Arial"/>
          <w:color w:val="212529"/>
        </w:rPr>
      </w:pPr>
      <w:r>
        <w:rPr>
          <w:rFonts w:cs="Arial"/>
          <w:color w:val="212529"/>
        </w:rPr>
        <w:t>Υ</w:t>
      </w:r>
      <w:r w:rsidRPr="00B43D61">
        <w:rPr>
          <w:rFonts w:cs="Arial"/>
          <w:color w:val="212529"/>
        </w:rPr>
        <w:t xml:space="preserve">ποστήριξε ο κύριος </w:t>
      </w:r>
      <w:r>
        <w:rPr>
          <w:rFonts w:cs="Arial"/>
          <w:color w:val="212529"/>
        </w:rPr>
        <w:t>Υπουργός,</w:t>
      </w:r>
      <w:r w:rsidRPr="00B43D61">
        <w:rPr>
          <w:rFonts w:cs="Arial"/>
          <w:color w:val="212529"/>
        </w:rPr>
        <w:t xml:space="preserve"> πως μαζί με το συζητούμε</w:t>
      </w:r>
      <w:r>
        <w:rPr>
          <w:rFonts w:cs="Arial"/>
          <w:color w:val="212529"/>
        </w:rPr>
        <w:t xml:space="preserve">νο </w:t>
      </w:r>
      <w:r w:rsidRPr="00B43D61">
        <w:rPr>
          <w:rFonts w:cs="Arial"/>
          <w:color w:val="212529"/>
        </w:rPr>
        <w:t>νομοσχέδιο επιδιώκεται να προβάλουμε τις δικές μας αξίες. Μίλησαν δηλαδή</w:t>
      </w:r>
      <w:r>
        <w:rPr>
          <w:rFonts w:cs="Arial"/>
          <w:color w:val="212529"/>
        </w:rPr>
        <w:t>,</w:t>
      </w:r>
      <w:r w:rsidRPr="00B43D61">
        <w:rPr>
          <w:rFonts w:cs="Arial"/>
          <w:color w:val="212529"/>
        </w:rPr>
        <w:t xml:space="preserve"> οι αξίες στην τεχνολογική εξέλιξη</w:t>
      </w:r>
      <w:r>
        <w:rPr>
          <w:rFonts w:cs="Arial"/>
          <w:color w:val="212529"/>
        </w:rPr>
        <w:t>,</w:t>
      </w:r>
      <w:r w:rsidRPr="00B43D61">
        <w:rPr>
          <w:rFonts w:cs="Arial"/>
          <w:color w:val="212529"/>
        </w:rPr>
        <w:t xml:space="preserve"> καθώς ο τρόπος που </w:t>
      </w:r>
      <w:r>
        <w:rPr>
          <w:rFonts w:cs="Arial"/>
          <w:color w:val="212529"/>
        </w:rPr>
        <w:t>θα εφαρμόζουμε αυτές τις τεχνολογίες, είπε.</w:t>
      </w:r>
    </w:p>
    <w:p w14:paraId="6E6CB71E" w14:textId="77777777" w:rsidR="00991ADC" w:rsidRPr="006F6881" w:rsidRDefault="00991ADC" w:rsidP="007513F5">
      <w:pPr>
        <w:contextualSpacing/>
      </w:pPr>
    </w:p>
    <w:p w14:paraId="5BB9EFE9" w14:textId="77777777" w:rsidR="00991ADC" w:rsidRDefault="00991ADC" w:rsidP="007513F5">
      <w:pPr>
        <w:contextualSpacing/>
      </w:pPr>
    </w:p>
    <w:p w14:paraId="2E7FBC08" w14:textId="77777777" w:rsidR="000B781F" w:rsidRDefault="00991ADC" w:rsidP="007513F5">
      <w:pPr>
        <w:spacing w:line="276" w:lineRule="auto"/>
        <w:contextualSpacing/>
        <w:jc w:val="both"/>
        <w:rPr>
          <w:rFonts w:cstheme="minorHAnsi"/>
          <w:color w:val="212529"/>
        </w:rPr>
      </w:pPr>
      <w:r>
        <w:rPr>
          <w:rFonts w:cstheme="minorHAnsi"/>
          <w:color w:val="212529"/>
        </w:rPr>
        <w:tab/>
      </w:r>
      <w:r w:rsidRPr="00E1415C">
        <w:rPr>
          <w:rFonts w:cstheme="minorHAnsi"/>
          <w:color w:val="212529"/>
        </w:rPr>
        <w:t>Μάλιστα</w:t>
      </w:r>
      <w:r>
        <w:rPr>
          <w:rFonts w:cstheme="minorHAnsi"/>
          <w:color w:val="212529"/>
        </w:rPr>
        <w:t>,</w:t>
      </w:r>
      <w:r w:rsidRPr="00E1415C">
        <w:rPr>
          <w:rFonts w:cstheme="minorHAnsi"/>
          <w:color w:val="212529"/>
        </w:rPr>
        <w:t xml:space="preserve"> τόνισε πως η </w:t>
      </w:r>
      <w:r>
        <w:rPr>
          <w:rFonts w:cstheme="minorHAnsi"/>
          <w:color w:val="212529"/>
        </w:rPr>
        <w:t>κρίση</w:t>
      </w:r>
      <w:r w:rsidRPr="00E1415C">
        <w:rPr>
          <w:rFonts w:cstheme="minorHAnsi"/>
          <w:color w:val="212529"/>
        </w:rPr>
        <w:t xml:space="preserve"> προβάλλει αξίες</w:t>
      </w:r>
      <w:r>
        <w:rPr>
          <w:rFonts w:cstheme="minorHAnsi"/>
          <w:color w:val="212529"/>
        </w:rPr>
        <w:t>,</w:t>
      </w:r>
      <w:r w:rsidRPr="00E1415C">
        <w:rPr>
          <w:rFonts w:cstheme="minorHAnsi"/>
          <w:color w:val="212529"/>
        </w:rPr>
        <w:t xml:space="preserve"> προβάλλει το </w:t>
      </w:r>
      <w:proofErr w:type="spellStart"/>
      <w:r w:rsidRPr="00E1415C">
        <w:rPr>
          <w:rFonts w:cstheme="minorHAnsi"/>
          <w:color w:val="212529"/>
        </w:rPr>
        <w:t>αξιακό</w:t>
      </w:r>
      <w:proofErr w:type="spellEnd"/>
      <w:r w:rsidRPr="00E1415C">
        <w:rPr>
          <w:rFonts w:cstheme="minorHAnsi"/>
          <w:color w:val="212529"/>
        </w:rPr>
        <w:t xml:space="preserve"> πλαίσιο είπε χαρακτηριστικά</w:t>
      </w:r>
      <w:r>
        <w:rPr>
          <w:rFonts w:cstheme="minorHAnsi"/>
          <w:color w:val="212529"/>
        </w:rPr>
        <w:t xml:space="preserve">. </w:t>
      </w:r>
    </w:p>
    <w:p w14:paraId="755D3C6B" w14:textId="77777777" w:rsidR="00991ADC" w:rsidRDefault="000B781F" w:rsidP="007513F5">
      <w:pPr>
        <w:spacing w:line="276" w:lineRule="auto"/>
        <w:contextualSpacing/>
        <w:jc w:val="both"/>
        <w:rPr>
          <w:rFonts w:cstheme="minorHAnsi"/>
          <w:color w:val="212529"/>
        </w:rPr>
      </w:pPr>
      <w:r>
        <w:rPr>
          <w:rFonts w:cstheme="minorHAnsi"/>
          <w:color w:val="212529"/>
        </w:rPr>
        <w:tab/>
      </w:r>
      <w:r w:rsidR="00991ADC">
        <w:rPr>
          <w:rFonts w:cstheme="minorHAnsi"/>
          <w:color w:val="212529"/>
        </w:rPr>
        <w:t>Κύριε Υ</w:t>
      </w:r>
      <w:r w:rsidR="00991ADC" w:rsidRPr="00E1415C">
        <w:rPr>
          <w:rFonts w:cstheme="minorHAnsi"/>
          <w:color w:val="212529"/>
        </w:rPr>
        <w:t>πουργέ</w:t>
      </w:r>
      <w:r w:rsidR="00991ADC">
        <w:rPr>
          <w:rFonts w:cstheme="minorHAnsi"/>
          <w:color w:val="212529"/>
        </w:rPr>
        <w:t>,</w:t>
      </w:r>
      <w:r w:rsidR="00991ADC" w:rsidRPr="00E1415C">
        <w:rPr>
          <w:rFonts w:cstheme="minorHAnsi"/>
          <w:color w:val="212529"/>
        </w:rPr>
        <w:t xml:space="preserve"> συμφωνούμε απολύτως με αυτή</w:t>
      </w:r>
      <w:r w:rsidR="00FA69EF">
        <w:rPr>
          <w:rFonts w:cstheme="minorHAnsi"/>
          <w:color w:val="212529"/>
        </w:rPr>
        <w:t>ν</w:t>
      </w:r>
      <w:r w:rsidR="00991ADC" w:rsidRPr="00E1415C">
        <w:rPr>
          <w:rFonts w:cstheme="minorHAnsi"/>
          <w:color w:val="212529"/>
        </w:rPr>
        <w:t xml:space="preserve"> τη</w:t>
      </w:r>
      <w:r w:rsidR="00FA69EF">
        <w:rPr>
          <w:rFonts w:cstheme="minorHAnsi"/>
          <w:color w:val="212529"/>
        </w:rPr>
        <w:t>ν</w:t>
      </w:r>
      <w:r w:rsidR="00991ADC" w:rsidRPr="00E1415C">
        <w:rPr>
          <w:rFonts w:cstheme="minorHAnsi"/>
          <w:color w:val="212529"/>
        </w:rPr>
        <w:t xml:space="preserve"> φράση και γι’ αυτό ήμασταν θετικοί εξ α</w:t>
      </w:r>
      <w:r w:rsidR="00991ADC">
        <w:rPr>
          <w:rFonts w:cstheme="minorHAnsi"/>
          <w:color w:val="212529"/>
        </w:rPr>
        <w:t>ρχής με το νομοσχέδιο και δεν μασήσαμε</w:t>
      </w:r>
      <w:r w:rsidR="00991ADC" w:rsidRPr="00E1415C">
        <w:rPr>
          <w:rFonts w:cstheme="minorHAnsi"/>
          <w:color w:val="212529"/>
        </w:rPr>
        <w:t xml:space="preserve"> τα λόγια </w:t>
      </w:r>
      <w:r w:rsidR="00991ADC">
        <w:rPr>
          <w:rFonts w:cstheme="minorHAnsi"/>
          <w:color w:val="212529"/>
        </w:rPr>
        <w:t>μας, α</w:t>
      </w:r>
      <w:r w:rsidR="00991ADC" w:rsidRPr="00E1415C">
        <w:rPr>
          <w:rFonts w:cstheme="minorHAnsi"/>
          <w:color w:val="212529"/>
        </w:rPr>
        <w:t>λλά και το πλαίσιο κριτικής που τελικά αναδεικνύει το</w:t>
      </w:r>
      <w:r w:rsidR="00991ADC">
        <w:rPr>
          <w:rFonts w:cstheme="minorHAnsi"/>
          <w:color w:val="212529"/>
        </w:rPr>
        <w:t xml:space="preserve"> συζητούμενο</w:t>
      </w:r>
      <w:r w:rsidR="00991ADC" w:rsidRPr="00E1415C">
        <w:rPr>
          <w:rFonts w:cstheme="minorHAnsi"/>
          <w:color w:val="212529"/>
        </w:rPr>
        <w:t xml:space="preserve"> νομοσχέδιο</w:t>
      </w:r>
      <w:r w:rsidR="00991ADC">
        <w:rPr>
          <w:rFonts w:cstheme="minorHAnsi"/>
          <w:color w:val="212529"/>
        </w:rPr>
        <w:t xml:space="preserve">. </w:t>
      </w:r>
      <w:r>
        <w:rPr>
          <w:rFonts w:cstheme="minorHAnsi"/>
          <w:color w:val="212529"/>
        </w:rPr>
        <w:t>Όμως,</w:t>
      </w:r>
      <w:r w:rsidR="00991ADC" w:rsidRPr="00E1415C">
        <w:rPr>
          <w:rFonts w:cstheme="minorHAnsi"/>
          <w:color w:val="212529"/>
        </w:rPr>
        <w:t xml:space="preserve"> έχουμε να σας υποβάλλουμε κάποιες ερωτήσεις ως προς το ειδικό μέρος το οποίο θα θέλαμε και κάποιες συγκεκριμένες απαντήσεις από</w:t>
      </w:r>
      <w:r w:rsidR="00991ADC">
        <w:rPr>
          <w:rFonts w:cstheme="minorHAnsi"/>
          <w:color w:val="212529"/>
        </w:rPr>
        <w:t xml:space="preserve"> εσάς για να δούμε τελικά και την κρίση μας</w:t>
      </w:r>
      <w:r w:rsidR="00991ADC" w:rsidRPr="00E1415C">
        <w:rPr>
          <w:rFonts w:cstheme="minorHAnsi"/>
          <w:color w:val="212529"/>
        </w:rPr>
        <w:t xml:space="preserve"> στην ολομέλεια ως προς τα </w:t>
      </w:r>
      <w:r w:rsidR="00991ADC">
        <w:rPr>
          <w:rFonts w:cstheme="minorHAnsi"/>
          <w:color w:val="212529"/>
        </w:rPr>
        <w:t>άρθρα. Π</w:t>
      </w:r>
      <w:r>
        <w:rPr>
          <w:rFonts w:cstheme="minorHAnsi"/>
          <w:color w:val="212529"/>
        </w:rPr>
        <w:t>οιο</w:t>
      </w:r>
      <w:r w:rsidR="00991ADC" w:rsidRPr="00E1415C">
        <w:rPr>
          <w:rFonts w:cstheme="minorHAnsi"/>
          <w:color w:val="212529"/>
        </w:rPr>
        <w:t xml:space="preserve"> είναι</w:t>
      </w:r>
      <w:r>
        <w:rPr>
          <w:rFonts w:cstheme="minorHAnsi"/>
          <w:color w:val="212529"/>
        </w:rPr>
        <w:t>,</w:t>
      </w:r>
      <w:r w:rsidR="00991ADC" w:rsidRPr="00E1415C">
        <w:rPr>
          <w:rFonts w:cstheme="minorHAnsi"/>
          <w:color w:val="212529"/>
        </w:rPr>
        <w:t xml:space="preserve"> λοιπόν</w:t>
      </w:r>
      <w:r>
        <w:rPr>
          <w:rFonts w:cstheme="minorHAnsi"/>
          <w:color w:val="212529"/>
        </w:rPr>
        <w:t>,</w:t>
      </w:r>
      <w:r w:rsidR="00991ADC" w:rsidRPr="00E1415C">
        <w:rPr>
          <w:rFonts w:cstheme="minorHAnsi"/>
          <w:color w:val="212529"/>
        </w:rPr>
        <w:t xml:space="preserve"> αυτό το </w:t>
      </w:r>
      <w:proofErr w:type="spellStart"/>
      <w:r w:rsidR="00991ADC" w:rsidRPr="00E1415C">
        <w:rPr>
          <w:rFonts w:cstheme="minorHAnsi"/>
          <w:color w:val="212529"/>
        </w:rPr>
        <w:t>αξιακό</w:t>
      </w:r>
      <w:proofErr w:type="spellEnd"/>
      <w:r w:rsidR="00991ADC" w:rsidRPr="00E1415C">
        <w:rPr>
          <w:rFonts w:cstheme="minorHAnsi"/>
          <w:color w:val="212529"/>
        </w:rPr>
        <w:t xml:space="preserve"> πλαίσιο που προβάλλεται εδώ</w:t>
      </w:r>
      <w:r w:rsidR="00991ADC">
        <w:rPr>
          <w:rFonts w:cstheme="minorHAnsi"/>
          <w:color w:val="212529"/>
        </w:rPr>
        <w:t>; Είναι μια ερώτηση. Μ</w:t>
      </w:r>
      <w:r>
        <w:rPr>
          <w:rFonts w:cstheme="minorHAnsi"/>
          <w:color w:val="212529"/>
        </w:rPr>
        <w:t>ε ποιόν</w:t>
      </w:r>
      <w:r w:rsidR="00991ADC" w:rsidRPr="00E1415C">
        <w:rPr>
          <w:rFonts w:cstheme="minorHAnsi"/>
          <w:color w:val="212529"/>
        </w:rPr>
        <w:t xml:space="preserve"> τρόπο αντιμετωπίζουμε και συνομιλούμε με το ότι οι υπολογιστές και όλες οι αναδυόμενες τεχνολογίες πληροφορικής μπορεί να έχουν σήμερα ως πρότυπο τον ανθρώπινο εγκέφαλο</w:t>
      </w:r>
      <w:r w:rsidR="00991ADC">
        <w:rPr>
          <w:rFonts w:cstheme="minorHAnsi"/>
          <w:color w:val="212529"/>
        </w:rPr>
        <w:t>; Τ</w:t>
      </w:r>
      <w:r w:rsidR="00991ADC" w:rsidRPr="00E1415C">
        <w:rPr>
          <w:rFonts w:cstheme="minorHAnsi"/>
          <w:color w:val="212529"/>
        </w:rPr>
        <w:t>ο ανθρώπινο μυαλό δεν λειτουργεί όπως αυτές</w:t>
      </w:r>
      <w:r w:rsidR="00991ADC">
        <w:rPr>
          <w:rFonts w:cstheme="minorHAnsi"/>
          <w:color w:val="212529"/>
        </w:rPr>
        <w:t>; Ο</w:t>
      </w:r>
      <w:r w:rsidR="00991ADC" w:rsidRPr="00E1415C">
        <w:rPr>
          <w:rFonts w:cstheme="minorHAnsi"/>
          <w:color w:val="212529"/>
        </w:rPr>
        <w:t>ι ρυθμίσεις που αφορούν τη χρήση της νοημοσύνης στον δημόσιο τομέα δεν θα έπρεπε να θέτουν ξεκάθαρους κανόνες που θα υπερασπίζονται τη</w:t>
      </w:r>
      <w:r w:rsidR="00FA69EF">
        <w:rPr>
          <w:rFonts w:cstheme="minorHAnsi"/>
          <w:color w:val="212529"/>
        </w:rPr>
        <w:t>ν</w:t>
      </w:r>
      <w:r w:rsidR="00991ADC" w:rsidRPr="00E1415C">
        <w:rPr>
          <w:rFonts w:cstheme="minorHAnsi"/>
          <w:color w:val="212529"/>
        </w:rPr>
        <w:t xml:space="preserve"> διαφάνεια</w:t>
      </w:r>
      <w:r w:rsidR="00991ADC">
        <w:rPr>
          <w:rFonts w:cstheme="minorHAnsi"/>
          <w:color w:val="212529"/>
        </w:rPr>
        <w:t>,</w:t>
      </w:r>
      <w:r w:rsidR="00991ADC" w:rsidRPr="00E1415C">
        <w:rPr>
          <w:rFonts w:cstheme="minorHAnsi"/>
          <w:color w:val="212529"/>
        </w:rPr>
        <w:t xml:space="preserve"> τη</w:t>
      </w:r>
      <w:r w:rsidR="00FA69EF">
        <w:rPr>
          <w:rFonts w:cstheme="minorHAnsi"/>
          <w:color w:val="212529"/>
        </w:rPr>
        <w:t>ν</w:t>
      </w:r>
      <w:r w:rsidR="00991ADC" w:rsidRPr="00E1415C">
        <w:rPr>
          <w:rFonts w:cstheme="minorHAnsi"/>
          <w:color w:val="212529"/>
        </w:rPr>
        <w:t xml:space="preserve"> δημοκρατία και την ισότητα</w:t>
      </w:r>
      <w:r w:rsidR="00991ADC">
        <w:rPr>
          <w:rFonts w:cstheme="minorHAnsi"/>
          <w:color w:val="212529"/>
        </w:rPr>
        <w:t>, σε επίπεδο αλγοριθμικής νόησης; Π</w:t>
      </w:r>
      <w:r>
        <w:rPr>
          <w:rFonts w:cstheme="minorHAnsi"/>
          <w:color w:val="212529"/>
        </w:rPr>
        <w:t>ού</w:t>
      </w:r>
      <w:r w:rsidR="00991ADC" w:rsidRPr="00E1415C">
        <w:rPr>
          <w:rFonts w:cstheme="minorHAnsi"/>
          <w:color w:val="212529"/>
        </w:rPr>
        <w:t xml:space="preserve"> είναι οι ρυθμίσεις στο παρόν νομοσχέδιο που προστατεύουν τους πολίτες από την χρήση αλγορίθμων τεχνητής νοημοσύνης που πιθανά να αντιμετωπίζουν με προκαταλήψεις</w:t>
      </w:r>
      <w:r w:rsidR="00991ADC">
        <w:rPr>
          <w:rFonts w:cstheme="minorHAnsi"/>
          <w:color w:val="212529"/>
        </w:rPr>
        <w:t xml:space="preserve"> ή ρατσιστικά φίλτρα τις διαχωρισ</w:t>
      </w:r>
      <w:r w:rsidR="00991ADC" w:rsidRPr="00E1415C">
        <w:rPr>
          <w:rFonts w:cstheme="minorHAnsi"/>
          <w:color w:val="212529"/>
        </w:rPr>
        <w:t>τικές πολιτικές</w:t>
      </w:r>
      <w:r w:rsidR="00991ADC">
        <w:rPr>
          <w:rFonts w:cstheme="minorHAnsi"/>
          <w:color w:val="212529"/>
        </w:rPr>
        <w:t>,</w:t>
      </w:r>
      <w:r w:rsidR="00991ADC" w:rsidRPr="00E1415C">
        <w:rPr>
          <w:rFonts w:cstheme="minorHAnsi"/>
          <w:color w:val="212529"/>
        </w:rPr>
        <w:t xml:space="preserve"> κοινωνικές</w:t>
      </w:r>
      <w:r w:rsidR="00991ADC">
        <w:rPr>
          <w:rFonts w:cstheme="minorHAnsi"/>
          <w:color w:val="212529"/>
        </w:rPr>
        <w:t>,</w:t>
      </w:r>
      <w:r w:rsidR="00991ADC" w:rsidRPr="00E1415C">
        <w:rPr>
          <w:rFonts w:cstheme="minorHAnsi"/>
          <w:color w:val="212529"/>
        </w:rPr>
        <w:t xml:space="preserve"> φυλετικές ή θρησκευτικές ταυτότητες</w:t>
      </w:r>
      <w:r w:rsidR="00991ADC">
        <w:rPr>
          <w:rFonts w:cstheme="minorHAnsi"/>
          <w:color w:val="212529"/>
        </w:rPr>
        <w:t>; Μ</w:t>
      </w:r>
      <w:r>
        <w:rPr>
          <w:rFonts w:cstheme="minorHAnsi"/>
          <w:color w:val="212529"/>
        </w:rPr>
        <w:t>ε ποιόν</w:t>
      </w:r>
      <w:r w:rsidR="00991ADC" w:rsidRPr="00E1415C">
        <w:rPr>
          <w:rFonts w:cstheme="minorHAnsi"/>
          <w:color w:val="212529"/>
        </w:rPr>
        <w:t xml:space="preserve"> θεσμικό τρόπο θα </w:t>
      </w:r>
      <w:r w:rsidR="00991ADC" w:rsidRPr="00E1415C">
        <w:rPr>
          <w:rFonts w:cstheme="minorHAnsi"/>
          <w:color w:val="212529"/>
        </w:rPr>
        <w:lastRenderedPageBreak/>
        <w:t>αντιμετωπίζονται οι όποιες στρεβλώσεις στα συστήματα της τεχνητής νοημοσύνης</w:t>
      </w:r>
      <w:r w:rsidR="00991ADC">
        <w:rPr>
          <w:rFonts w:cstheme="minorHAnsi"/>
          <w:color w:val="212529"/>
        </w:rPr>
        <w:t>;</w:t>
      </w:r>
      <w:r w:rsidR="00991ADC" w:rsidRPr="00E1415C">
        <w:rPr>
          <w:rFonts w:cstheme="minorHAnsi"/>
          <w:color w:val="212529"/>
        </w:rPr>
        <w:t xml:space="preserve"> Σε όλα αυτά</w:t>
      </w:r>
      <w:r>
        <w:rPr>
          <w:rFonts w:cstheme="minorHAnsi"/>
          <w:color w:val="212529"/>
        </w:rPr>
        <w:t>,</w:t>
      </w:r>
      <w:r w:rsidR="00991ADC" w:rsidRPr="00E1415C">
        <w:rPr>
          <w:rFonts w:cstheme="minorHAnsi"/>
          <w:color w:val="212529"/>
        </w:rPr>
        <w:t xml:space="preserve"> δεν βρίσκουμε ξεκάθαρες απαντήσεις μέσα στο νομοσχέδιο</w:t>
      </w:r>
      <w:r w:rsidR="00991ADC">
        <w:rPr>
          <w:rFonts w:cstheme="minorHAnsi"/>
          <w:color w:val="212529"/>
        </w:rPr>
        <w:t>.</w:t>
      </w:r>
    </w:p>
    <w:p w14:paraId="14E3D9F2" w14:textId="77777777" w:rsidR="000B781F" w:rsidRDefault="000B781F" w:rsidP="007513F5">
      <w:pPr>
        <w:spacing w:line="276" w:lineRule="auto"/>
        <w:ind w:firstLine="720"/>
        <w:contextualSpacing/>
        <w:jc w:val="both"/>
        <w:rPr>
          <w:rFonts w:cstheme="minorHAnsi"/>
          <w:color w:val="212529"/>
        </w:rPr>
      </w:pPr>
      <w:r>
        <w:rPr>
          <w:rFonts w:cstheme="minorHAnsi"/>
          <w:color w:val="212529"/>
        </w:rPr>
        <w:t>Τα ρωτάω όλα αυτά διότι,</w:t>
      </w:r>
      <w:r w:rsidR="00991ADC">
        <w:rPr>
          <w:rFonts w:cstheme="minorHAnsi"/>
          <w:color w:val="212529"/>
        </w:rPr>
        <w:t xml:space="preserve"> εσεί</w:t>
      </w:r>
      <w:r w:rsidR="00991ADC" w:rsidRPr="00E1415C">
        <w:rPr>
          <w:rFonts w:cstheme="minorHAnsi"/>
          <w:color w:val="212529"/>
        </w:rPr>
        <w:t xml:space="preserve">ς μιλήσατε για ένα </w:t>
      </w:r>
      <w:proofErr w:type="spellStart"/>
      <w:r w:rsidR="00991ADC" w:rsidRPr="00E1415C">
        <w:rPr>
          <w:rFonts w:cstheme="minorHAnsi"/>
          <w:color w:val="212529"/>
        </w:rPr>
        <w:t>αξιακό</w:t>
      </w:r>
      <w:proofErr w:type="spellEnd"/>
      <w:r w:rsidR="00991ADC" w:rsidRPr="00E1415C">
        <w:rPr>
          <w:rFonts w:cstheme="minorHAnsi"/>
          <w:color w:val="212529"/>
        </w:rPr>
        <w:t xml:space="preserve"> πλαίσιο</w:t>
      </w:r>
      <w:r w:rsidR="00991ADC">
        <w:rPr>
          <w:rFonts w:cstheme="minorHAnsi"/>
          <w:color w:val="212529"/>
        </w:rPr>
        <w:t>. Μ</w:t>
      </w:r>
      <w:r w:rsidR="00991ADC" w:rsidRPr="00E1415C">
        <w:rPr>
          <w:rFonts w:cstheme="minorHAnsi"/>
          <w:color w:val="212529"/>
        </w:rPr>
        <w:t>ιλήσατε για αξίες στην τεχνολογική εξέλιξη</w:t>
      </w:r>
      <w:r w:rsidR="00991ADC">
        <w:rPr>
          <w:rFonts w:cstheme="minorHAnsi"/>
          <w:color w:val="212529"/>
        </w:rPr>
        <w:t>.</w:t>
      </w:r>
      <w:r w:rsidR="00991ADC" w:rsidRPr="00E1415C">
        <w:rPr>
          <w:rFonts w:cstheme="minorHAnsi"/>
          <w:color w:val="212529"/>
        </w:rPr>
        <w:t xml:space="preserve"> Δυστυχώς</w:t>
      </w:r>
      <w:r w:rsidR="00991ADC">
        <w:rPr>
          <w:rFonts w:cstheme="minorHAnsi"/>
          <w:color w:val="212529"/>
        </w:rPr>
        <w:t>,</w:t>
      </w:r>
      <w:r w:rsidR="00991ADC" w:rsidRPr="00E1415C">
        <w:rPr>
          <w:rFonts w:cstheme="minorHAnsi"/>
          <w:color w:val="212529"/>
        </w:rPr>
        <w:t xml:space="preserve"> </w:t>
      </w:r>
      <w:r w:rsidR="00991ADC">
        <w:rPr>
          <w:rFonts w:cstheme="minorHAnsi"/>
          <w:color w:val="212529"/>
        </w:rPr>
        <w:t>όμως,</w:t>
      </w:r>
      <w:r w:rsidR="00991ADC" w:rsidRPr="00E1415C">
        <w:rPr>
          <w:rFonts w:cstheme="minorHAnsi"/>
          <w:color w:val="212529"/>
        </w:rPr>
        <w:t xml:space="preserve"> εμείς δεν βλέπουμε να προβάλλονται μέσα από τις </w:t>
      </w:r>
      <w:r w:rsidR="00991ADC">
        <w:rPr>
          <w:rFonts w:cstheme="minorHAnsi"/>
          <w:color w:val="212529"/>
        </w:rPr>
        <w:t>συζητούμενες</w:t>
      </w:r>
      <w:r w:rsidR="00991ADC" w:rsidRPr="00E1415C">
        <w:rPr>
          <w:rFonts w:cstheme="minorHAnsi"/>
          <w:color w:val="212529"/>
        </w:rPr>
        <w:t xml:space="preserve"> ρυθμίσεις</w:t>
      </w:r>
      <w:r w:rsidR="00991ADC">
        <w:rPr>
          <w:rFonts w:cstheme="minorHAnsi"/>
          <w:color w:val="212529"/>
        </w:rPr>
        <w:t>.</w:t>
      </w:r>
      <w:r>
        <w:rPr>
          <w:rFonts w:cstheme="minorHAnsi"/>
          <w:color w:val="212529"/>
        </w:rPr>
        <w:t xml:space="preserve"> </w:t>
      </w:r>
      <w:r w:rsidR="00991ADC" w:rsidRPr="00E1415C">
        <w:rPr>
          <w:rFonts w:cstheme="minorHAnsi"/>
          <w:color w:val="212529"/>
        </w:rPr>
        <w:t>Είναι χαρακτηριστικό όχι μόνο</w:t>
      </w:r>
      <w:r>
        <w:rPr>
          <w:rFonts w:cstheme="minorHAnsi"/>
          <w:color w:val="212529"/>
        </w:rPr>
        <w:t>ν</w:t>
      </w:r>
      <w:r w:rsidR="00991ADC" w:rsidRPr="00E1415C">
        <w:rPr>
          <w:rFonts w:cstheme="minorHAnsi"/>
          <w:color w:val="212529"/>
        </w:rPr>
        <w:t xml:space="preserve"> της βιασύνης όπως σας είπα αρχικά για το εν λόγω νομοσχέδιο</w:t>
      </w:r>
      <w:r w:rsidR="00991ADC">
        <w:rPr>
          <w:rFonts w:cstheme="minorHAnsi"/>
          <w:color w:val="212529"/>
        </w:rPr>
        <w:t>,</w:t>
      </w:r>
      <w:r w:rsidR="00991ADC" w:rsidRPr="00E1415C">
        <w:rPr>
          <w:rFonts w:cstheme="minorHAnsi"/>
          <w:color w:val="212529"/>
        </w:rPr>
        <w:t xml:space="preserve"> αλλά και της ουσιαστικής αδιαφορίας για τις αξίες</w:t>
      </w:r>
      <w:r w:rsidR="00991ADC">
        <w:rPr>
          <w:rFonts w:cstheme="minorHAnsi"/>
          <w:color w:val="212529"/>
        </w:rPr>
        <w:t xml:space="preserve"> (…)</w:t>
      </w:r>
      <w:r w:rsidR="00991ADC" w:rsidRPr="00E1415C">
        <w:rPr>
          <w:rFonts w:cstheme="minorHAnsi"/>
          <w:color w:val="212529"/>
        </w:rPr>
        <w:t xml:space="preserve"> του άρθρου 3</w:t>
      </w:r>
      <w:r w:rsidR="00991ADC">
        <w:rPr>
          <w:rFonts w:cstheme="minorHAnsi"/>
          <w:color w:val="212529"/>
        </w:rPr>
        <w:t>.</w:t>
      </w:r>
      <w:r>
        <w:rPr>
          <w:rFonts w:cstheme="minorHAnsi"/>
          <w:color w:val="212529"/>
        </w:rPr>
        <w:t xml:space="preserve">  </w:t>
      </w:r>
      <w:r w:rsidR="00991ADC">
        <w:rPr>
          <w:rFonts w:cstheme="minorHAnsi"/>
          <w:color w:val="212529"/>
        </w:rPr>
        <w:t>Ας πάμε τώρα</w:t>
      </w:r>
      <w:r>
        <w:rPr>
          <w:rFonts w:cstheme="minorHAnsi"/>
          <w:color w:val="212529"/>
        </w:rPr>
        <w:t>,</w:t>
      </w:r>
      <w:r w:rsidR="00991ADC">
        <w:rPr>
          <w:rFonts w:cstheme="minorHAnsi"/>
          <w:color w:val="212529"/>
        </w:rPr>
        <w:t xml:space="preserve"> συγκεκριμένα.</w:t>
      </w:r>
      <w:r w:rsidR="00991ADC" w:rsidRPr="00E1415C">
        <w:rPr>
          <w:rFonts w:cstheme="minorHAnsi"/>
          <w:color w:val="212529"/>
        </w:rPr>
        <w:t xml:space="preserve"> </w:t>
      </w:r>
      <w:r w:rsidR="00991ADC">
        <w:rPr>
          <w:rFonts w:cstheme="minorHAnsi"/>
          <w:color w:val="212529"/>
        </w:rPr>
        <w:t xml:space="preserve">Το </w:t>
      </w:r>
      <w:r w:rsidR="00991ADC" w:rsidRPr="00E1415C">
        <w:rPr>
          <w:rFonts w:cstheme="minorHAnsi"/>
          <w:color w:val="212529"/>
        </w:rPr>
        <w:t>νομοσχέδιο</w:t>
      </w:r>
      <w:r w:rsidR="00991ADC">
        <w:rPr>
          <w:rFonts w:cstheme="minorHAnsi"/>
          <w:color w:val="212529"/>
        </w:rPr>
        <w:t xml:space="preserve"> μ</w:t>
      </w:r>
      <w:r w:rsidR="00991ADC" w:rsidRPr="00E1415C">
        <w:rPr>
          <w:rFonts w:cstheme="minorHAnsi"/>
          <w:color w:val="212529"/>
        </w:rPr>
        <w:t>ετά το τέλος της διαβούλευσης</w:t>
      </w:r>
      <w:r w:rsidR="00991ADC">
        <w:rPr>
          <w:rFonts w:cstheme="minorHAnsi"/>
          <w:color w:val="212529"/>
        </w:rPr>
        <w:t xml:space="preserve">. </w:t>
      </w:r>
    </w:p>
    <w:p w14:paraId="042CE32C" w14:textId="77777777" w:rsidR="00991ADC" w:rsidRDefault="00991ADC" w:rsidP="007513F5">
      <w:pPr>
        <w:spacing w:line="276" w:lineRule="auto"/>
        <w:ind w:firstLine="720"/>
        <w:contextualSpacing/>
        <w:jc w:val="both"/>
        <w:rPr>
          <w:rFonts w:cstheme="minorHAnsi"/>
          <w:color w:val="212529"/>
        </w:rPr>
      </w:pPr>
      <w:r>
        <w:rPr>
          <w:rFonts w:cstheme="minorHAnsi"/>
          <w:color w:val="212529"/>
        </w:rPr>
        <w:t>Τ</w:t>
      </w:r>
      <w:r w:rsidRPr="00E1415C">
        <w:rPr>
          <w:rFonts w:cstheme="minorHAnsi"/>
          <w:color w:val="212529"/>
        </w:rPr>
        <w:t>ο άρθρο 3</w:t>
      </w:r>
      <w:r>
        <w:rPr>
          <w:rFonts w:cstheme="minorHAnsi"/>
          <w:color w:val="212529"/>
        </w:rPr>
        <w:t>,</w:t>
      </w:r>
      <w:r w:rsidRPr="00E1415C">
        <w:rPr>
          <w:rFonts w:cstheme="minorHAnsi"/>
          <w:color w:val="212529"/>
        </w:rPr>
        <w:t xml:space="preserve"> αφορά την επεξεργασία των δεδομένων προσωπικού χαρακτήρα κατά την χρήση συστημάτων τεχνητής νοημοσύνης και το είχ</w:t>
      </w:r>
      <w:r>
        <w:rPr>
          <w:rFonts w:cstheme="minorHAnsi"/>
          <w:color w:val="212529"/>
        </w:rPr>
        <w:t>ατ</w:t>
      </w:r>
      <w:r w:rsidRPr="00E1415C">
        <w:rPr>
          <w:rFonts w:cstheme="minorHAnsi"/>
          <w:color w:val="212529"/>
        </w:rPr>
        <w:t xml:space="preserve">ε </w:t>
      </w:r>
      <w:r>
        <w:rPr>
          <w:rFonts w:cstheme="minorHAnsi"/>
          <w:color w:val="212529"/>
        </w:rPr>
        <w:t>«</w:t>
      </w:r>
      <w:r w:rsidRPr="00E1415C">
        <w:rPr>
          <w:rFonts w:cstheme="minorHAnsi"/>
          <w:color w:val="212529"/>
        </w:rPr>
        <w:t>ξεχάσει</w:t>
      </w:r>
      <w:r>
        <w:rPr>
          <w:rFonts w:cstheme="minorHAnsi"/>
          <w:color w:val="212529"/>
        </w:rPr>
        <w:t>»</w:t>
      </w:r>
      <w:r w:rsidRPr="00E1415C">
        <w:rPr>
          <w:rFonts w:cstheme="minorHAnsi"/>
          <w:color w:val="212529"/>
        </w:rPr>
        <w:t xml:space="preserve"> σε εισαγωγικά</w:t>
      </w:r>
      <w:r>
        <w:rPr>
          <w:rFonts w:cstheme="minorHAnsi"/>
          <w:color w:val="212529"/>
        </w:rPr>
        <w:t xml:space="preserve"> ή μ</w:t>
      </w:r>
      <w:r w:rsidRPr="00E1415C">
        <w:rPr>
          <w:rFonts w:cstheme="minorHAnsi"/>
          <w:color w:val="212529"/>
        </w:rPr>
        <w:t xml:space="preserve">ήπως δεν σας αφορά ως αξία η ασφαλής </w:t>
      </w:r>
      <w:r>
        <w:rPr>
          <w:rFonts w:cstheme="minorHAnsi"/>
          <w:color w:val="212529"/>
        </w:rPr>
        <w:t>ταυτοπροσωπία</w:t>
      </w:r>
      <w:r w:rsidRPr="00E1415C">
        <w:rPr>
          <w:rFonts w:cstheme="minorHAnsi"/>
          <w:color w:val="212529"/>
        </w:rPr>
        <w:t xml:space="preserve"> και η προστασία των προσωπικών δεδομένων των πολιτών</w:t>
      </w:r>
      <w:r>
        <w:rPr>
          <w:rFonts w:cstheme="minorHAnsi"/>
          <w:color w:val="212529"/>
        </w:rPr>
        <w:t>. Είναι τ</w:t>
      </w:r>
      <w:r w:rsidRPr="00E1415C">
        <w:rPr>
          <w:rFonts w:cstheme="minorHAnsi"/>
          <w:color w:val="212529"/>
        </w:rPr>
        <w:t>ο ερώτημα</w:t>
      </w:r>
      <w:r>
        <w:rPr>
          <w:rFonts w:cstheme="minorHAnsi"/>
          <w:color w:val="212529"/>
        </w:rPr>
        <w:t>. Α</w:t>
      </w:r>
      <w:r w:rsidRPr="00E1415C">
        <w:rPr>
          <w:rFonts w:cstheme="minorHAnsi"/>
          <w:color w:val="212529"/>
        </w:rPr>
        <w:t>ν πράγματι το θέμα είναι οι αξίες</w:t>
      </w:r>
      <w:r>
        <w:rPr>
          <w:rFonts w:cstheme="minorHAnsi"/>
          <w:color w:val="212529"/>
        </w:rPr>
        <w:t>, γιατί παρακάμπτετε την Ανεξάρτητη Αρχή Διασφάλισης του Απορρήτου των Επικοινωνιών ΑΔΕΕ</w:t>
      </w:r>
      <w:r w:rsidRPr="00E1415C">
        <w:rPr>
          <w:rFonts w:cstheme="minorHAnsi"/>
          <w:color w:val="212529"/>
        </w:rPr>
        <w:t xml:space="preserve"> από τον έλεγχο του διαδικτύου των πρα</w:t>
      </w:r>
      <w:r>
        <w:rPr>
          <w:rFonts w:cstheme="minorHAnsi"/>
          <w:color w:val="212529"/>
        </w:rPr>
        <w:t xml:space="preserve">γμάτων και από τη χρήση </w:t>
      </w:r>
      <w:r>
        <w:rPr>
          <w:rFonts w:cstheme="minorHAnsi"/>
          <w:color w:val="212529"/>
          <w:lang w:val="en-US"/>
        </w:rPr>
        <w:t>drones</w:t>
      </w:r>
      <w:r>
        <w:rPr>
          <w:rFonts w:cstheme="minorHAnsi"/>
          <w:color w:val="212529"/>
        </w:rPr>
        <w:t xml:space="preserve"> στις ταχυδρομικές υπηρεσίες; Είναι ένα κορυφαίο ερώτημα.</w:t>
      </w:r>
      <w:r w:rsidRPr="00E1415C">
        <w:rPr>
          <w:rFonts w:cstheme="minorHAnsi"/>
          <w:color w:val="212529"/>
        </w:rPr>
        <w:t xml:space="preserve"> </w:t>
      </w:r>
      <w:r>
        <w:rPr>
          <w:rFonts w:cstheme="minorHAnsi"/>
          <w:color w:val="212529"/>
        </w:rPr>
        <w:t xml:space="preserve">Γιατί </w:t>
      </w:r>
      <w:r w:rsidRPr="00E1415C">
        <w:rPr>
          <w:rFonts w:cstheme="minorHAnsi"/>
          <w:color w:val="212529"/>
        </w:rPr>
        <w:t>παρακάμπτεται</w:t>
      </w:r>
      <w:r>
        <w:rPr>
          <w:rFonts w:cstheme="minorHAnsi"/>
          <w:color w:val="212529"/>
        </w:rPr>
        <w:t>; Σ</w:t>
      </w:r>
      <w:r w:rsidRPr="00E1415C">
        <w:rPr>
          <w:rFonts w:cstheme="minorHAnsi"/>
          <w:color w:val="212529"/>
        </w:rPr>
        <w:t>ε ό</w:t>
      </w:r>
      <w:r w:rsidRPr="00F65B1F">
        <w:rPr>
          <w:rFonts w:cstheme="minorHAnsi"/>
          <w:color w:val="212529"/>
        </w:rPr>
        <w:t>,</w:t>
      </w:r>
      <w:r w:rsidRPr="00E1415C">
        <w:rPr>
          <w:rFonts w:cstheme="minorHAnsi"/>
          <w:color w:val="212529"/>
        </w:rPr>
        <w:t>τι αφορά</w:t>
      </w:r>
      <w:r w:rsidR="000B781F">
        <w:rPr>
          <w:rFonts w:cstheme="minorHAnsi"/>
          <w:color w:val="212529"/>
        </w:rPr>
        <w:t>,</w:t>
      </w:r>
      <w:r w:rsidRPr="00E1415C">
        <w:rPr>
          <w:rFonts w:cstheme="minorHAnsi"/>
          <w:color w:val="212529"/>
        </w:rPr>
        <w:t xml:space="preserve"> </w:t>
      </w:r>
      <w:r>
        <w:rPr>
          <w:rFonts w:cstheme="minorHAnsi"/>
          <w:color w:val="212529"/>
        </w:rPr>
        <w:t>λοιπόν</w:t>
      </w:r>
      <w:r w:rsidR="000B781F">
        <w:rPr>
          <w:rFonts w:cstheme="minorHAnsi"/>
          <w:color w:val="212529"/>
        </w:rPr>
        <w:t>,</w:t>
      </w:r>
      <w:r>
        <w:rPr>
          <w:rFonts w:cstheme="minorHAnsi"/>
          <w:color w:val="212529"/>
        </w:rPr>
        <w:t xml:space="preserve"> </w:t>
      </w:r>
      <w:r w:rsidRPr="00E1415C">
        <w:rPr>
          <w:rFonts w:cstheme="minorHAnsi"/>
          <w:color w:val="212529"/>
        </w:rPr>
        <w:t>στο θέμα της προστασίας και διασφάλισης των προσωπικών δεδομένων</w:t>
      </w:r>
      <w:r>
        <w:rPr>
          <w:rFonts w:cstheme="minorHAnsi"/>
          <w:color w:val="212529"/>
        </w:rPr>
        <w:t>, υ</w:t>
      </w:r>
      <w:r w:rsidRPr="00E1415C">
        <w:rPr>
          <w:rFonts w:cstheme="minorHAnsi"/>
          <w:color w:val="212529"/>
        </w:rPr>
        <w:t>πάρχουν σοβαρά κενά και νο</w:t>
      </w:r>
      <w:r>
        <w:rPr>
          <w:rFonts w:cstheme="minorHAnsi"/>
          <w:color w:val="212529"/>
        </w:rPr>
        <w:t>μίζω πως πρέπει να το ξαναδ</w:t>
      </w:r>
      <w:r w:rsidRPr="00E1415C">
        <w:rPr>
          <w:rFonts w:cstheme="minorHAnsi"/>
          <w:color w:val="212529"/>
        </w:rPr>
        <w:t>είτε και είχε την</w:t>
      </w:r>
      <w:r>
        <w:rPr>
          <w:rFonts w:cstheme="minorHAnsi"/>
          <w:color w:val="212529"/>
        </w:rPr>
        <w:t xml:space="preserve"> ευκαιρία και την Π</w:t>
      </w:r>
      <w:r w:rsidRPr="00E1415C">
        <w:rPr>
          <w:rFonts w:cstheme="minorHAnsi"/>
          <w:color w:val="212529"/>
        </w:rPr>
        <w:t>έμπτη</w:t>
      </w:r>
      <w:r w:rsidRPr="00F65B1F">
        <w:rPr>
          <w:rFonts w:cstheme="minorHAnsi"/>
          <w:color w:val="212529"/>
        </w:rPr>
        <w:t xml:space="preserve"> </w:t>
      </w:r>
      <w:r>
        <w:rPr>
          <w:rFonts w:cstheme="minorHAnsi"/>
          <w:color w:val="212529"/>
        </w:rPr>
        <w:t>στη</w:t>
      </w:r>
      <w:r w:rsidRPr="00E1415C">
        <w:rPr>
          <w:rFonts w:cstheme="minorHAnsi"/>
          <w:color w:val="212529"/>
        </w:rPr>
        <w:t xml:space="preserve"> δεύτερη ανάγνωση</w:t>
      </w:r>
      <w:r>
        <w:rPr>
          <w:rFonts w:cstheme="minorHAnsi"/>
          <w:color w:val="212529"/>
        </w:rPr>
        <w:t>, καθώς και στην Ο</w:t>
      </w:r>
      <w:r w:rsidRPr="00E1415C">
        <w:rPr>
          <w:rFonts w:cstheme="minorHAnsi"/>
          <w:color w:val="212529"/>
        </w:rPr>
        <w:t>λομέλεια να κάνετε τις απαραίτητες παρεμβάσεις</w:t>
      </w:r>
      <w:r>
        <w:rPr>
          <w:rFonts w:cstheme="minorHAnsi"/>
          <w:color w:val="212529"/>
        </w:rPr>
        <w:t>.</w:t>
      </w:r>
    </w:p>
    <w:p w14:paraId="4913C2AF" w14:textId="77777777" w:rsidR="00991ADC" w:rsidRDefault="00991ADC" w:rsidP="007513F5">
      <w:pPr>
        <w:spacing w:line="276" w:lineRule="auto"/>
        <w:ind w:firstLine="720"/>
        <w:contextualSpacing/>
        <w:jc w:val="both"/>
        <w:rPr>
          <w:rFonts w:cstheme="minorHAnsi"/>
          <w:color w:val="212529"/>
        </w:rPr>
      </w:pPr>
      <w:r w:rsidRPr="00E1415C">
        <w:rPr>
          <w:rFonts w:cstheme="minorHAnsi"/>
          <w:color w:val="212529"/>
        </w:rPr>
        <w:t>Πάμε</w:t>
      </w:r>
      <w:r w:rsidR="000B781F">
        <w:rPr>
          <w:rFonts w:cstheme="minorHAnsi"/>
          <w:color w:val="212529"/>
        </w:rPr>
        <w:t>,</w:t>
      </w:r>
      <w:r w:rsidRPr="00E1415C">
        <w:rPr>
          <w:rFonts w:cstheme="minorHAnsi"/>
          <w:color w:val="212529"/>
        </w:rPr>
        <w:t xml:space="preserve"> λοιπόν</w:t>
      </w:r>
      <w:r w:rsidR="000B781F">
        <w:rPr>
          <w:rFonts w:cstheme="minorHAnsi"/>
          <w:color w:val="212529"/>
        </w:rPr>
        <w:t>,</w:t>
      </w:r>
      <w:r w:rsidRPr="00E1415C">
        <w:rPr>
          <w:rFonts w:cstheme="minorHAnsi"/>
          <w:color w:val="212529"/>
        </w:rPr>
        <w:t xml:space="preserve"> στο άρθρο 3</w:t>
      </w:r>
      <w:r>
        <w:rPr>
          <w:rFonts w:cstheme="minorHAnsi"/>
          <w:color w:val="212529"/>
        </w:rPr>
        <w:t>.</w:t>
      </w:r>
      <w:r w:rsidRPr="00E1415C">
        <w:rPr>
          <w:rFonts w:cstheme="minorHAnsi"/>
          <w:color w:val="212529"/>
        </w:rPr>
        <w:t xml:space="preserve"> Κατά τις γενικές διατάξεις για τη χρήση συστημάτων τεχνητής νοημοσύνης από τους φορείς του δημοσίου τομέα</w:t>
      </w:r>
      <w:r>
        <w:rPr>
          <w:rFonts w:cstheme="minorHAnsi"/>
          <w:color w:val="212529"/>
        </w:rPr>
        <w:t>. Τ</w:t>
      </w:r>
      <w:r w:rsidRPr="00E1415C">
        <w:rPr>
          <w:rFonts w:cstheme="minorHAnsi"/>
          <w:color w:val="212529"/>
        </w:rPr>
        <w:t xml:space="preserve">ο άρθρο είναι </w:t>
      </w:r>
      <w:r>
        <w:rPr>
          <w:rFonts w:cstheme="minorHAnsi"/>
          <w:color w:val="212529"/>
        </w:rPr>
        <w:t xml:space="preserve">μπορώ να πω γενικό και κακό </w:t>
      </w:r>
      <w:r w:rsidRPr="00E1415C">
        <w:rPr>
          <w:rFonts w:cstheme="minorHAnsi"/>
          <w:color w:val="212529"/>
        </w:rPr>
        <w:t>διατυπωμένο</w:t>
      </w:r>
      <w:r>
        <w:rPr>
          <w:rFonts w:cstheme="minorHAnsi"/>
          <w:color w:val="212529"/>
        </w:rPr>
        <w:t>. Ποια</w:t>
      </w:r>
      <w:r w:rsidRPr="00E1415C">
        <w:rPr>
          <w:rFonts w:cstheme="minorHAnsi"/>
          <w:color w:val="212529"/>
        </w:rPr>
        <w:t xml:space="preserve"> δικαιώματα επηρεάζουν για τους πολίτες </w:t>
      </w:r>
      <w:r>
        <w:rPr>
          <w:rFonts w:cstheme="minorHAnsi"/>
          <w:color w:val="212529"/>
        </w:rPr>
        <w:t xml:space="preserve">και τα </w:t>
      </w:r>
      <w:r w:rsidRPr="00E1415C">
        <w:rPr>
          <w:rFonts w:cstheme="minorHAnsi"/>
          <w:color w:val="212529"/>
        </w:rPr>
        <w:t>νομικά πρόσωπα τέτοιου είδους λογισμικά τεχνητής νοημοσύνης</w:t>
      </w:r>
      <w:r>
        <w:rPr>
          <w:rFonts w:cstheme="minorHAnsi"/>
          <w:color w:val="212529"/>
        </w:rPr>
        <w:t>; Ε</w:t>
      </w:r>
      <w:r w:rsidRPr="00E1415C">
        <w:rPr>
          <w:rFonts w:cstheme="minorHAnsi"/>
          <w:color w:val="212529"/>
        </w:rPr>
        <w:t>ίναι το δικαίωμα πρόσβασης σε ένα δημόσιο αγαθό ή μήπως το δικαίωμα ισότιμης μεταχείρισης από το νόμο</w:t>
      </w:r>
      <w:r>
        <w:rPr>
          <w:rFonts w:cstheme="minorHAnsi"/>
          <w:color w:val="212529"/>
        </w:rPr>
        <w:t>; Ε</w:t>
      </w:r>
      <w:r w:rsidRPr="00E1415C">
        <w:rPr>
          <w:rFonts w:cstheme="minorHAnsi"/>
          <w:color w:val="212529"/>
        </w:rPr>
        <w:t>ίναι συνταγματικά κατοχυρωμένα δικαιώματα</w:t>
      </w:r>
      <w:r>
        <w:rPr>
          <w:rFonts w:cstheme="minorHAnsi"/>
          <w:color w:val="212529"/>
        </w:rPr>
        <w:t>; Ε</w:t>
      </w:r>
      <w:r w:rsidRPr="00E1415C">
        <w:rPr>
          <w:rFonts w:cstheme="minorHAnsi"/>
          <w:color w:val="212529"/>
        </w:rPr>
        <w:t xml:space="preserve">ίναι η μείωση </w:t>
      </w:r>
      <w:r>
        <w:rPr>
          <w:rFonts w:cstheme="minorHAnsi"/>
          <w:color w:val="212529"/>
        </w:rPr>
        <w:t>ας πούμε μιας</w:t>
      </w:r>
      <w:r w:rsidRPr="00E1415C">
        <w:rPr>
          <w:rFonts w:cstheme="minorHAnsi"/>
          <w:color w:val="212529"/>
        </w:rPr>
        <w:t xml:space="preserve"> σύνταξης</w:t>
      </w:r>
      <w:r>
        <w:rPr>
          <w:rFonts w:cstheme="minorHAnsi"/>
          <w:color w:val="212529"/>
        </w:rPr>
        <w:t>; Ε</w:t>
      </w:r>
      <w:r w:rsidRPr="00E1415C">
        <w:rPr>
          <w:rFonts w:cstheme="minorHAnsi"/>
          <w:color w:val="212529"/>
        </w:rPr>
        <w:t xml:space="preserve">ίναι ένα επίδομα με </w:t>
      </w:r>
      <w:r>
        <w:rPr>
          <w:rFonts w:cstheme="minorHAnsi"/>
          <w:color w:val="212529"/>
        </w:rPr>
        <w:t>αλγοριθμικές προβλέψεις</w:t>
      </w:r>
      <w:r w:rsidRPr="00E1415C">
        <w:rPr>
          <w:rFonts w:cstheme="minorHAnsi"/>
          <w:color w:val="212529"/>
        </w:rPr>
        <w:t xml:space="preserve"> γεγονότων του μέλλοντος</w:t>
      </w:r>
      <w:r>
        <w:rPr>
          <w:rFonts w:cstheme="minorHAnsi"/>
          <w:color w:val="212529"/>
        </w:rPr>
        <w:t>; Ό</w:t>
      </w:r>
      <w:r w:rsidRPr="00E1415C">
        <w:rPr>
          <w:rFonts w:cstheme="minorHAnsi"/>
          <w:color w:val="212529"/>
        </w:rPr>
        <w:t>ταν μιλάμε για τους φορείς του δημοσίου τομέα</w:t>
      </w:r>
      <w:r>
        <w:rPr>
          <w:rFonts w:cstheme="minorHAnsi"/>
          <w:color w:val="212529"/>
        </w:rPr>
        <w:t>,</w:t>
      </w:r>
      <w:r w:rsidRPr="00E1415C">
        <w:rPr>
          <w:rFonts w:cstheme="minorHAnsi"/>
          <w:color w:val="212529"/>
        </w:rPr>
        <w:t xml:space="preserve"> θα</w:t>
      </w:r>
      <w:r>
        <w:rPr>
          <w:rFonts w:cstheme="minorHAnsi"/>
          <w:color w:val="212529"/>
        </w:rPr>
        <w:t xml:space="preserve"> πρέπει να γίνουν εξαιρέσεις για</w:t>
      </w:r>
      <w:r w:rsidRPr="00E1415C">
        <w:rPr>
          <w:rFonts w:cstheme="minorHAnsi"/>
          <w:color w:val="212529"/>
        </w:rPr>
        <w:t xml:space="preserve"> να υπάρξουν διασφαλίσεις</w:t>
      </w:r>
      <w:r>
        <w:rPr>
          <w:rFonts w:cstheme="minorHAnsi"/>
          <w:color w:val="212529"/>
        </w:rPr>
        <w:t>.</w:t>
      </w:r>
    </w:p>
    <w:p w14:paraId="16209A27" w14:textId="77777777" w:rsidR="00991ADC" w:rsidRDefault="00991ADC" w:rsidP="007513F5">
      <w:pPr>
        <w:spacing w:line="276" w:lineRule="auto"/>
        <w:ind w:firstLine="720"/>
        <w:contextualSpacing/>
        <w:jc w:val="both"/>
        <w:rPr>
          <w:rFonts w:cstheme="minorHAnsi"/>
          <w:color w:val="212529"/>
        </w:rPr>
      </w:pPr>
      <w:r w:rsidRPr="00E1415C">
        <w:rPr>
          <w:rFonts w:cstheme="minorHAnsi"/>
          <w:color w:val="212529"/>
        </w:rPr>
        <w:t>Επιπλέον</w:t>
      </w:r>
      <w:r>
        <w:rPr>
          <w:rFonts w:cstheme="minorHAnsi"/>
          <w:color w:val="212529"/>
        </w:rPr>
        <w:t>,</w:t>
      </w:r>
      <w:r w:rsidRPr="00E1415C">
        <w:rPr>
          <w:rFonts w:cstheme="minorHAnsi"/>
          <w:color w:val="212529"/>
        </w:rPr>
        <w:t xml:space="preserve"> επιβάλλεται να γίνει ρητή πρόβλεψη</w:t>
      </w:r>
      <w:r>
        <w:rPr>
          <w:rFonts w:cstheme="minorHAnsi"/>
          <w:color w:val="212529"/>
        </w:rPr>
        <w:t>,</w:t>
      </w:r>
      <w:r w:rsidRPr="00E1415C">
        <w:rPr>
          <w:rFonts w:cstheme="minorHAnsi"/>
          <w:color w:val="212529"/>
        </w:rPr>
        <w:t xml:space="preserve"> ότι κάθε φυσικό</w:t>
      </w:r>
      <w:r>
        <w:rPr>
          <w:rFonts w:cstheme="minorHAnsi"/>
          <w:color w:val="212529"/>
        </w:rPr>
        <w:t xml:space="preserve"> ή</w:t>
      </w:r>
      <w:r w:rsidRPr="00E1415C">
        <w:rPr>
          <w:rFonts w:cstheme="minorHAnsi"/>
          <w:color w:val="212529"/>
        </w:rPr>
        <w:t xml:space="preserve"> νομικό πρόσωπο έχει δικαίωμα να μην υπόκειται σε απόφαση που λαμβάνεται αποκλειστικά βάσει μιας αυτοματοποιημένη</w:t>
      </w:r>
      <w:r>
        <w:rPr>
          <w:rFonts w:cstheme="minorHAnsi"/>
          <w:color w:val="212529"/>
        </w:rPr>
        <w:t>ς</w:t>
      </w:r>
      <w:r w:rsidRPr="00E1415C">
        <w:rPr>
          <w:rFonts w:cstheme="minorHAnsi"/>
          <w:color w:val="212529"/>
        </w:rPr>
        <w:t xml:space="preserve"> επεξεργασίας</w:t>
      </w:r>
      <w:r>
        <w:rPr>
          <w:rFonts w:cstheme="minorHAnsi"/>
          <w:color w:val="212529"/>
        </w:rPr>
        <w:t xml:space="preserve">. Δηλαδή, </w:t>
      </w:r>
      <w:r w:rsidRPr="00E1415C">
        <w:rPr>
          <w:rFonts w:cstheme="minorHAnsi"/>
          <w:color w:val="212529"/>
        </w:rPr>
        <w:t>ο πολίτης πρέπει να διατηρεί αυτό το δικαίωμα να</w:t>
      </w:r>
      <w:r>
        <w:rPr>
          <w:rFonts w:cstheme="minorHAnsi"/>
          <w:color w:val="212529"/>
        </w:rPr>
        <w:t xml:space="preserve"> μην δέ</w:t>
      </w:r>
      <w:r w:rsidRPr="00E1415C">
        <w:rPr>
          <w:rFonts w:cstheme="minorHAnsi"/>
          <w:color w:val="212529"/>
        </w:rPr>
        <w:t>χεται αποκλ</w:t>
      </w:r>
      <w:r>
        <w:rPr>
          <w:rFonts w:cstheme="minorHAnsi"/>
          <w:color w:val="212529"/>
        </w:rPr>
        <w:t xml:space="preserve">ειστικά </w:t>
      </w:r>
      <w:r w:rsidRPr="00E1415C">
        <w:rPr>
          <w:rFonts w:cstheme="minorHAnsi"/>
          <w:color w:val="212529"/>
        </w:rPr>
        <w:t>να</w:t>
      </w:r>
      <w:r>
        <w:rPr>
          <w:rFonts w:cstheme="minorHAnsi"/>
          <w:color w:val="212529"/>
        </w:rPr>
        <w:t xml:space="preserve"> </w:t>
      </w:r>
      <w:r w:rsidRPr="00E1415C">
        <w:rPr>
          <w:rFonts w:cstheme="minorHAnsi"/>
          <w:color w:val="212529"/>
        </w:rPr>
        <w:t>λαμβάνεται αυτή απόφαση</w:t>
      </w:r>
      <w:r>
        <w:rPr>
          <w:rFonts w:cstheme="minorHAnsi"/>
          <w:color w:val="212529"/>
        </w:rPr>
        <w:t xml:space="preserve"> απ’ τη τ</w:t>
      </w:r>
      <w:r w:rsidRPr="00E1415C">
        <w:rPr>
          <w:rFonts w:cstheme="minorHAnsi"/>
          <w:color w:val="212529"/>
        </w:rPr>
        <w:t>εχνητή νοημοσύνη</w:t>
      </w:r>
      <w:r>
        <w:rPr>
          <w:rFonts w:cstheme="minorHAnsi"/>
          <w:color w:val="212529"/>
        </w:rPr>
        <w:t>.</w:t>
      </w:r>
    </w:p>
    <w:p w14:paraId="7BC69731" w14:textId="77777777" w:rsidR="00991ADC" w:rsidRDefault="00991ADC" w:rsidP="007513F5">
      <w:pPr>
        <w:spacing w:line="276" w:lineRule="auto"/>
        <w:ind w:firstLine="720"/>
        <w:contextualSpacing/>
        <w:jc w:val="both"/>
        <w:rPr>
          <w:rFonts w:cstheme="minorHAnsi"/>
          <w:color w:val="212529"/>
        </w:rPr>
      </w:pPr>
      <w:r>
        <w:rPr>
          <w:rFonts w:cstheme="minorHAnsi"/>
          <w:color w:val="212529"/>
        </w:rPr>
        <w:t>Σ</w:t>
      </w:r>
      <w:r w:rsidRPr="00E1415C">
        <w:rPr>
          <w:rFonts w:cstheme="minorHAnsi"/>
          <w:color w:val="212529"/>
        </w:rPr>
        <w:t>ύμφωνα με το άρθρο 22</w:t>
      </w:r>
      <w:r w:rsidRPr="00565F55">
        <w:rPr>
          <w:rFonts w:cstheme="minorHAnsi"/>
          <w:color w:val="212529"/>
        </w:rPr>
        <w:t xml:space="preserve"> </w:t>
      </w:r>
      <w:r>
        <w:rPr>
          <w:rFonts w:cstheme="minorHAnsi"/>
          <w:color w:val="212529"/>
        </w:rPr>
        <w:t>GDPR.</w:t>
      </w:r>
      <w:r w:rsidRPr="00E1415C">
        <w:rPr>
          <w:rFonts w:cstheme="minorHAnsi"/>
          <w:color w:val="212529"/>
        </w:rPr>
        <w:t xml:space="preserve"> Η διατύπωση του άρθρου μιλάει για συστήματα τεχνητής νοημοσύνης που θα χρησιμοποιούνται στη διαδικασία λήψης</w:t>
      </w:r>
      <w:r>
        <w:rPr>
          <w:rFonts w:cstheme="minorHAnsi"/>
          <w:color w:val="212529"/>
        </w:rPr>
        <w:t xml:space="preserve"> ή</w:t>
      </w:r>
      <w:r w:rsidRPr="00E1415C">
        <w:rPr>
          <w:rFonts w:cstheme="minorHAnsi"/>
          <w:color w:val="212529"/>
        </w:rPr>
        <w:t xml:space="preserve"> την υποστήριξη της διαδικασίας λήψης μιας τέτοιας απόφασης</w:t>
      </w:r>
      <w:r>
        <w:rPr>
          <w:rFonts w:cstheme="minorHAnsi"/>
          <w:color w:val="212529"/>
        </w:rPr>
        <w:t>,</w:t>
      </w:r>
      <w:r w:rsidRPr="00E1415C">
        <w:rPr>
          <w:rFonts w:cstheme="minorHAnsi"/>
          <w:color w:val="212529"/>
        </w:rPr>
        <w:t xml:space="preserve"> αφήνοντας έτσι ανοιχτό το ενδεχόμενο να παραβιαστεί το άρθρο 22</w:t>
      </w:r>
      <w:r>
        <w:rPr>
          <w:rFonts w:cstheme="minorHAnsi"/>
          <w:color w:val="212529"/>
        </w:rPr>
        <w:t>.</w:t>
      </w:r>
    </w:p>
    <w:p w14:paraId="0CA32884" w14:textId="77777777" w:rsidR="00991ADC" w:rsidRPr="00E1415C" w:rsidRDefault="00991ADC" w:rsidP="007513F5">
      <w:pPr>
        <w:spacing w:line="276" w:lineRule="auto"/>
        <w:ind w:firstLine="720"/>
        <w:contextualSpacing/>
        <w:jc w:val="both"/>
        <w:rPr>
          <w:rFonts w:cstheme="minorHAnsi"/>
          <w:color w:val="212529"/>
        </w:rPr>
      </w:pPr>
      <w:r>
        <w:rPr>
          <w:rFonts w:cstheme="minorHAnsi"/>
          <w:color w:val="212529"/>
        </w:rPr>
        <w:t>Για το άρθρο 5 και την αλγοριθμική εκτίμηση αντικτύπου,</w:t>
      </w:r>
      <w:r w:rsidRPr="00E1415C">
        <w:rPr>
          <w:rFonts w:cstheme="minorHAnsi"/>
          <w:color w:val="212529"/>
        </w:rPr>
        <w:t xml:space="preserve"> σας προτείναμε χτες</w:t>
      </w:r>
      <w:r>
        <w:rPr>
          <w:rFonts w:cstheme="minorHAnsi"/>
          <w:color w:val="212529"/>
        </w:rPr>
        <w:t xml:space="preserve"> τ</w:t>
      </w:r>
      <w:r w:rsidRPr="00E1415C">
        <w:rPr>
          <w:rFonts w:cstheme="minorHAnsi"/>
          <w:color w:val="212529"/>
        </w:rPr>
        <w:t xml:space="preserve">ην υιοθέτηση του εργαλείου </w:t>
      </w:r>
      <w:r>
        <w:rPr>
          <w:rFonts w:cstheme="minorHAnsi"/>
          <w:color w:val="212529"/>
        </w:rPr>
        <w:t>(…), όπως ακριβώς έχει κάνει και η Ευρωπαϊκή Έ</w:t>
      </w:r>
      <w:r w:rsidRPr="00E1415C">
        <w:rPr>
          <w:rFonts w:cstheme="minorHAnsi"/>
          <w:color w:val="212529"/>
        </w:rPr>
        <w:t>νωση για τη</w:t>
      </w:r>
      <w:r w:rsidR="000B781F">
        <w:rPr>
          <w:rFonts w:cstheme="minorHAnsi"/>
          <w:color w:val="212529"/>
        </w:rPr>
        <w:t>ν</w:t>
      </w:r>
      <w:r w:rsidRPr="00E1415C">
        <w:rPr>
          <w:rFonts w:cstheme="minorHAnsi"/>
          <w:color w:val="212529"/>
        </w:rPr>
        <w:t xml:space="preserve"> διενέργεια αξιολόγησης σε ό</w:t>
      </w:r>
      <w:r w:rsidR="000B781F">
        <w:rPr>
          <w:rFonts w:cstheme="minorHAnsi"/>
          <w:color w:val="212529"/>
        </w:rPr>
        <w:t>,</w:t>
      </w:r>
      <w:r w:rsidRPr="00E1415C">
        <w:rPr>
          <w:rFonts w:cstheme="minorHAnsi"/>
          <w:color w:val="212529"/>
        </w:rPr>
        <w:t>τι αφορά τη</w:t>
      </w:r>
      <w:r w:rsidR="000B781F">
        <w:rPr>
          <w:rFonts w:cstheme="minorHAnsi"/>
          <w:color w:val="212529"/>
        </w:rPr>
        <w:t>ν</w:t>
      </w:r>
      <w:r w:rsidRPr="00E1415C">
        <w:rPr>
          <w:rFonts w:cstheme="minorHAnsi"/>
          <w:color w:val="212529"/>
        </w:rPr>
        <w:t xml:space="preserve"> συμμόρφωση των συστημάτων τεχνητ</w:t>
      </w:r>
      <w:r>
        <w:rPr>
          <w:rFonts w:cstheme="minorHAnsi"/>
          <w:color w:val="212529"/>
        </w:rPr>
        <w:t>ής νοημοσύνης με τις αρχές της Ευρωπαϊκής Έ</w:t>
      </w:r>
      <w:r w:rsidRPr="00E1415C">
        <w:rPr>
          <w:rFonts w:cstheme="minorHAnsi"/>
          <w:color w:val="212529"/>
        </w:rPr>
        <w:t>νωσης για την τεχνητή νοημοσύνη</w:t>
      </w:r>
      <w:r>
        <w:rPr>
          <w:rFonts w:cstheme="minorHAnsi"/>
          <w:color w:val="212529"/>
        </w:rPr>
        <w:t>.</w:t>
      </w:r>
    </w:p>
    <w:p w14:paraId="6A561137" w14:textId="77777777" w:rsidR="00991ADC" w:rsidRDefault="00991ADC" w:rsidP="007513F5">
      <w:pPr>
        <w:spacing w:line="276" w:lineRule="auto"/>
        <w:contextualSpacing/>
        <w:jc w:val="center"/>
        <w:rPr>
          <w:rFonts w:cstheme="minorHAnsi"/>
          <w:color w:val="212529"/>
        </w:rPr>
      </w:pPr>
    </w:p>
    <w:p w14:paraId="02DF4CD7" w14:textId="77777777" w:rsidR="00991ADC" w:rsidRDefault="00991ADC" w:rsidP="007513F5">
      <w:pPr>
        <w:spacing w:line="276" w:lineRule="auto"/>
        <w:contextualSpacing/>
        <w:jc w:val="center"/>
        <w:rPr>
          <w:rFonts w:cstheme="minorHAnsi"/>
          <w:color w:val="212529"/>
        </w:rPr>
      </w:pPr>
    </w:p>
    <w:p w14:paraId="4B93901F" w14:textId="77777777" w:rsidR="00991ADC" w:rsidRPr="006159D9" w:rsidRDefault="00991ADC" w:rsidP="007513F5">
      <w:pPr>
        <w:spacing w:line="276" w:lineRule="auto"/>
        <w:ind w:firstLine="720"/>
        <w:contextualSpacing/>
        <w:jc w:val="both"/>
        <w:rPr>
          <w:rFonts w:cstheme="minorHAnsi"/>
          <w:color w:val="212529"/>
        </w:rPr>
      </w:pPr>
    </w:p>
    <w:p w14:paraId="770CE20F" w14:textId="77777777" w:rsidR="00991ADC" w:rsidRDefault="00991ADC" w:rsidP="007513F5">
      <w:pPr>
        <w:contextualSpacing/>
      </w:pPr>
    </w:p>
    <w:p w14:paraId="49387912" w14:textId="77777777" w:rsidR="00991ADC" w:rsidRDefault="00991ADC" w:rsidP="007513F5">
      <w:pPr>
        <w:spacing w:line="276" w:lineRule="auto"/>
        <w:ind w:firstLine="720"/>
        <w:contextualSpacing/>
        <w:jc w:val="both"/>
        <w:rPr>
          <w:rFonts w:ascii="Calibri" w:hAnsi="Calibri"/>
        </w:rPr>
      </w:pPr>
      <w:r>
        <w:rPr>
          <w:rFonts w:ascii="Calibri" w:hAnsi="Calibri"/>
        </w:rPr>
        <w:t>Σ</w:t>
      </w:r>
      <w:r w:rsidRPr="00D9140C">
        <w:rPr>
          <w:rFonts w:ascii="Calibri" w:hAnsi="Calibri"/>
        </w:rPr>
        <w:t>ε κάθε περίπτωση</w:t>
      </w:r>
      <w:r>
        <w:rPr>
          <w:rFonts w:ascii="Calibri" w:hAnsi="Calibri"/>
        </w:rPr>
        <w:t>,</w:t>
      </w:r>
      <w:r w:rsidRPr="00D9140C">
        <w:rPr>
          <w:rFonts w:ascii="Calibri" w:hAnsi="Calibri"/>
        </w:rPr>
        <w:t xml:space="preserve"> </w:t>
      </w:r>
      <w:r>
        <w:rPr>
          <w:rFonts w:ascii="Calibri" w:hAnsi="Calibri"/>
        </w:rPr>
        <w:t>όμως,</w:t>
      </w:r>
      <w:r w:rsidRPr="00D9140C">
        <w:rPr>
          <w:rFonts w:ascii="Calibri" w:hAnsi="Calibri"/>
        </w:rPr>
        <w:t xml:space="preserve"> θα πρέπει να προστεθούν στο </w:t>
      </w:r>
      <w:r>
        <w:rPr>
          <w:rFonts w:ascii="Calibri" w:hAnsi="Calibri"/>
        </w:rPr>
        <w:t xml:space="preserve">εν λόγω </w:t>
      </w:r>
      <w:r w:rsidRPr="00D9140C">
        <w:rPr>
          <w:rFonts w:ascii="Calibri" w:hAnsi="Calibri"/>
        </w:rPr>
        <w:t xml:space="preserve">άρθρο 2 </w:t>
      </w:r>
      <w:r>
        <w:rPr>
          <w:rFonts w:ascii="Calibri" w:hAnsi="Calibri"/>
        </w:rPr>
        <w:t>–δηλαδή, σ</w:t>
      </w:r>
      <w:r w:rsidRPr="00D9140C">
        <w:rPr>
          <w:rFonts w:ascii="Calibri" w:hAnsi="Calibri"/>
        </w:rPr>
        <w:t>το άρθρο 5 και συγκεκριμένα στη δεύτερη παράγραφο</w:t>
      </w:r>
      <w:r>
        <w:rPr>
          <w:rFonts w:ascii="Calibri" w:hAnsi="Calibri"/>
        </w:rPr>
        <w:t>-  δ</w:t>
      </w:r>
      <w:r w:rsidRPr="00D9140C">
        <w:rPr>
          <w:rFonts w:ascii="Calibri" w:hAnsi="Calibri"/>
        </w:rPr>
        <w:t>ιασφ</w:t>
      </w:r>
      <w:r>
        <w:rPr>
          <w:rFonts w:ascii="Calibri" w:hAnsi="Calibri"/>
        </w:rPr>
        <w:t xml:space="preserve">αλίσεις </w:t>
      </w:r>
      <w:r w:rsidRPr="00D9140C">
        <w:rPr>
          <w:rFonts w:ascii="Calibri" w:hAnsi="Calibri"/>
        </w:rPr>
        <w:t xml:space="preserve">σχετικά με το </w:t>
      </w:r>
      <w:r>
        <w:rPr>
          <w:rFonts w:ascii="Calibri" w:hAnsi="Calibri"/>
        </w:rPr>
        <w:t xml:space="preserve">ότι </w:t>
      </w:r>
      <w:r w:rsidRPr="00D9140C">
        <w:rPr>
          <w:rFonts w:ascii="Calibri" w:hAnsi="Calibri"/>
        </w:rPr>
        <w:t>ο αλγόριθμος τεχνητής νοημοσύνης</w:t>
      </w:r>
      <w:r>
        <w:rPr>
          <w:rFonts w:ascii="Calibri" w:hAnsi="Calibri"/>
        </w:rPr>
        <w:t>,</w:t>
      </w:r>
      <w:r w:rsidRPr="00D9140C">
        <w:rPr>
          <w:rFonts w:ascii="Calibri" w:hAnsi="Calibri"/>
        </w:rPr>
        <w:t xml:space="preserve"> που χρησιμοποιείται</w:t>
      </w:r>
      <w:r>
        <w:rPr>
          <w:rFonts w:ascii="Calibri" w:hAnsi="Calibri"/>
        </w:rPr>
        <w:t>,</w:t>
      </w:r>
      <w:r w:rsidRPr="00D9140C">
        <w:rPr>
          <w:rFonts w:ascii="Calibri" w:hAnsi="Calibri"/>
        </w:rPr>
        <w:t xml:space="preserve"> είναι </w:t>
      </w:r>
      <w:r>
        <w:rPr>
          <w:rFonts w:ascii="Calibri" w:hAnsi="Calibri"/>
        </w:rPr>
        <w:t xml:space="preserve">δίκαιος </w:t>
      </w:r>
      <w:r w:rsidRPr="00D9140C">
        <w:rPr>
          <w:rFonts w:ascii="Calibri" w:hAnsi="Calibri"/>
        </w:rPr>
        <w:t>και αμερόληπτος</w:t>
      </w:r>
      <w:r>
        <w:rPr>
          <w:rFonts w:ascii="Calibri" w:hAnsi="Calibri"/>
        </w:rPr>
        <w:t xml:space="preserve">. Δηλαδή, </w:t>
      </w:r>
      <w:r w:rsidRPr="00D9140C">
        <w:rPr>
          <w:rFonts w:ascii="Calibri" w:hAnsi="Calibri"/>
        </w:rPr>
        <w:t xml:space="preserve">να λαμβάνει υπόψη του τα ιδιαίτερα χαρακτηριστικά </w:t>
      </w:r>
      <w:r>
        <w:rPr>
          <w:rFonts w:ascii="Calibri" w:hAnsi="Calibri"/>
        </w:rPr>
        <w:t xml:space="preserve">όλων </w:t>
      </w:r>
      <w:r w:rsidRPr="00D9140C">
        <w:rPr>
          <w:rFonts w:ascii="Calibri" w:hAnsi="Calibri"/>
        </w:rPr>
        <w:t>των χρηστών</w:t>
      </w:r>
      <w:r>
        <w:rPr>
          <w:rFonts w:ascii="Calibri" w:hAnsi="Calibri"/>
        </w:rPr>
        <w:t xml:space="preserve">, </w:t>
      </w:r>
      <w:r w:rsidRPr="00D9140C">
        <w:rPr>
          <w:rFonts w:ascii="Calibri" w:hAnsi="Calibri"/>
        </w:rPr>
        <w:t xml:space="preserve"> του</w:t>
      </w:r>
      <w:r>
        <w:rPr>
          <w:rFonts w:ascii="Calibri" w:hAnsi="Calibri"/>
        </w:rPr>
        <w:t xml:space="preserve">ς </w:t>
      </w:r>
      <w:r w:rsidRPr="00D9140C">
        <w:rPr>
          <w:rFonts w:ascii="Calibri" w:hAnsi="Calibri"/>
        </w:rPr>
        <w:lastRenderedPageBreak/>
        <w:t>ο</w:t>
      </w:r>
      <w:r>
        <w:rPr>
          <w:rFonts w:ascii="Calibri" w:hAnsi="Calibri"/>
        </w:rPr>
        <w:t>ποί</w:t>
      </w:r>
      <w:r w:rsidRPr="00D9140C">
        <w:rPr>
          <w:rFonts w:ascii="Calibri" w:hAnsi="Calibri"/>
        </w:rPr>
        <w:t>ους αφορά η λήψη της απόφασης ενός συγκεκριμένου συστήματος τεχνητής νοημοσύνης</w:t>
      </w:r>
      <w:r>
        <w:rPr>
          <w:rFonts w:ascii="Calibri" w:hAnsi="Calibri"/>
        </w:rPr>
        <w:t>.</w:t>
      </w:r>
      <w:r w:rsidRPr="00D9140C">
        <w:rPr>
          <w:rFonts w:ascii="Calibri" w:hAnsi="Calibri"/>
        </w:rPr>
        <w:t xml:space="preserve"> </w:t>
      </w:r>
    </w:p>
    <w:p w14:paraId="16899696" w14:textId="77777777" w:rsidR="00991ADC" w:rsidRDefault="00991ADC" w:rsidP="007513F5">
      <w:pPr>
        <w:spacing w:line="276" w:lineRule="auto"/>
        <w:ind w:firstLine="720"/>
        <w:contextualSpacing/>
        <w:jc w:val="both"/>
        <w:rPr>
          <w:rFonts w:ascii="Calibri" w:hAnsi="Calibri"/>
        </w:rPr>
      </w:pPr>
      <w:r w:rsidRPr="00D9140C">
        <w:rPr>
          <w:rFonts w:ascii="Calibri" w:hAnsi="Calibri"/>
        </w:rPr>
        <w:t>Το άρθρο 6</w:t>
      </w:r>
      <w:r>
        <w:rPr>
          <w:rFonts w:ascii="Calibri" w:hAnsi="Calibri"/>
        </w:rPr>
        <w:t>,</w:t>
      </w:r>
      <w:r w:rsidRPr="00D9140C">
        <w:rPr>
          <w:rFonts w:ascii="Calibri" w:hAnsi="Calibri"/>
        </w:rPr>
        <w:t xml:space="preserve"> </w:t>
      </w:r>
      <w:r>
        <w:rPr>
          <w:rFonts w:ascii="Calibri" w:hAnsi="Calibri"/>
        </w:rPr>
        <w:t xml:space="preserve">για </w:t>
      </w:r>
      <w:r w:rsidRPr="00D9140C">
        <w:rPr>
          <w:rFonts w:ascii="Calibri" w:hAnsi="Calibri"/>
        </w:rPr>
        <w:t xml:space="preserve">τις υποχρεώσεις διαφάνειας κάθε φορέα του δημοσίου τομέα </w:t>
      </w:r>
      <w:r>
        <w:rPr>
          <w:rFonts w:ascii="Calibri" w:hAnsi="Calibri"/>
        </w:rPr>
        <w:t xml:space="preserve">που </w:t>
      </w:r>
      <w:r w:rsidRPr="00D9140C">
        <w:rPr>
          <w:rFonts w:ascii="Calibri" w:hAnsi="Calibri"/>
        </w:rPr>
        <w:t>χρησιμοποιεί σύστημα τεχνητής νοημοσύνης</w:t>
      </w:r>
      <w:r>
        <w:rPr>
          <w:rFonts w:ascii="Calibri" w:hAnsi="Calibri"/>
        </w:rPr>
        <w:t>.</w:t>
      </w:r>
      <w:r w:rsidRPr="00D9140C">
        <w:rPr>
          <w:rFonts w:ascii="Calibri" w:hAnsi="Calibri"/>
        </w:rPr>
        <w:t xml:space="preserve"> Κ</w:t>
      </w:r>
      <w:r>
        <w:rPr>
          <w:rFonts w:ascii="Calibri" w:hAnsi="Calibri"/>
        </w:rPr>
        <w:t>α</w:t>
      </w:r>
      <w:r w:rsidRPr="00D9140C">
        <w:rPr>
          <w:rFonts w:ascii="Calibri" w:hAnsi="Calibri"/>
        </w:rPr>
        <w:t xml:space="preserve">ι εδώ υπάρχουν κάποιες </w:t>
      </w:r>
      <w:r>
        <w:rPr>
          <w:rFonts w:ascii="Calibri" w:hAnsi="Calibri"/>
        </w:rPr>
        <w:t xml:space="preserve">σοβαρές </w:t>
      </w:r>
      <w:r w:rsidRPr="00D9140C">
        <w:rPr>
          <w:rFonts w:ascii="Calibri" w:hAnsi="Calibri"/>
        </w:rPr>
        <w:t>ελλείψεις και σοβαρά κενά</w:t>
      </w:r>
      <w:r>
        <w:rPr>
          <w:rFonts w:ascii="Calibri" w:hAnsi="Calibri"/>
        </w:rPr>
        <w:t>,</w:t>
      </w:r>
      <w:r w:rsidRPr="00D9140C">
        <w:rPr>
          <w:rFonts w:ascii="Calibri" w:hAnsi="Calibri"/>
        </w:rPr>
        <w:t xml:space="preserve"> που πρέπει να διορθωθούν</w:t>
      </w:r>
      <w:r>
        <w:rPr>
          <w:rFonts w:ascii="Calibri" w:hAnsi="Calibri"/>
        </w:rPr>
        <w:t>.</w:t>
      </w:r>
      <w:r w:rsidRPr="00D9140C">
        <w:rPr>
          <w:rFonts w:ascii="Calibri" w:hAnsi="Calibri"/>
        </w:rPr>
        <w:t xml:space="preserve"> Νομίζουμε πως </w:t>
      </w:r>
      <w:r>
        <w:rPr>
          <w:rFonts w:ascii="Calibri" w:hAnsi="Calibri"/>
        </w:rPr>
        <w:t>σ</w:t>
      </w:r>
      <w:r w:rsidRPr="00D9140C">
        <w:rPr>
          <w:rFonts w:ascii="Calibri" w:hAnsi="Calibri"/>
        </w:rPr>
        <w:t>τις υποχρεώσεις διαφάνειας πρέπει να περιλαμβάνονται και πληροφορίες σχετικά με το</w:t>
      </w:r>
      <w:r>
        <w:rPr>
          <w:rFonts w:ascii="Calibri" w:hAnsi="Calibri"/>
        </w:rPr>
        <w:t>ν</w:t>
      </w:r>
      <w:r w:rsidRPr="00D9140C">
        <w:rPr>
          <w:rFonts w:ascii="Calibri" w:hAnsi="Calibri"/>
        </w:rPr>
        <w:t xml:space="preserve"> επιδιωκόμενο σκοπό της χρήσης </w:t>
      </w:r>
      <w:r>
        <w:rPr>
          <w:rFonts w:ascii="Calibri" w:hAnsi="Calibri"/>
        </w:rPr>
        <w:t xml:space="preserve">του </w:t>
      </w:r>
      <w:r w:rsidRPr="00D9140C">
        <w:rPr>
          <w:rFonts w:ascii="Calibri" w:hAnsi="Calibri"/>
        </w:rPr>
        <w:t>συστήματος λήψης αποφάσεων</w:t>
      </w:r>
      <w:r>
        <w:rPr>
          <w:rFonts w:ascii="Calibri" w:hAnsi="Calibri"/>
        </w:rPr>
        <w:t xml:space="preserve">  -ποιος ήταν ο</w:t>
      </w:r>
      <w:r w:rsidRPr="00D9140C">
        <w:rPr>
          <w:rFonts w:ascii="Calibri" w:hAnsi="Calibri"/>
        </w:rPr>
        <w:t xml:space="preserve"> σκοπός</w:t>
      </w:r>
      <w:r w:rsidRPr="0004730B">
        <w:rPr>
          <w:rFonts w:ascii="Calibri" w:hAnsi="Calibri"/>
        </w:rPr>
        <w:t>;</w:t>
      </w:r>
      <w:r>
        <w:rPr>
          <w:rFonts w:ascii="Calibri" w:hAnsi="Calibri"/>
        </w:rPr>
        <w:t>-</w:t>
      </w:r>
      <w:r w:rsidRPr="00D9140C">
        <w:rPr>
          <w:rFonts w:ascii="Calibri" w:hAnsi="Calibri"/>
        </w:rPr>
        <w:t xml:space="preserve"> καθώς και σχετικά με τα μέτρα της ανθρώπινης φυσικής εποπτείας</w:t>
      </w:r>
      <w:r>
        <w:rPr>
          <w:rFonts w:ascii="Calibri" w:hAnsi="Calibri"/>
        </w:rPr>
        <w:t>.</w:t>
      </w:r>
      <w:r w:rsidRPr="00D9140C">
        <w:rPr>
          <w:rFonts w:ascii="Calibri" w:hAnsi="Calibri"/>
        </w:rPr>
        <w:t xml:space="preserve"> </w:t>
      </w:r>
    </w:p>
    <w:p w14:paraId="3762B350" w14:textId="77777777" w:rsidR="00991ADC" w:rsidRDefault="00991ADC" w:rsidP="007513F5">
      <w:pPr>
        <w:spacing w:line="276" w:lineRule="auto"/>
        <w:ind w:firstLine="720"/>
        <w:contextualSpacing/>
        <w:jc w:val="both"/>
        <w:rPr>
          <w:rFonts w:ascii="Calibri" w:hAnsi="Calibri"/>
        </w:rPr>
      </w:pPr>
      <w:r>
        <w:rPr>
          <w:rFonts w:ascii="Calibri" w:hAnsi="Calibri"/>
        </w:rPr>
        <w:t>Επίσης,</w:t>
      </w:r>
      <w:r w:rsidRPr="00D9140C">
        <w:rPr>
          <w:rFonts w:ascii="Calibri" w:hAnsi="Calibri"/>
        </w:rPr>
        <w:t xml:space="preserve"> </w:t>
      </w:r>
      <w:r>
        <w:rPr>
          <w:rFonts w:ascii="Calibri" w:hAnsi="Calibri"/>
        </w:rPr>
        <w:t xml:space="preserve">αν πρόκειται για </w:t>
      </w:r>
      <w:r w:rsidRPr="00D9140C">
        <w:rPr>
          <w:rFonts w:ascii="Calibri" w:hAnsi="Calibri"/>
        </w:rPr>
        <w:t>αλγόριθμο μηχανικής μάθησης</w:t>
      </w:r>
      <w:r>
        <w:rPr>
          <w:rFonts w:ascii="Calibri" w:hAnsi="Calibri"/>
        </w:rPr>
        <w:t>, π</w:t>
      </w:r>
      <w:r w:rsidRPr="00D9140C">
        <w:rPr>
          <w:rFonts w:ascii="Calibri" w:hAnsi="Calibri"/>
        </w:rPr>
        <w:t xml:space="preserve">ρέπει να είναι διαθέσιμο </w:t>
      </w:r>
      <w:r>
        <w:rPr>
          <w:rFonts w:ascii="Calibri" w:hAnsi="Calibri"/>
        </w:rPr>
        <w:t>το</w:t>
      </w:r>
      <w:r w:rsidRPr="00D9140C">
        <w:rPr>
          <w:rFonts w:ascii="Calibri" w:hAnsi="Calibri"/>
        </w:rPr>
        <w:t xml:space="preserve"> σύνολο των δεδομένων</w:t>
      </w:r>
      <w:r>
        <w:rPr>
          <w:rFonts w:ascii="Calibri" w:hAnsi="Calibri"/>
        </w:rPr>
        <w:t xml:space="preserve"> που θα συζητηθούν</w:t>
      </w:r>
      <w:r w:rsidRPr="00D9140C">
        <w:rPr>
          <w:rFonts w:ascii="Calibri" w:hAnsi="Calibri"/>
        </w:rPr>
        <w:t xml:space="preserve"> </w:t>
      </w:r>
      <w:r>
        <w:rPr>
          <w:rFonts w:ascii="Calibri" w:hAnsi="Calibri"/>
        </w:rPr>
        <w:t xml:space="preserve">και </w:t>
      </w:r>
      <w:r w:rsidRPr="00D9140C">
        <w:rPr>
          <w:rFonts w:ascii="Calibri" w:hAnsi="Calibri"/>
        </w:rPr>
        <w:t>τα οποία χρησιμοποι</w:t>
      </w:r>
      <w:r>
        <w:rPr>
          <w:rFonts w:ascii="Calibri" w:hAnsi="Calibri"/>
        </w:rPr>
        <w:t xml:space="preserve">ήθηκαν </w:t>
      </w:r>
      <w:r w:rsidRPr="00D9140C">
        <w:rPr>
          <w:rFonts w:ascii="Calibri" w:hAnsi="Calibri"/>
        </w:rPr>
        <w:t>για την εκμάθηση του αλγορίθμου</w:t>
      </w:r>
      <w:r>
        <w:rPr>
          <w:rFonts w:ascii="Calibri" w:hAnsi="Calibri"/>
        </w:rPr>
        <w:t>,</w:t>
      </w:r>
      <w:r w:rsidRPr="00D9140C">
        <w:rPr>
          <w:rFonts w:ascii="Calibri" w:hAnsi="Calibri"/>
        </w:rPr>
        <w:t xml:space="preserve"> προκειμένου</w:t>
      </w:r>
      <w:r>
        <w:rPr>
          <w:rFonts w:ascii="Calibri" w:hAnsi="Calibri"/>
        </w:rPr>
        <w:t xml:space="preserve"> να αποδειχτεί ότι είναι δίκαιο</w:t>
      </w:r>
      <w:r w:rsidRPr="00D9140C">
        <w:rPr>
          <w:rFonts w:ascii="Calibri" w:hAnsi="Calibri"/>
        </w:rPr>
        <w:t xml:space="preserve"> και χωρίς προκαταλήψεις</w:t>
      </w:r>
      <w:r>
        <w:rPr>
          <w:rFonts w:ascii="Calibri" w:hAnsi="Calibri"/>
        </w:rPr>
        <w:t xml:space="preserve"> αυτό το ψηφιοποιημένο και αυτοματοποιημένο σύστημα.</w:t>
      </w:r>
    </w:p>
    <w:p w14:paraId="6085CE17" w14:textId="77777777" w:rsidR="00991ADC" w:rsidRDefault="00991ADC" w:rsidP="007513F5">
      <w:pPr>
        <w:spacing w:line="276" w:lineRule="auto"/>
        <w:ind w:firstLine="720"/>
        <w:contextualSpacing/>
        <w:jc w:val="both"/>
        <w:rPr>
          <w:rFonts w:ascii="Calibri" w:hAnsi="Calibri"/>
        </w:rPr>
      </w:pPr>
      <w:r>
        <w:rPr>
          <w:rFonts w:ascii="Calibri" w:hAnsi="Calibri"/>
        </w:rPr>
        <w:t>Ά</w:t>
      </w:r>
      <w:r w:rsidRPr="00D9140C">
        <w:rPr>
          <w:rFonts w:ascii="Calibri" w:hAnsi="Calibri"/>
        </w:rPr>
        <w:t>ρθρο 7</w:t>
      </w:r>
      <w:r>
        <w:rPr>
          <w:rFonts w:ascii="Calibri" w:hAnsi="Calibri"/>
        </w:rPr>
        <w:t>,</w:t>
      </w:r>
      <w:r w:rsidRPr="00D9140C">
        <w:rPr>
          <w:rFonts w:ascii="Calibri" w:hAnsi="Calibri"/>
        </w:rPr>
        <w:t xml:space="preserve"> για τις υποχρεώσεις αναδόχων συστημάτων τεχνητής νοημοσύνης</w:t>
      </w:r>
      <w:r>
        <w:rPr>
          <w:rFonts w:ascii="Calibri" w:hAnsi="Calibri"/>
        </w:rPr>
        <w:t>. Γ</w:t>
      </w:r>
      <w:r w:rsidRPr="00D9140C">
        <w:rPr>
          <w:rFonts w:ascii="Calibri" w:hAnsi="Calibri"/>
        </w:rPr>
        <w:t>ια εμάς</w:t>
      </w:r>
      <w:r>
        <w:rPr>
          <w:rFonts w:ascii="Calibri" w:hAnsi="Calibri"/>
        </w:rPr>
        <w:t>, εδώ,</w:t>
      </w:r>
      <w:r w:rsidRPr="00D9140C">
        <w:rPr>
          <w:rFonts w:ascii="Calibri" w:hAnsi="Calibri"/>
        </w:rPr>
        <w:t xml:space="preserve"> υπάρχει ένα κομβικό θέμα</w:t>
      </w:r>
      <w:r>
        <w:rPr>
          <w:rFonts w:ascii="Calibri" w:hAnsi="Calibri"/>
        </w:rPr>
        <w:t>.</w:t>
      </w:r>
      <w:r w:rsidRPr="00D9140C">
        <w:rPr>
          <w:rFonts w:ascii="Calibri" w:hAnsi="Calibri"/>
        </w:rPr>
        <w:t xml:space="preserve"> Πιστεύ</w:t>
      </w:r>
      <w:r>
        <w:rPr>
          <w:rFonts w:ascii="Calibri" w:hAnsi="Calibri"/>
        </w:rPr>
        <w:t>ουμε</w:t>
      </w:r>
      <w:r w:rsidRPr="00D9140C">
        <w:rPr>
          <w:rFonts w:ascii="Calibri" w:hAnsi="Calibri"/>
        </w:rPr>
        <w:t xml:space="preserve"> πως για να</w:t>
      </w:r>
      <w:r>
        <w:rPr>
          <w:rFonts w:ascii="Calibri" w:hAnsi="Calibri"/>
        </w:rPr>
        <w:t xml:space="preserve"> έχει </w:t>
      </w:r>
      <w:r w:rsidRPr="00D9140C">
        <w:rPr>
          <w:rFonts w:ascii="Calibri" w:hAnsi="Calibri"/>
        </w:rPr>
        <w:t xml:space="preserve">ο δημόσιος τομέας </w:t>
      </w:r>
      <w:r>
        <w:rPr>
          <w:rFonts w:ascii="Calibri" w:hAnsi="Calibri"/>
        </w:rPr>
        <w:t>έναν</w:t>
      </w:r>
      <w:r w:rsidRPr="00D9140C">
        <w:rPr>
          <w:rFonts w:ascii="Calibri" w:hAnsi="Calibri"/>
        </w:rPr>
        <w:t xml:space="preserve"> έλεγχο</w:t>
      </w:r>
      <w:r>
        <w:rPr>
          <w:rFonts w:ascii="Calibri" w:hAnsi="Calibri"/>
        </w:rPr>
        <w:t>,</w:t>
      </w:r>
      <w:r w:rsidRPr="00D9140C">
        <w:rPr>
          <w:rFonts w:ascii="Calibri" w:hAnsi="Calibri"/>
        </w:rPr>
        <w:t xml:space="preserve"> αλλά και για να προστατεύεται το δημόσιο συμφέρον</w:t>
      </w:r>
      <w:r>
        <w:rPr>
          <w:rFonts w:ascii="Calibri" w:hAnsi="Calibri"/>
        </w:rPr>
        <w:t>,</w:t>
      </w:r>
      <w:r w:rsidRPr="00D9140C">
        <w:rPr>
          <w:rFonts w:ascii="Calibri" w:hAnsi="Calibri"/>
        </w:rPr>
        <w:t xml:space="preserve"> χωρίς εξαρτήσεις</w:t>
      </w:r>
      <w:r>
        <w:rPr>
          <w:rFonts w:ascii="Calibri" w:hAnsi="Calibri"/>
        </w:rPr>
        <w:t>,</w:t>
      </w:r>
      <w:r w:rsidRPr="00D9140C">
        <w:rPr>
          <w:rFonts w:ascii="Calibri" w:hAnsi="Calibri"/>
        </w:rPr>
        <w:t xml:space="preserve"> από συγκεκριμένους προμηθευτές και να προστατεύονται τα δικαιώματα των πολιτών</w:t>
      </w:r>
      <w:r>
        <w:rPr>
          <w:rFonts w:ascii="Calibri" w:hAnsi="Calibri"/>
        </w:rPr>
        <w:t>, θ</w:t>
      </w:r>
      <w:r w:rsidRPr="00D9140C">
        <w:rPr>
          <w:rFonts w:ascii="Calibri" w:hAnsi="Calibri"/>
        </w:rPr>
        <w:t xml:space="preserve">α πρέπει να υπάρχει η δυνατότητα του </w:t>
      </w:r>
      <w:r>
        <w:rPr>
          <w:rFonts w:ascii="Calibri" w:hAnsi="Calibri"/>
        </w:rPr>
        <w:t>ουσι</w:t>
      </w:r>
      <w:r w:rsidRPr="00D9140C">
        <w:rPr>
          <w:rFonts w:ascii="Calibri" w:hAnsi="Calibri"/>
        </w:rPr>
        <w:t>αστικού τεχνικού ελέγχου και πρόσβασης των εφαρμογών φορολογικής νοημοσύνης</w:t>
      </w:r>
      <w:r>
        <w:rPr>
          <w:rFonts w:ascii="Calibri" w:hAnsi="Calibri"/>
        </w:rPr>
        <w:t xml:space="preserve"> ΤΝ. Δηλαδή, </w:t>
      </w:r>
      <w:r w:rsidRPr="00D9140C">
        <w:rPr>
          <w:rFonts w:ascii="Calibri" w:hAnsi="Calibri"/>
        </w:rPr>
        <w:t>κάθε εφαρμογή T</w:t>
      </w:r>
      <w:r>
        <w:rPr>
          <w:rFonts w:ascii="Calibri" w:hAnsi="Calibri"/>
        </w:rPr>
        <w:t>Ν,</w:t>
      </w:r>
      <w:r w:rsidRPr="00D9140C">
        <w:rPr>
          <w:rFonts w:ascii="Calibri" w:hAnsi="Calibri"/>
        </w:rPr>
        <w:t xml:space="preserve"> που αφορά έργ</w:t>
      </w:r>
      <w:r>
        <w:rPr>
          <w:rFonts w:ascii="Calibri" w:hAnsi="Calibri"/>
        </w:rPr>
        <w:t>ο</w:t>
      </w:r>
      <w:r w:rsidRPr="00D9140C">
        <w:rPr>
          <w:rFonts w:ascii="Calibri" w:hAnsi="Calibri"/>
        </w:rPr>
        <w:t xml:space="preserve"> πληροφορικής δημοσίου τομέα</w:t>
      </w:r>
      <w:r>
        <w:rPr>
          <w:rFonts w:ascii="Calibri" w:hAnsi="Calibri"/>
        </w:rPr>
        <w:t>,</w:t>
      </w:r>
      <w:r w:rsidRPr="00D9140C">
        <w:rPr>
          <w:rFonts w:ascii="Calibri" w:hAnsi="Calibri"/>
        </w:rPr>
        <w:t xml:space="preserve"> θα πρέπει να παραδίδεται ως πλήρη και με τον κώδικα της στο δημόσιο τομέα και θα πρέπει να εκτελείται σε υποδομές </w:t>
      </w:r>
      <w:r>
        <w:rPr>
          <w:rFonts w:ascii="Calibri" w:hAnsi="Calibri"/>
          <w:lang w:val="en-US"/>
        </w:rPr>
        <w:t>servers</w:t>
      </w:r>
      <w:r w:rsidRPr="00D9140C">
        <w:rPr>
          <w:rFonts w:ascii="Calibri" w:hAnsi="Calibri"/>
        </w:rPr>
        <w:t xml:space="preserve"> που ανήκουν στο δημόσιο</w:t>
      </w:r>
      <w:r>
        <w:rPr>
          <w:rFonts w:ascii="Calibri" w:hAnsi="Calibri"/>
        </w:rPr>
        <w:t>.</w:t>
      </w:r>
      <w:r w:rsidRPr="00D9140C">
        <w:rPr>
          <w:rFonts w:ascii="Calibri" w:hAnsi="Calibri"/>
        </w:rPr>
        <w:t xml:space="preserve"> </w:t>
      </w:r>
    </w:p>
    <w:p w14:paraId="084033E2" w14:textId="77777777" w:rsidR="00991ADC" w:rsidRDefault="00991ADC" w:rsidP="007513F5">
      <w:pPr>
        <w:spacing w:line="276" w:lineRule="auto"/>
        <w:ind w:firstLine="720"/>
        <w:contextualSpacing/>
        <w:jc w:val="both"/>
        <w:rPr>
          <w:rFonts w:ascii="Calibri" w:hAnsi="Calibri"/>
        </w:rPr>
      </w:pPr>
      <w:r w:rsidRPr="00D9140C">
        <w:rPr>
          <w:rFonts w:ascii="Calibri" w:hAnsi="Calibri"/>
        </w:rPr>
        <w:t>Επιπλέον</w:t>
      </w:r>
      <w:r>
        <w:rPr>
          <w:rFonts w:ascii="Calibri" w:hAnsi="Calibri"/>
        </w:rPr>
        <w:t>,</w:t>
      </w:r>
      <w:r w:rsidRPr="00D9140C">
        <w:rPr>
          <w:rFonts w:ascii="Calibri" w:hAnsi="Calibri"/>
        </w:rPr>
        <w:t xml:space="preserve"> καλό θα ήταν να προστεθεί στην </w:t>
      </w:r>
      <w:r>
        <w:rPr>
          <w:rFonts w:ascii="Calibri" w:hAnsi="Calibri"/>
        </w:rPr>
        <w:t>υποχρέωσ</w:t>
      </w:r>
      <w:r w:rsidRPr="00D9140C">
        <w:rPr>
          <w:rFonts w:ascii="Calibri" w:hAnsi="Calibri"/>
        </w:rPr>
        <w:t>η του αναδόχου</w:t>
      </w:r>
      <w:r>
        <w:rPr>
          <w:rFonts w:ascii="Calibri" w:hAnsi="Calibri"/>
        </w:rPr>
        <w:t>,</w:t>
      </w:r>
      <w:r w:rsidRPr="00D9140C">
        <w:rPr>
          <w:rFonts w:ascii="Calibri" w:hAnsi="Calibri"/>
        </w:rPr>
        <w:t xml:space="preserve"> στην περίπτωση που το σύστημα θεωρείται υψηλού ρίσκου</w:t>
      </w:r>
      <w:r>
        <w:rPr>
          <w:rFonts w:ascii="Calibri" w:hAnsi="Calibri"/>
        </w:rPr>
        <w:t>,</w:t>
      </w:r>
      <w:r w:rsidRPr="00D9140C">
        <w:rPr>
          <w:rFonts w:ascii="Calibri" w:hAnsi="Calibri"/>
        </w:rPr>
        <w:t xml:space="preserve"> υποχρέωση πι</w:t>
      </w:r>
      <w:r>
        <w:rPr>
          <w:rFonts w:ascii="Calibri" w:hAnsi="Calibri"/>
        </w:rPr>
        <w:t xml:space="preserve">στοποίησης από ανεξάρτητο φορέα, η οποία πιστοποίηση </w:t>
      </w:r>
      <w:r w:rsidRPr="00D9140C">
        <w:rPr>
          <w:rFonts w:ascii="Calibri" w:hAnsi="Calibri"/>
        </w:rPr>
        <w:t xml:space="preserve">θα εγγυάται ότι το σύστημα </w:t>
      </w:r>
      <w:r>
        <w:rPr>
          <w:rFonts w:ascii="Calibri" w:hAnsi="Calibri"/>
        </w:rPr>
        <w:t xml:space="preserve">είναι </w:t>
      </w:r>
      <w:r w:rsidRPr="00D9140C">
        <w:rPr>
          <w:rFonts w:ascii="Calibri" w:hAnsi="Calibri"/>
        </w:rPr>
        <w:t>δίκαιο</w:t>
      </w:r>
      <w:r>
        <w:rPr>
          <w:rFonts w:ascii="Calibri" w:hAnsi="Calibri"/>
        </w:rPr>
        <w:t>,</w:t>
      </w:r>
      <w:r w:rsidRPr="00D9140C">
        <w:rPr>
          <w:rFonts w:ascii="Calibri" w:hAnsi="Calibri"/>
        </w:rPr>
        <w:t xml:space="preserve"> διαφανές </w:t>
      </w:r>
      <w:r>
        <w:rPr>
          <w:rFonts w:ascii="Calibri" w:hAnsi="Calibri"/>
        </w:rPr>
        <w:t xml:space="preserve">και </w:t>
      </w:r>
      <w:r w:rsidRPr="00D9140C">
        <w:rPr>
          <w:rFonts w:ascii="Calibri" w:hAnsi="Calibri"/>
        </w:rPr>
        <w:t>ασφαλές προς χρήση</w:t>
      </w:r>
      <w:r>
        <w:rPr>
          <w:rFonts w:ascii="Calibri" w:hAnsi="Calibri"/>
        </w:rPr>
        <w:t>.</w:t>
      </w:r>
      <w:r w:rsidRPr="00D9140C">
        <w:rPr>
          <w:rFonts w:ascii="Calibri" w:hAnsi="Calibri"/>
        </w:rPr>
        <w:t xml:space="preserve"> </w:t>
      </w:r>
    </w:p>
    <w:p w14:paraId="22130B51" w14:textId="77777777" w:rsidR="00991ADC" w:rsidRDefault="00991ADC" w:rsidP="007513F5">
      <w:pPr>
        <w:spacing w:line="276" w:lineRule="auto"/>
        <w:ind w:firstLine="720"/>
        <w:contextualSpacing/>
        <w:jc w:val="both"/>
        <w:rPr>
          <w:rFonts w:ascii="Calibri" w:hAnsi="Calibri"/>
        </w:rPr>
      </w:pPr>
      <w:r w:rsidRPr="00D9140C">
        <w:rPr>
          <w:rFonts w:ascii="Calibri" w:hAnsi="Calibri"/>
        </w:rPr>
        <w:t>Το άρθρο 15</w:t>
      </w:r>
      <w:r>
        <w:rPr>
          <w:rFonts w:ascii="Calibri" w:hAnsi="Calibri"/>
        </w:rPr>
        <w:t>, για την Εθνική Αρχή Πιστοποίησης της Κ</w:t>
      </w:r>
      <w:r w:rsidRPr="00D9140C">
        <w:rPr>
          <w:rFonts w:ascii="Calibri" w:hAnsi="Calibri"/>
        </w:rPr>
        <w:t>υβερνοασφάλειας</w:t>
      </w:r>
      <w:r>
        <w:rPr>
          <w:rFonts w:ascii="Calibri" w:hAnsi="Calibri"/>
        </w:rPr>
        <w:t xml:space="preserve">. Έχουμε </w:t>
      </w:r>
      <w:r w:rsidRPr="00D9140C">
        <w:rPr>
          <w:rFonts w:ascii="Calibri" w:hAnsi="Calibri"/>
        </w:rPr>
        <w:t>ένα γενικό πλαίσιο πιστοποίησης</w:t>
      </w:r>
      <w:r>
        <w:rPr>
          <w:rFonts w:ascii="Calibri" w:hAnsi="Calibri"/>
        </w:rPr>
        <w:t>,</w:t>
      </w:r>
      <w:r w:rsidRPr="00D9140C">
        <w:rPr>
          <w:rFonts w:ascii="Calibri" w:hAnsi="Calibri"/>
        </w:rPr>
        <w:t xml:space="preserve"> χωρίς να υπάρχει </w:t>
      </w:r>
      <w:r>
        <w:rPr>
          <w:rFonts w:ascii="Calibri" w:hAnsi="Calibri"/>
        </w:rPr>
        <w:t>-</w:t>
      </w:r>
      <w:r w:rsidRPr="00D9140C">
        <w:rPr>
          <w:rFonts w:ascii="Calibri" w:hAnsi="Calibri"/>
        </w:rPr>
        <w:t xml:space="preserve">κατά την άποψή </w:t>
      </w:r>
      <w:r>
        <w:rPr>
          <w:rFonts w:ascii="Calibri" w:hAnsi="Calibri"/>
        </w:rPr>
        <w:t>μας-</w:t>
      </w:r>
      <w:r w:rsidRPr="00D9140C">
        <w:rPr>
          <w:rFonts w:ascii="Calibri" w:hAnsi="Calibri"/>
        </w:rPr>
        <w:t xml:space="preserve"> στρατηγική και σχέδιο για την ασφάλεια των υποδομών</w:t>
      </w:r>
      <w:r>
        <w:rPr>
          <w:rFonts w:ascii="Calibri" w:hAnsi="Calibri"/>
        </w:rPr>
        <w:t>.</w:t>
      </w:r>
      <w:r w:rsidRPr="00D9140C">
        <w:rPr>
          <w:rFonts w:ascii="Calibri" w:hAnsi="Calibri"/>
        </w:rPr>
        <w:t xml:space="preserve"> Εδώ</w:t>
      </w:r>
      <w:r>
        <w:rPr>
          <w:rFonts w:ascii="Calibri" w:hAnsi="Calibri"/>
        </w:rPr>
        <w:t>,</w:t>
      </w:r>
      <w:r w:rsidRPr="00D9140C">
        <w:rPr>
          <w:rFonts w:ascii="Calibri" w:hAnsi="Calibri"/>
        </w:rPr>
        <w:t xml:space="preserve"> </w:t>
      </w:r>
      <w:r>
        <w:rPr>
          <w:rFonts w:ascii="Calibri" w:hAnsi="Calibri"/>
        </w:rPr>
        <w:t>όμως,</w:t>
      </w:r>
      <w:r w:rsidRPr="00D9140C">
        <w:rPr>
          <w:rFonts w:ascii="Calibri" w:hAnsi="Calibri"/>
        </w:rPr>
        <w:t xml:space="preserve"> υπάρχει και ένα άλλο θέμα</w:t>
      </w:r>
      <w:r>
        <w:rPr>
          <w:rFonts w:ascii="Calibri" w:hAnsi="Calibri"/>
        </w:rPr>
        <w:t>. Ο Γενικός Δ</w:t>
      </w:r>
      <w:r w:rsidRPr="00D9140C">
        <w:rPr>
          <w:rFonts w:ascii="Calibri" w:hAnsi="Calibri"/>
        </w:rPr>
        <w:t xml:space="preserve">ιευθυντής </w:t>
      </w:r>
      <w:r>
        <w:rPr>
          <w:rFonts w:ascii="Calibri" w:hAnsi="Calibri"/>
        </w:rPr>
        <w:t>Κυβερνο</w:t>
      </w:r>
      <w:r w:rsidRPr="00D9140C">
        <w:rPr>
          <w:rFonts w:ascii="Calibri" w:hAnsi="Calibri"/>
        </w:rPr>
        <w:t>ασφάλειας είναι μετακλητός υπάλληλος</w:t>
      </w:r>
      <w:r>
        <w:rPr>
          <w:rFonts w:ascii="Calibri" w:hAnsi="Calibri"/>
        </w:rPr>
        <w:t>,</w:t>
      </w:r>
      <w:r w:rsidRPr="00D9140C">
        <w:rPr>
          <w:rFonts w:ascii="Calibri" w:hAnsi="Calibri"/>
        </w:rPr>
        <w:t xml:space="preserve"> σύμφωνα με το άρθρο 50 του νόμου 4643</w:t>
      </w:r>
      <w:r>
        <w:rPr>
          <w:rFonts w:ascii="Calibri" w:hAnsi="Calibri"/>
        </w:rPr>
        <w:t>/</w:t>
      </w:r>
      <w:r w:rsidRPr="00D9140C">
        <w:rPr>
          <w:rFonts w:ascii="Calibri" w:hAnsi="Calibri"/>
        </w:rPr>
        <w:t>2019</w:t>
      </w:r>
      <w:r>
        <w:rPr>
          <w:rFonts w:ascii="Calibri" w:hAnsi="Calibri"/>
        </w:rPr>
        <w:t>. Ε</w:t>
      </w:r>
      <w:r w:rsidRPr="00D9140C">
        <w:rPr>
          <w:rFonts w:ascii="Calibri" w:hAnsi="Calibri"/>
        </w:rPr>
        <w:t>ίναι μετακλητός υπάλληλος</w:t>
      </w:r>
      <w:r>
        <w:rPr>
          <w:rFonts w:ascii="Calibri" w:hAnsi="Calibri"/>
        </w:rPr>
        <w:t>. Φ</w:t>
      </w:r>
      <w:r w:rsidRPr="00D9140C">
        <w:rPr>
          <w:rFonts w:ascii="Calibri" w:hAnsi="Calibri"/>
        </w:rPr>
        <w:t>ωνάξαμε και σας ρωτήσαμε</w:t>
      </w:r>
      <w:r>
        <w:rPr>
          <w:rFonts w:ascii="Calibri" w:hAnsi="Calibri"/>
        </w:rPr>
        <w:t>,</w:t>
      </w:r>
      <w:r w:rsidRPr="00D9140C">
        <w:rPr>
          <w:rFonts w:ascii="Calibri" w:hAnsi="Calibri"/>
        </w:rPr>
        <w:t xml:space="preserve"> όταν περάσετε τη συγκεκριμένη διάταξη το </w:t>
      </w:r>
      <w:r>
        <w:rPr>
          <w:rFonts w:ascii="Calibri" w:hAnsi="Calibri"/>
        </w:rPr>
        <w:t>20</w:t>
      </w:r>
      <w:r w:rsidRPr="00D9140C">
        <w:rPr>
          <w:rFonts w:ascii="Calibri" w:hAnsi="Calibri"/>
        </w:rPr>
        <w:t>19</w:t>
      </w:r>
      <w:r>
        <w:rPr>
          <w:rFonts w:ascii="Calibri" w:hAnsi="Calibri"/>
        </w:rPr>
        <w:t>, γι</w:t>
      </w:r>
      <w:r w:rsidRPr="00D9140C">
        <w:rPr>
          <w:rFonts w:ascii="Calibri" w:hAnsi="Calibri"/>
        </w:rPr>
        <w:t xml:space="preserve">α ποιο λόγο φτιάχνετε </w:t>
      </w:r>
      <w:r>
        <w:rPr>
          <w:rFonts w:ascii="Calibri" w:hAnsi="Calibri"/>
        </w:rPr>
        <w:t xml:space="preserve">μετακλητούς προϊσταμένους. Τότε, όχι μόνο </w:t>
      </w:r>
      <w:r w:rsidRPr="00D9140C">
        <w:rPr>
          <w:rFonts w:ascii="Calibri" w:hAnsi="Calibri"/>
        </w:rPr>
        <w:t>δεν πήραμε απάντηση</w:t>
      </w:r>
      <w:r>
        <w:rPr>
          <w:rFonts w:ascii="Calibri" w:hAnsi="Calibri"/>
        </w:rPr>
        <w:t>,</w:t>
      </w:r>
      <w:r w:rsidRPr="00D9140C">
        <w:rPr>
          <w:rFonts w:ascii="Calibri" w:hAnsi="Calibri"/>
        </w:rPr>
        <w:t xml:space="preserve"> αλλά </w:t>
      </w:r>
      <w:r>
        <w:rPr>
          <w:rFonts w:ascii="Calibri" w:hAnsi="Calibri"/>
        </w:rPr>
        <w:t>η</w:t>
      </w:r>
      <w:r w:rsidRPr="00D9140C">
        <w:rPr>
          <w:rFonts w:ascii="Calibri" w:hAnsi="Calibri"/>
        </w:rPr>
        <w:t xml:space="preserve"> τακτική αυτή έγι</w:t>
      </w:r>
      <w:r>
        <w:rPr>
          <w:rFonts w:ascii="Calibri" w:hAnsi="Calibri"/>
        </w:rPr>
        <w:t>νε και συνήθεια από την τωρινή Κ</w:t>
      </w:r>
      <w:r w:rsidRPr="00D9140C">
        <w:rPr>
          <w:rFonts w:ascii="Calibri" w:hAnsi="Calibri"/>
        </w:rPr>
        <w:t>υβέρνηση</w:t>
      </w:r>
      <w:r>
        <w:rPr>
          <w:rFonts w:ascii="Calibri" w:hAnsi="Calibri"/>
        </w:rPr>
        <w:t>.</w:t>
      </w:r>
      <w:r w:rsidRPr="00D9140C">
        <w:rPr>
          <w:rFonts w:ascii="Calibri" w:hAnsi="Calibri"/>
        </w:rPr>
        <w:t xml:space="preserve"> </w:t>
      </w:r>
    </w:p>
    <w:p w14:paraId="4FA5EE54" w14:textId="77777777" w:rsidR="00991ADC" w:rsidRDefault="00991ADC" w:rsidP="007513F5">
      <w:pPr>
        <w:spacing w:line="276" w:lineRule="auto"/>
        <w:ind w:firstLine="720"/>
        <w:contextualSpacing/>
        <w:jc w:val="both"/>
        <w:rPr>
          <w:rFonts w:ascii="Calibri" w:hAnsi="Calibri"/>
        </w:rPr>
      </w:pPr>
      <w:r w:rsidRPr="00D9140C">
        <w:rPr>
          <w:rFonts w:ascii="Calibri" w:hAnsi="Calibri"/>
        </w:rPr>
        <w:t>Κανονικά</w:t>
      </w:r>
      <w:r>
        <w:rPr>
          <w:rFonts w:ascii="Calibri" w:hAnsi="Calibri"/>
        </w:rPr>
        <w:t>, οι</w:t>
      </w:r>
      <w:r w:rsidRPr="00D9140C">
        <w:rPr>
          <w:rFonts w:ascii="Calibri" w:hAnsi="Calibri"/>
        </w:rPr>
        <w:t xml:space="preserve"> </w:t>
      </w:r>
      <w:r>
        <w:rPr>
          <w:rFonts w:ascii="Calibri" w:hAnsi="Calibri"/>
        </w:rPr>
        <w:t>Γεν</w:t>
      </w:r>
      <w:r w:rsidRPr="00D9140C">
        <w:rPr>
          <w:rFonts w:ascii="Calibri" w:hAnsi="Calibri"/>
        </w:rPr>
        <w:t xml:space="preserve">ικοί </w:t>
      </w:r>
      <w:r>
        <w:rPr>
          <w:rFonts w:ascii="Calibri" w:hAnsi="Calibri"/>
        </w:rPr>
        <w:t>Δ</w:t>
      </w:r>
      <w:r w:rsidRPr="00D9140C">
        <w:rPr>
          <w:rFonts w:ascii="Calibri" w:hAnsi="Calibri"/>
        </w:rPr>
        <w:t>ιευθυντές επιλέγονται κατόπιν πρόσκλησης</w:t>
      </w:r>
      <w:r>
        <w:rPr>
          <w:rFonts w:ascii="Calibri" w:hAnsi="Calibri"/>
        </w:rPr>
        <w:t>,</w:t>
      </w:r>
      <w:r w:rsidRPr="00D9140C">
        <w:rPr>
          <w:rFonts w:ascii="Calibri" w:hAnsi="Calibri"/>
        </w:rPr>
        <w:t xml:space="preserve"> με</w:t>
      </w:r>
      <w:r>
        <w:rPr>
          <w:rFonts w:ascii="Calibri" w:hAnsi="Calibri"/>
        </w:rPr>
        <w:t xml:space="preserve"> συγκεκριμένες διαδικασίες από Ε</w:t>
      </w:r>
      <w:r w:rsidRPr="00D9140C">
        <w:rPr>
          <w:rFonts w:ascii="Calibri" w:hAnsi="Calibri"/>
        </w:rPr>
        <w:t>πιτροπή</w:t>
      </w:r>
      <w:r>
        <w:rPr>
          <w:rFonts w:ascii="Calibri" w:hAnsi="Calibri"/>
        </w:rPr>
        <w:t>,</w:t>
      </w:r>
      <w:r w:rsidRPr="00D9140C">
        <w:rPr>
          <w:rFonts w:ascii="Calibri" w:hAnsi="Calibri"/>
        </w:rPr>
        <w:t xml:space="preserve"> στην οποία συμμετέχουν οπωσδήποτε και μέλη του ΑΣΕΠ</w:t>
      </w:r>
      <w:r>
        <w:rPr>
          <w:rFonts w:ascii="Calibri" w:hAnsi="Calibri"/>
        </w:rPr>
        <w:t>.</w:t>
      </w:r>
      <w:r w:rsidRPr="00D9140C">
        <w:rPr>
          <w:rFonts w:ascii="Calibri" w:hAnsi="Calibri"/>
        </w:rPr>
        <w:t xml:space="preserve"> Εδώ</w:t>
      </w:r>
      <w:r>
        <w:rPr>
          <w:rFonts w:ascii="Calibri" w:hAnsi="Calibri"/>
        </w:rPr>
        <w:t>, ο Γενικός Δ</w:t>
      </w:r>
      <w:r w:rsidRPr="00D9140C">
        <w:rPr>
          <w:rFonts w:ascii="Calibri" w:hAnsi="Calibri"/>
        </w:rPr>
        <w:t>ιευθυντής δεν έχει περάσει καμία τέτοια διαδικασία</w:t>
      </w:r>
      <w:r>
        <w:rPr>
          <w:rFonts w:ascii="Calibri" w:hAnsi="Calibri"/>
        </w:rPr>
        <w:t xml:space="preserve">. Και, </w:t>
      </w:r>
      <w:r w:rsidRPr="00D9140C">
        <w:rPr>
          <w:rFonts w:ascii="Calibri" w:hAnsi="Calibri"/>
        </w:rPr>
        <w:t>τώρα</w:t>
      </w:r>
      <w:r>
        <w:rPr>
          <w:rFonts w:ascii="Calibri" w:hAnsi="Calibri"/>
        </w:rPr>
        <w:t>,</w:t>
      </w:r>
      <w:r w:rsidRPr="00D9140C">
        <w:rPr>
          <w:rFonts w:ascii="Calibri" w:hAnsi="Calibri"/>
        </w:rPr>
        <w:t xml:space="preserve"> έρχεστε και το</w:t>
      </w:r>
      <w:r>
        <w:rPr>
          <w:rFonts w:ascii="Calibri" w:hAnsi="Calibri"/>
        </w:rPr>
        <w:t>ν ορί</w:t>
      </w:r>
      <w:r w:rsidRPr="00D9140C">
        <w:rPr>
          <w:rFonts w:ascii="Calibri" w:hAnsi="Calibri"/>
        </w:rPr>
        <w:t xml:space="preserve">ζετε </w:t>
      </w:r>
      <w:r>
        <w:rPr>
          <w:rFonts w:ascii="Calibri" w:hAnsi="Calibri"/>
        </w:rPr>
        <w:t>–</w:t>
      </w:r>
      <w:r w:rsidRPr="00D9140C">
        <w:rPr>
          <w:rFonts w:ascii="Calibri" w:hAnsi="Calibri"/>
        </w:rPr>
        <w:t xml:space="preserve"> επιπλέον</w:t>
      </w:r>
      <w:r>
        <w:rPr>
          <w:rFonts w:ascii="Calibri" w:hAnsi="Calibri"/>
        </w:rPr>
        <w:t>, δ</w:t>
      </w:r>
      <w:r w:rsidRPr="00D9140C">
        <w:rPr>
          <w:rFonts w:ascii="Calibri" w:hAnsi="Calibri"/>
        </w:rPr>
        <w:t>ηλαδή</w:t>
      </w:r>
      <w:r>
        <w:rPr>
          <w:rFonts w:ascii="Calibri" w:hAnsi="Calibri"/>
        </w:rPr>
        <w:t xml:space="preserve">- και </w:t>
      </w:r>
      <w:r w:rsidRPr="00D9140C">
        <w:rPr>
          <w:rFonts w:ascii="Calibri" w:hAnsi="Calibri"/>
        </w:rPr>
        <w:t xml:space="preserve">ως </w:t>
      </w:r>
      <w:r>
        <w:rPr>
          <w:rFonts w:ascii="Calibri" w:hAnsi="Calibri"/>
        </w:rPr>
        <w:t>Εθνική Α</w:t>
      </w:r>
      <w:r w:rsidRPr="00D9140C">
        <w:rPr>
          <w:rFonts w:ascii="Calibri" w:hAnsi="Calibri"/>
        </w:rPr>
        <w:t xml:space="preserve">ρχή </w:t>
      </w:r>
      <w:r>
        <w:rPr>
          <w:rFonts w:ascii="Calibri" w:hAnsi="Calibri"/>
        </w:rPr>
        <w:t>Πιστοποίησης της Κ</w:t>
      </w:r>
      <w:r w:rsidRPr="00D9140C">
        <w:rPr>
          <w:rFonts w:ascii="Calibri" w:hAnsi="Calibri"/>
        </w:rPr>
        <w:t>υβερνοασφάλειας</w:t>
      </w:r>
      <w:r>
        <w:rPr>
          <w:rFonts w:ascii="Calibri" w:hAnsi="Calibri"/>
        </w:rPr>
        <w:t xml:space="preserve">. </w:t>
      </w:r>
    </w:p>
    <w:p w14:paraId="2BB4E66E" w14:textId="77777777" w:rsidR="00991ADC" w:rsidRPr="00B57452" w:rsidRDefault="00991ADC" w:rsidP="007513F5">
      <w:pPr>
        <w:spacing w:line="276" w:lineRule="auto"/>
        <w:ind w:firstLine="720"/>
        <w:contextualSpacing/>
        <w:jc w:val="both"/>
        <w:rPr>
          <w:rFonts w:ascii="Calibri" w:hAnsi="Calibri"/>
        </w:rPr>
      </w:pPr>
      <w:r>
        <w:rPr>
          <w:rFonts w:ascii="Calibri" w:hAnsi="Calibri"/>
        </w:rPr>
        <w:t>Ο Κ</w:t>
      </w:r>
      <w:r w:rsidRPr="00D9140C">
        <w:rPr>
          <w:rFonts w:ascii="Calibri" w:hAnsi="Calibri"/>
        </w:rPr>
        <w:t>ανονισμός 2019</w:t>
      </w:r>
      <w:r>
        <w:rPr>
          <w:rFonts w:ascii="Calibri" w:hAnsi="Calibri"/>
        </w:rPr>
        <w:t>/</w:t>
      </w:r>
      <w:r w:rsidRPr="00D9140C">
        <w:rPr>
          <w:rFonts w:ascii="Calibri" w:hAnsi="Calibri"/>
        </w:rPr>
        <w:t>781</w:t>
      </w:r>
      <w:r>
        <w:rPr>
          <w:rFonts w:ascii="Calibri" w:hAnsi="Calibri"/>
        </w:rPr>
        <w:t>,</w:t>
      </w:r>
      <w:r w:rsidRPr="00D9140C">
        <w:rPr>
          <w:rFonts w:ascii="Calibri" w:hAnsi="Calibri"/>
        </w:rPr>
        <w:t xml:space="preserve"> </w:t>
      </w:r>
      <w:r>
        <w:rPr>
          <w:rFonts w:ascii="Calibri" w:hAnsi="Calibri"/>
        </w:rPr>
        <w:t xml:space="preserve">ο </w:t>
      </w:r>
      <w:r w:rsidRPr="00D9140C">
        <w:rPr>
          <w:rFonts w:ascii="Calibri" w:hAnsi="Calibri"/>
        </w:rPr>
        <w:t>οποίο</w:t>
      </w:r>
      <w:r>
        <w:rPr>
          <w:rFonts w:ascii="Calibri" w:hAnsi="Calibri"/>
        </w:rPr>
        <w:t>ς</w:t>
      </w:r>
      <w:r w:rsidRPr="00D9140C">
        <w:rPr>
          <w:rFonts w:ascii="Calibri" w:hAnsi="Calibri"/>
        </w:rPr>
        <w:t xml:space="preserve"> αναφέρεται στο παρόν άρθρο</w:t>
      </w:r>
      <w:r>
        <w:rPr>
          <w:rFonts w:ascii="Calibri" w:hAnsi="Calibri"/>
        </w:rPr>
        <w:t>,</w:t>
      </w:r>
      <w:r w:rsidRPr="00D9140C">
        <w:rPr>
          <w:rFonts w:ascii="Calibri" w:hAnsi="Calibri"/>
        </w:rPr>
        <w:t xml:space="preserve"> λέει ότι για την ορθή και αποτελεσματική λειτουργία του </w:t>
      </w:r>
      <w:r>
        <w:rPr>
          <w:rFonts w:ascii="Calibri" w:hAnsi="Calibri"/>
          <w:lang w:val="en-US"/>
        </w:rPr>
        <w:t>ENSA</w:t>
      </w:r>
      <w:r>
        <w:rPr>
          <w:rFonts w:ascii="Calibri" w:hAnsi="Calibri"/>
        </w:rPr>
        <w:t>, η Ε</w:t>
      </w:r>
      <w:r w:rsidRPr="00D9140C">
        <w:rPr>
          <w:rFonts w:ascii="Calibri" w:hAnsi="Calibri"/>
        </w:rPr>
        <w:t>πιτροπή και τα κράτη μέλη θα πρέπει να εξασφαλίσουν ότι τα πρόσωπα</w:t>
      </w:r>
      <w:r>
        <w:rPr>
          <w:rFonts w:ascii="Calibri" w:hAnsi="Calibri"/>
        </w:rPr>
        <w:t>,</w:t>
      </w:r>
      <w:r w:rsidRPr="00D9140C">
        <w:rPr>
          <w:rFonts w:ascii="Calibri" w:hAnsi="Calibri"/>
        </w:rPr>
        <w:t xml:space="preserve"> που θα διοριστούν </w:t>
      </w:r>
      <w:r>
        <w:rPr>
          <w:rFonts w:ascii="Calibri" w:hAnsi="Calibri"/>
        </w:rPr>
        <w:t>στο Διοικητικό Σ</w:t>
      </w:r>
      <w:r w:rsidRPr="00D9140C">
        <w:rPr>
          <w:rFonts w:ascii="Calibri" w:hAnsi="Calibri"/>
        </w:rPr>
        <w:t>υμβούλιο</w:t>
      </w:r>
      <w:r>
        <w:rPr>
          <w:rFonts w:ascii="Calibri" w:hAnsi="Calibri"/>
        </w:rPr>
        <w:t>,</w:t>
      </w:r>
      <w:r w:rsidRPr="00D9140C">
        <w:rPr>
          <w:rFonts w:ascii="Calibri" w:hAnsi="Calibri"/>
        </w:rPr>
        <w:t xml:space="preserve"> έχουν την κατάλληλη επαγγελματική </w:t>
      </w:r>
      <w:proofErr w:type="spellStart"/>
      <w:r w:rsidRPr="00D9140C">
        <w:rPr>
          <w:rFonts w:ascii="Calibri" w:hAnsi="Calibri"/>
        </w:rPr>
        <w:t>εμπειρογνω</w:t>
      </w:r>
      <w:r>
        <w:rPr>
          <w:rFonts w:ascii="Calibri" w:hAnsi="Calibri"/>
        </w:rPr>
        <w:t>σία</w:t>
      </w:r>
      <w:proofErr w:type="spellEnd"/>
      <w:r w:rsidRPr="00D9140C">
        <w:rPr>
          <w:rFonts w:ascii="Calibri" w:hAnsi="Calibri"/>
        </w:rPr>
        <w:t xml:space="preserve"> και πείρα</w:t>
      </w:r>
      <w:r>
        <w:rPr>
          <w:rFonts w:ascii="Calibri" w:hAnsi="Calibri"/>
        </w:rPr>
        <w:t>.</w:t>
      </w:r>
      <w:r w:rsidRPr="00D9140C">
        <w:rPr>
          <w:rFonts w:ascii="Calibri" w:hAnsi="Calibri"/>
        </w:rPr>
        <w:t xml:space="preserve"> </w:t>
      </w:r>
      <w:r>
        <w:rPr>
          <w:rFonts w:ascii="Calibri" w:hAnsi="Calibri"/>
        </w:rPr>
        <w:t>Η Ε</w:t>
      </w:r>
      <w:r w:rsidRPr="00D9140C">
        <w:rPr>
          <w:rFonts w:ascii="Calibri" w:hAnsi="Calibri"/>
        </w:rPr>
        <w:t>πιτροπή και τα κράτη μέλη θα πρέπει</w:t>
      </w:r>
      <w:r>
        <w:rPr>
          <w:rFonts w:ascii="Calibri" w:hAnsi="Calibri"/>
        </w:rPr>
        <w:t>,</w:t>
      </w:r>
      <w:r w:rsidRPr="00D9140C">
        <w:rPr>
          <w:rFonts w:ascii="Calibri" w:hAnsi="Calibri"/>
        </w:rPr>
        <w:t xml:space="preserve"> </w:t>
      </w:r>
      <w:r>
        <w:rPr>
          <w:rFonts w:ascii="Calibri" w:hAnsi="Calibri"/>
        </w:rPr>
        <w:t>επίσης,</w:t>
      </w:r>
      <w:r w:rsidRPr="00D9140C">
        <w:rPr>
          <w:rFonts w:ascii="Calibri" w:hAnsi="Calibri"/>
        </w:rPr>
        <w:t xml:space="preserve"> να καταβάλλουν προσπάθειες για τον περιορισμό εναλλαγής των αντ</w:t>
      </w:r>
      <w:r>
        <w:rPr>
          <w:rFonts w:ascii="Calibri" w:hAnsi="Calibri"/>
        </w:rPr>
        <w:t xml:space="preserve">ιπροσώπων τους, </w:t>
      </w:r>
      <w:r w:rsidRPr="00D9140C">
        <w:rPr>
          <w:rFonts w:ascii="Calibri" w:hAnsi="Calibri"/>
        </w:rPr>
        <w:t xml:space="preserve">στο </w:t>
      </w:r>
      <w:r>
        <w:rPr>
          <w:rFonts w:ascii="Calibri" w:hAnsi="Calibri"/>
        </w:rPr>
        <w:t>Δ</w:t>
      </w:r>
      <w:r w:rsidRPr="00D9140C">
        <w:rPr>
          <w:rFonts w:ascii="Calibri" w:hAnsi="Calibri"/>
        </w:rPr>
        <w:t xml:space="preserve">ιοικητικό </w:t>
      </w:r>
      <w:r>
        <w:rPr>
          <w:rFonts w:ascii="Calibri" w:hAnsi="Calibri"/>
        </w:rPr>
        <w:t>Σ</w:t>
      </w:r>
      <w:r w:rsidRPr="00D9140C">
        <w:rPr>
          <w:rFonts w:ascii="Calibri" w:hAnsi="Calibri"/>
        </w:rPr>
        <w:t>υμβούλιο</w:t>
      </w:r>
      <w:r>
        <w:rPr>
          <w:rFonts w:ascii="Calibri" w:hAnsi="Calibri"/>
        </w:rPr>
        <w:t xml:space="preserve">, </w:t>
      </w:r>
      <w:r w:rsidRPr="00D9140C">
        <w:rPr>
          <w:rFonts w:ascii="Calibri" w:hAnsi="Calibri"/>
        </w:rPr>
        <w:t>προκειμένου να εξασφαλίζεται η συνέχεια του έργου τους</w:t>
      </w:r>
      <w:r>
        <w:rPr>
          <w:rFonts w:ascii="Calibri" w:hAnsi="Calibri"/>
        </w:rPr>
        <w:t>.</w:t>
      </w:r>
    </w:p>
    <w:p w14:paraId="55F8E29A" w14:textId="77777777" w:rsidR="00991ADC" w:rsidRDefault="00991ADC" w:rsidP="007513F5">
      <w:pPr>
        <w:contextualSpacing/>
      </w:pPr>
    </w:p>
    <w:p w14:paraId="28FA2395" w14:textId="77777777" w:rsidR="00991ADC" w:rsidRDefault="00991ADC" w:rsidP="007513F5">
      <w:pPr>
        <w:spacing w:line="276" w:lineRule="auto"/>
        <w:contextualSpacing/>
        <w:jc w:val="both"/>
        <w:rPr>
          <w:rFonts w:cstheme="minorHAnsi"/>
        </w:rPr>
      </w:pPr>
      <w:r>
        <w:rPr>
          <w:rFonts w:cstheme="minorHAnsi"/>
        </w:rPr>
        <w:lastRenderedPageBreak/>
        <w:tab/>
        <w:t>Αυτά λέει</w:t>
      </w:r>
      <w:r w:rsidRPr="007E5F71">
        <w:rPr>
          <w:rFonts w:cstheme="minorHAnsi"/>
        </w:rPr>
        <w:t xml:space="preserve"> είναι ο </w:t>
      </w:r>
      <w:r>
        <w:rPr>
          <w:rFonts w:cstheme="minorHAnsi"/>
        </w:rPr>
        <w:t>Κ</w:t>
      </w:r>
      <w:r w:rsidRPr="007E5F71">
        <w:rPr>
          <w:rFonts w:cstheme="minorHAnsi"/>
        </w:rPr>
        <w:t>ανονισμός</w:t>
      </w:r>
      <w:r>
        <w:rPr>
          <w:rFonts w:cstheme="minorHAnsi"/>
        </w:rPr>
        <w:t>,</w:t>
      </w:r>
      <w:r w:rsidRPr="007E5F71">
        <w:rPr>
          <w:rFonts w:cstheme="minorHAnsi"/>
        </w:rPr>
        <w:t xml:space="preserve"> αλλά εσείς σφυρίζε</w:t>
      </w:r>
      <w:r>
        <w:rPr>
          <w:rFonts w:cstheme="minorHAnsi"/>
        </w:rPr>
        <w:t>τε</w:t>
      </w:r>
      <w:r w:rsidRPr="007E5F71">
        <w:rPr>
          <w:rFonts w:cstheme="minorHAnsi"/>
        </w:rPr>
        <w:t xml:space="preserve"> αδιάφορα</w:t>
      </w:r>
      <w:r>
        <w:rPr>
          <w:rFonts w:cstheme="minorHAnsi"/>
        </w:rPr>
        <w:t>,</w:t>
      </w:r>
      <w:r w:rsidRPr="007E5F71">
        <w:rPr>
          <w:rFonts w:cstheme="minorHAnsi"/>
        </w:rPr>
        <w:t xml:space="preserve"> </w:t>
      </w:r>
      <w:r>
        <w:rPr>
          <w:rFonts w:cstheme="minorHAnsi"/>
        </w:rPr>
        <w:t xml:space="preserve">κάνετε τα εντελώς </w:t>
      </w:r>
      <w:r w:rsidRPr="007E5F71">
        <w:rPr>
          <w:rFonts w:cstheme="minorHAnsi"/>
        </w:rPr>
        <w:t>αντίθετ</w:t>
      </w:r>
      <w:r>
        <w:rPr>
          <w:rFonts w:cstheme="minorHAnsi"/>
        </w:rPr>
        <w:t>α</w:t>
      </w:r>
      <w:r w:rsidRPr="007E5F71">
        <w:rPr>
          <w:rFonts w:cstheme="minorHAnsi"/>
        </w:rPr>
        <w:t xml:space="preserve"> από αυτ</w:t>
      </w:r>
      <w:r>
        <w:rPr>
          <w:rFonts w:cstheme="minorHAnsi"/>
        </w:rPr>
        <w:t>ά</w:t>
      </w:r>
      <w:r w:rsidRPr="007E5F71">
        <w:rPr>
          <w:rFonts w:cstheme="minorHAnsi"/>
        </w:rPr>
        <w:t xml:space="preserve"> που </w:t>
      </w:r>
      <w:r>
        <w:rPr>
          <w:rFonts w:cstheme="minorHAnsi"/>
        </w:rPr>
        <w:t>λέει ο Κ</w:t>
      </w:r>
      <w:r w:rsidRPr="007E5F71">
        <w:rPr>
          <w:rFonts w:cstheme="minorHAnsi"/>
        </w:rPr>
        <w:t>ανονισμός και κάνετε πως δεν καταλαβαίνετε ότι ένας μετακλητός δε</w:t>
      </w:r>
      <w:r>
        <w:rPr>
          <w:rFonts w:cstheme="minorHAnsi"/>
        </w:rPr>
        <w:t>ν έχει ούτε νομιμοποίηση περί των</w:t>
      </w:r>
      <w:r w:rsidRPr="007E5F71">
        <w:rPr>
          <w:rFonts w:cstheme="minorHAnsi"/>
        </w:rPr>
        <w:t xml:space="preserve"> </w:t>
      </w:r>
      <w:r>
        <w:rPr>
          <w:rFonts w:cstheme="minorHAnsi"/>
        </w:rPr>
        <w:t xml:space="preserve">προσόντων του, </w:t>
      </w:r>
      <w:r w:rsidRPr="007E5F71">
        <w:rPr>
          <w:rFonts w:cstheme="minorHAnsi"/>
        </w:rPr>
        <w:t>χωρίς να αμφισβητήσ</w:t>
      </w:r>
      <w:r>
        <w:rPr>
          <w:rFonts w:cstheme="minorHAnsi"/>
        </w:rPr>
        <w:t>ω</w:t>
      </w:r>
      <w:r w:rsidRPr="007E5F71">
        <w:rPr>
          <w:rFonts w:cstheme="minorHAnsi"/>
        </w:rPr>
        <w:t xml:space="preserve"> τον συγκεκριμένο κύριο</w:t>
      </w:r>
      <w:r>
        <w:rPr>
          <w:rFonts w:cstheme="minorHAnsi"/>
        </w:rPr>
        <w:t>,</w:t>
      </w:r>
      <w:r w:rsidRPr="007E5F71">
        <w:rPr>
          <w:rFonts w:cstheme="minorHAnsi"/>
        </w:rPr>
        <w:t xml:space="preserve"> αφού μπορεί να έχει ή να μην έχει τα προσόντα και σίγουρα δεν μακροημερεύει η θέση μιας εξ ορισμού </w:t>
      </w:r>
      <w:r>
        <w:rPr>
          <w:rFonts w:cstheme="minorHAnsi"/>
        </w:rPr>
        <w:t>και</w:t>
      </w:r>
      <w:r w:rsidRPr="007E5F71">
        <w:rPr>
          <w:rFonts w:cstheme="minorHAnsi"/>
        </w:rPr>
        <w:t xml:space="preserve"> οι μετακλητοί φεύγουν</w:t>
      </w:r>
      <w:r>
        <w:rPr>
          <w:rFonts w:cstheme="minorHAnsi"/>
        </w:rPr>
        <w:t>,</w:t>
      </w:r>
      <w:r w:rsidRPr="007E5F71">
        <w:rPr>
          <w:rFonts w:cstheme="minorHAnsi"/>
        </w:rPr>
        <w:t xml:space="preserve"> όταν αποχωρήσει ο πολιτικός τους προϊσταμένους</w:t>
      </w:r>
      <w:r>
        <w:rPr>
          <w:rFonts w:cstheme="minorHAnsi"/>
        </w:rPr>
        <w:t>,</w:t>
      </w:r>
      <w:r w:rsidRPr="007E5F71">
        <w:rPr>
          <w:rFonts w:cstheme="minorHAnsi"/>
        </w:rPr>
        <w:t xml:space="preserve"> δηλαδή</w:t>
      </w:r>
      <w:r>
        <w:rPr>
          <w:rFonts w:cstheme="minorHAnsi"/>
        </w:rPr>
        <w:t>,</w:t>
      </w:r>
      <w:r w:rsidRPr="007E5F71">
        <w:rPr>
          <w:rFonts w:cstheme="minorHAnsi"/>
        </w:rPr>
        <w:t xml:space="preserve"> η κυβέρνηση. Εκτός</w:t>
      </w:r>
      <w:r>
        <w:rPr>
          <w:rFonts w:cstheme="minorHAnsi"/>
        </w:rPr>
        <w:t>,</w:t>
      </w:r>
      <w:r w:rsidRPr="007E5F71">
        <w:rPr>
          <w:rFonts w:cstheme="minorHAnsi"/>
        </w:rPr>
        <w:t xml:space="preserve"> αν σκοπεύετε </w:t>
      </w:r>
      <w:r>
        <w:rPr>
          <w:rFonts w:cstheme="minorHAnsi"/>
        </w:rPr>
        <w:t>να τον νομιμοποιήσετε,</w:t>
      </w:r>
      <w:r w:rsidRPr="007E5F71">
        <w:rPr>
          <w:rFonts w:cstheme="minorHAnsi"/>
        </w:rPr>
        <w:t xml:space="preserve"> πριν φύγετε από το </w:t>
      </w:r>
      <w:r>
        <w:rPr>
          <w:rFonts w:cstheme="minorHAnsi"/>
        </w:rPr>
        <w:t>Υ</w:t>
      </w:r>
      <w:r w:rsidRPr="007E5F71">
        <w:rPr>
          <w:rFonts w:cstheme="minorHAnsi"/>
        </w:rPr>
        <w:t>πουργείο και σε αυτή την περίπτωση πρόκειται για μια απαράδεκτη πολιτική πρακτική</w:t>
      </w:r>
      <w:r>
        <w:rPr>
          <w:rFonts w:cstheme="minorHAnsi"/>
        </w:rPr>
        <w:t>.</w:t>
      </w:r>
    </w:p>
    <w:p w14:paraId="1F33D35D" w14:textId="77777777" w:rsidR="00991ADC" w:rsidRDefault="00991ADC" w:rsidP="007513F5">
      <w:pPr>
        <w:spacing w:line="276" w:lineRule="auto"/>
        <w:ind w:firstLine="720"/>
        <w:contextualSpacing/>
        <w:jc w:val="both"/>
        <w:rPr>
          <w:rFonts w:cstheme="minorHAnsi"/>
        </w:rPr>
      </w:pPr>
      <w:r>
        <w:rPr>
          <w:rFonts w:cstheme="minorHAnsi"/>
        </w:rPr>
        <w:t xml:space="preserve">Χθες </w:t>
      </w:r>
      <w:r w:rsidRPr="007E5F71">
        <w:rPr>
          <w:rFonts w:cstheme="minorHAnsi"/>
        </w:rPr>
        <w:t xml:space="preserve">επεκτάθηκα αρκετά για το άρθρο 16 και το </w:t>
      </w:r>
      <w:r>
        <w:rPr>
          <w:rFonts w:cstheme="minorHAnsi"/>
        </w:rPr>
        <w:t>«</w:t>
      </w:r>
      <w:r w:rsidRPr="00CE52DD">
        <w:rPr>
          <w:rFonts w:cstheme="minorHAnsi"/>
        </w:rPr>
        <w:t>Παρατηρητήριο Ανάλυσης Υβριδικών Απειλών</w:t>
      </w:r>
      <w:r>
        <w:rPr>
          <w:rFonts w:cstheme="minorHAnsi"/>
        </w:rPr>
        <w:t>»</w:t>
      </w:r>
      <w:r w:rsidRPr="007E5F71">
        <w:rPr>
          <w:rFonts w:cstheme="minorHAnsi"/>
        </w:rPr>
        <w:t xml:space="preserve">. </w:t>
      </w:r>
      <w:r>
        <w:rPr>
          <w:rFonts w:cstheme="minorHAnsi"/>
        </w:rPr>
        <w:t>Θα ήθελα εδώ να πω κ</w:t>
      </w:r>
      <w:r w:rsidRPr="007E5F71">
        <w:rPr>
          <w:rFonts w:cstheme="minorHAnsi"/>
        </w:rPr>
        <w:t>άποια συμπληρωματικά πράγματα</w:t>
      </w:r>
      <w:r>
        <w:rPr>
          <w:rFonts w:cstheme="minorHAnsi"/>
        </w:rPr>
        <w:t>.</w:t>
      </w:r>
      <w:r w:rsidRPr="007E5F71">
        <w:rPr>
          <w:rFonts w:cstheme="minorHAnsi"/>
        </w:rPr>
        <w:t xml:space="preserve"> </w:t>
      </w:r>
      <w:r>
        <w:rPr>
          <w:rFonts w:cstheme="minorHAnsi"/>
        </w:rPr>
        <w:t>Τ</w:t>
      </w:r>
      <w:r w:rsidRPr="007E5F71">
        <w:rPr>
          <w:rFonts w:cstheme="minorHAnsi"/>
        </w:rPr>
        <w:t xml:space="preserve">α θεσμικά όργανα </w:t>
      </w:r>
      <w:r>
        <w:rPr>
          <w:rFonts w:cstheme="minorHAnsi"/>
        </w:rPr>
        <w:t xml:space="preserve">της Ευρωπαϊκής Ένωσης </w:t>
      </w:r>
      <w:r w:rsidRPr="007E5F71">
        <w:rPr>
          <w:rFonts w:cstheme="minorHAnsi"/>
        </w:rPr>
        <w:t>εφαρμόζο</w:t>
      </w:r>
      <w:r>
        <w:rPr>
          <w:rFonts w:cstheme="minorHAnsi"/>
        </w:rPr>
        <w:t>υ</w:t>
      </w:r>
      <w:r w:rsidRPr="007E5F71">
        <w:rPr>
          <w:rFonts w:cstheme="minorHAnsi"/>
        </w:rPr>
        <w:t>ν</w:t>
      </w:r>
      <w:r>
        <w:rPr>
          <w:rFonts w:cstheme="minorHAnsi"/>
        </w:rPr>
        <w:t xml:space="preserve"> τον όρο</w:t>
      </w:r>
      <w:r w:rsidRPr="007E5F71">
        <w:rPr>
          <w:rFonts w:cstheme="minorHAnsi"/>
        </w:rPr>
        <w:t xml:space="preserve"> </w:t>
      </w:r>
      <w:r>
        <w:rPr>
          <w:rFonts w:cstheme="minorHAnsi"/>
        </w:rPr>
        <w:t>«</w:t>
      </w:r>
      <w:r w:rsidRPr="007E5F71">
        <w:rPr>
          <w:rFonts w:cstheme="minorHAnsi"/>
        </w:rPr>
        <w:t>υβριδικές απειλές</w:t>
      </w:r>
      <w:r>
        <w:rPr>
          <w:rFonts w:cstheme="minorHAnsi"/>
        </w:rPr>
        <w:t>» ως</w:t>
      </w:r>
      <w:r w:rsidRPr="007E5F71">
        <w:rPr>
          <w:rFonts w:cstheme="minorHAnsi"/>
        </w:rPr>
        <w:t xml:space="preserve"> μ</w:t>
      </w:r>
      <w:r>
        <w:rPr>
          <w:rFonts w:cstheme="minorHAnsi"/>
        </w:rPr>
        <w:t>ία</w:t>
      </w:r>
      <w:r w:rsidRPr="007E5F71">
        <w:rPr>
          <w:rFonts w:cstheme="minorHAnsi"/>
        </w:rPr>
        <w:t xml:space="preserve"> γενική ονομασία για μ</w:t>
      </w:r>
      <w:r>
        <w:rPr>
          <w:rFonts w:cstheme="minorHAnsi"/>
        </w:rPr>
        <w:t>ία</w:t>
      </w:r>
      <w:r w:rsidRPr="007E5F71">
        <w:rPr>
          <w:rFonts w:cstheme="minorHAnsi"/>
        </w:rPr>
        <w:t xml:space="preserve"> ποικιλία δραστηριοτήτων στη λεγόμενη </w:t>
      </w:r>
      <w:r>
        <w:rPr>
          <w:rFonts w:cstheme="minorHAnsi"/>
        </w:rPr>
        <w:t xml:space="preserve">«γκρίζα </w:t>
      </w:r>
      <w:r w:rsidRPr="007E5F71">
        <w:rPr>
          <w:rFonts w:cstheme="minorHAnsi"/>
        </w:rPr>
        <w:t>ζώνη</w:t>
      </w:r>
      <w:r>
        <w:rPr>
          <w:rFonts w:cstheme="minorHAnsi"/>
        </w:rPr>
        <w:t>»</w:t>
      </w:r>
      <w:r w:rsidRPr="007E5F71">
        <w:rPr>
          <w:rFonts w:cstheme="minorHAnsi"/>
        </w:rPr>
        <w:t xml:space="preserve"> μεταξύ πολέμου</w:t>
      </w:r>
      <w:r>
        <w:rPr>
          <w:rFonts w:cstheme="minorHAnsi"/>
        </w:rPr>
        <w:t xml:space="preserve"> και ειρήνης</w:t>
      </w:r>
      <w:r w:rsidRPr="007E5F71">
        <w:rPr>
          <w:rFonts w:cstheme="minorHAnsi"/>
        </w:rPr>
        <w:t xml:space="preserve">. Ο όρος </w:t>
      </w:r>
      <w:r>
        <w:rPr>
          <w:rFonts w:cstheme="minorHAnsi"/>
        </w:rPr>
        <w:t>«</w:t>
      </w:r>
      <w:r w:rsidRPr="007E5F71">
        <w:rPr>
          <w:rFonts w:cstheme="minorHAnsi"/>
        </w:rPr>
        <w:t>υβριδική απειλή</w:t>
      </w:r>
      <w:r>
        <w:rPr>
          <w:rFonts w:cstheme="minorHAnsi"/>
        </w:rPr>
        <w:t>»</w:t>
      </w:r>
      <w:r w:rsidRPr="007E5F71">
        <w:rPr>
          <w:rFonts w:cstheme="minorHAnsi"/>
        </w:rPr>
        <w:t xml:space="preserve"> αναφέρεται σε μια βάση που διεξάγεται από κρατικούς </w:t>
      </w:r>
      <w:r>
        <w:rPr>
          <w:rFonts w:cstheme="minorHAnsi"/>
        </w:rPr>
        <w:t xml:space="preserve">ή </w:t>
      </w:r>
      <w:r w:rsidRPr="007E5F71">
        <w:rPr>
          <w:rFonts w:cstheme="minorHAnsi"/>
        </w:rPr>
        <w:t>μ</w:t>
      </w:r>
      <w:r>
        <w:rPr>
          <w:rFonts w:cstheme="minorHAnsi"/>
        </w:rPr>
        <w:t xml:space="preserve">η </w:t>
      </w:r>
      <w:r w:rsidRPr="007E5F71">
        <w:rPr>
          <w:rFonts w:cstheme="minorHAnsi"/>
        </w:rPr>
        <w:t xml:space="preserve">κρατικούς φορείς των οποίων </w:t>
      </w:r>
      <w:r>
        <w:rPr>
          <w:rFonts w:cstheme="minorHAnsi"/>
        </w:rPr>
        <w:t xml:space="preserve">ο </w:t>
      </w:r>
      <w:r w:rsidRPr="007E5F71">
        <w:rPr>
          <w:rFonts w:cstheme="minorHAnsi"/>
        </w:rPr>
        <w:t xml:space="preserve">στόχος είναι να υπονομεύσουν ή να βλάψουν ένα στόχο ιδιαζόντως φανερά </w:t>
      </w:r>
      <w:r>
        <w:rPr>
          <w:rFonts w:cstheme="minorHAnsi"/>
        </w:rPr>
        <w:t xml:space="preserve">και </w:t>
      </w:r>
      <w:r w:rsidRPr="007E5F71">
        <w:rPr>
          <w:rFonts w:cstheme="minorHAnsi"/>
        </w:rPr>
        <w:t>συγκινημέν</w:t>
      </w:r>
      <w:r>
        <w:rPr>
          <w:rFonts w:cstheme="minorHAnsi"/>
        </w:rPr>
        <w:t>α</w:t>
      </w:r>
      <w:r w:rsidRPr="007E5F71">
        <w:rPr>
          <w:rFonts w:cstheme="minorHAnsi"/>
        </w:rPr>
        <w:t xml:space="preserve"> στρατιωτικά και μ</w:t>
      </w:r>
      <w:r>
        <w:rPr>
          <w:rFonts w:cstheme="minorHAnsi"/>
        </w:rPr>
        <w:t>η</w:t>
      </w:r>
      <w:r w:rsidRPr="007E5F71">
        <w:rPr>
          <w:rFonts w:cstheme="minorHAnsi"/>
        </w:rPr>
        <w:t xml:space="preserve"> στρατιωτικά μέσα.</w:t>
      </w:r>
    </w:p>
    <w:p w14:paraId="22404E29" w14:textId="77777777" w:rsidR="00991ADC" w:rsidRDefault="00991ADC" w:rsidP="007513F5">
      <w:pPr>
        <w:spacing w:line="276" w:lineRule="auto"/>
        <w:ind w:firstLine="720"/>
        <w:contextualSpacing/>
        <w:jc w:val="both"/>
        <w:rPr>
          <w:rFonts w:cstheme="minorHAnsi"/>
        </w:rPr>
      </w:pPr>
      <w:r>
        <w:rPr>
          <w:rFonts w:cstheme="minorHAnsi"/>
        </w:rPr>
        <w:t>Π</w:t>
      </w:r>
      <w:r w:rsidRPr="007E5F71">
        <w:rPr>
          <w:rFonts w:cstheme="minorHAnsi"/>
        </w:rPr>
        <w:t xml:space="preserve">ιστεύουμε πως θα πρέπει να διαμορφωθούν αυστηρά </w:t>
      </w:r>
      <w:r>
        <w:rPr>
          <w:rFonts w:cstheme="minorHAnsi"/>
        </w:rPr>
        <w:t xml:space="preserve">και </w:t>
      </w:r>
      <w:r w:rsidRPr="007E5F71">
        <w:rPr>
          <w:rFonts w:cstheme="minorHAnsi"/>
        </w:rPr>
        <w:t xml:space="preserve">συγκεκριμένα πρωτόκολλο επικοινωνίας μεταξύ του </w:t>
      </w:r>
      <w:r>
        <w:rPr>
          <w:rFonts w:cstheme="minorHAnsi"/>
        </w:rPr>
        <w:t>Π</w:t>
      </w:r>
      <w:r w:rsidRPr="007E5F71">
        <w:rPr>
          <w:rFonts w:cstheme="minorHAnsi"/>
        </w:rPr>
        <w:t>αρατηρητηρίου</w:t>
      </w:r>
      <w:r>
        <w:rPr>
          <w:rFonts w:cstheme="minorHAnsi"/>
        </w:rPr>
        <w:t>,</w:t>
      </w:r>
      <w:r w:rsidRPr="007E5F71">
        <w:rPr>
          <w:rFonts w:cstheme="minorHAnsi"/>
        </w:rPr>
        <w:t xml:space="preserve"> </w:t>
      </w:r>
      <w:r>
        <w:rPr>
          <w:rFonts w:cstheme="minorHAnsi"/>
        </w:rPr>
        <w:t>που πρόκειται εδώ, σ</w:t>
      </w:r>
      <w:r w:rsidRPr="007E5F71">
        <w:rPr>
          <w:rFonts w:cstheme="minorHAnsi"/>
        </w:rPr>
        <w:t>ε αυτό το άρθρο</w:t>
      </w:r>
      <w:r>
        <w:rPr>
          <w:rFonts w:cstheme="minorHAnsi"/>
        </w:rPr>
        <w:t>,</w:t>
      </w:r>
      <w:r w:rsidRPr="007E5F71">
        <w:rPr>
          <w:rFonts w:cstheme="minorHAnsi"/>
        </w:rPr>
        <w:t xml:space="preserve"> του </w:t>
      </w:r>
      <w:r>
        <w:rPr>
          <w:rFonts w:cstheme="minorHAnsi"/>
        </w:rPr>
        <w:t>Υ</w:t>
      </w:r>
      <w:r w:rsidRPr="007E5F71">
        <w:rPr>
          <w:rFonts w:cstheme="minorHAnsi"/>
        </w:rPr>
        <w:t xml:space="preserve">πουργείου </w:t>
      </w:r>
      <w:r>
        <w:rPr>
          <w:rFonts w:cstheme="minorHAnsi"/>
        </w:rPr>
        <w:t>Ά</w:t>
      </w:r>
      <w:r w:rsidRPr="007E5F71">
        <w:rPr>
          <w:rFonts w:cstheme="minorHAnsi"/>
        </w:rPr>
        <w:t>μυνας</w:t>
      </w:r>
      <w:r>
        <w:rPr>
          <w:rFonts w:cstheme="minorHAnsi"/>
        </w:rPr>
        <w:t>,</w:t>
      </w:r>
      <w:r w:rsidRPr="007E5F71">
        <w:rPr>
          <w:rFonts w:cstheme="minorHAnsi"/>
        </w:rPr>
        <w:t xml:space="preserve"> </w:t>
      </w:r>
      <w:r>
        <w:rPr>
          <w:rFonts w:cstheme="minorHAnsi"/>
        </w:rPr>
        <w:t>του</w:t>
      </w:r>
      <w:r w:rsidRPr="007E5F71">
        <w:rPr>
          <w:rFonts w:cstheme="minorHAnsi"/>
        </w:rPr>
        <w:t xml:space="preserve"> </w:t>
      </w:r>
      <w:r>
        <w:rPr>
          <w:rFonts w:cstheme="minorHAnsi"/>
        </w:rPr>
        <w:t>Υ</w:t>
      </w:r>
      <w:r w:rsidRPr="007E5F71">
        <w:rPr>
          <w:rFonts w:cstheme="minorHAnsi"/>
        </w:rPr>
        <w:t xml:space="preserve">πουργείο </w:t>
      </w:r>
      <w:r>
        <w:rPr>
          <w:rFonts w:cstheme="minorHAnsi"/>
        </w:rPr>
        <w:t>Προστασίας του Π</w:t>
      </w:r>
      <w:r w:rsidRPr="007E5F71">
        <w:rPr>
          <w:rFonts w:cstheme="minorHAnsi"/>
        </w:rPr>
        <w:t xml:space="preserve">ολίτη και της </w:t>
      </w:r>
      <w:r>
        <w:rPr>
          <w:rFonts w:cstheme="minorHAnsi"/>
        </w:rPr>
        <w:t>Ε</w:t>
      </w:r>
      <w:r w:rsidRPr="007E5F71">
        <w:rPr>
          <w:rFonts w:cstheme="minorHAnsi"/>
        </w:rPr>
        <w:t xml:space="preserve">λληνικής </w:t>
      </w:r>
      <w:r>
        <w:rPr>
          <w:rFonts w:cstheme="minorHAnsi"/>
        </w:rPr>
        <w:t>Υ</w:t>
      </w:r>
      <w:r w:rsidRPr="007E5F71">
        <w:rPr>
          <w:rFonts w:cstheme="minorHAnsi"/>
        </w:rPr>
        <w:t xml:space="preserve">πηρεσίας </w:t>
      </w:r>
      <w:r>
        <w:rPr>
          <w:rFonts w:cstheme="minorHAnsi"/>
        </w:rPr>
        <w:t>Π</w:t>
      </w:r>
      <w:r w:rsidRPr="007E5F71">
        <w:rPr>
          <w:rFonts w:cstheme="minorHAnsi"/>
        </w:rPr>
        <w:t xml:space="preserve">ληροφοριών </w:t>
      </w:r>
      <w:r>
        <w:rPr>
          <w:rFonts w:cstheme="minorHAnsi"/>
        </w:rPr>
        <w:t>(ΕΥΠ). Α</w:t>
      </w:r>
      <w:r w:rsidRPr="007E5F71">
        <w:rPr>
          <w:rFonts w:cstheme="minorHAnsi"/>
        </w:rPr>
        <w:t>ναρωτιέμαι</w:t>
      </w:r>
      <w:r>
        <w:rPr>
          <w:rFonts w:cstheme="minorHAnsi"/>
        </w:rPr>
        <w:t>!</w:t>
      </w:r>
      <w:r w:rsidRPr="007E5F71">
        <w:rPr>
          <w:rFonts w:cstheme="minorHAnsi"/>
        </w:rPr>
        <w:t xml:space="preserve"> </w:t>
      </w:r>
      <w:r>
        <w:rPr>
          <w:rFonts w:cstheme="minorHAnsi"/>
        </w:rPr>
        <w:t>Δ</w:t>
      </w:r>
      <w:r w:rsidRPr="007E5F71">
        <w:rPr>
          <w:rFonts w:cstheme="minorHAnsi"/>
        </w:rPr>
        <w:t>εν υπάρχει ήδη κάποια αντίστοιχη</w:t>
      </w:r>
      <w:r>
        <w:rPr>
          <w:rFonts w:cstheme="minorHAnsi"/>
        </w:rPr>
        <w:t>, παράλληλη</w:t>
      </w:r>
      <w:r w:rsidRPr="007E5F71">
        <w:rPr>
          <w:rFonts w:cstheme="minorHAnsi"/>
        </w:rPr>
        <w:t xml:space="preserve"> </w:t>
      </w:r>
      <w:r>
        <w:rPr>
          <w:rFonts w:cstheme="minorHAnsi"/>
        </w:rPr>
        <w:t>δομή στην ΕΥΠ;</w:t>
      </w:r>
      <w:r w:rsidRPr="007E5F71">
        <w:rPr>
          <w:rFonts w:cstheme="minorHAnsi"/>
        </w:rPr>
        <w:t xml:space="preserve"> Αυτό είναι ένα κρίσιμο ερώτημα</w:t>
      </w:r>
      <w:r>
        <w:rPr>
          <w:rFonts w:cstheme="minorHAnsi"/>
        </w:rPr>
        <w:t>.</w:t>
      </w:r>
      <w:r w:rsidRPr="007E5F71">
        <w:rPr>
          <w:rFonts w:cstheme="minorHAnsi"/>
        </w:rPr>
        <w:t xml:space="preserve"> </w:t>
      </w:r>
      <w:r>
        <w:rPr>
          <w:rFonts w:cstheme="minorHAnsi"/>
        </w:rPr>
        <w:t>Μ</w:t>
      </w:r>
      <w:r w:rsidRPr="007E5F71">
        <w:rPr>
          <w:rFonts w:cstheme="minorHAnsi"/>
        </w:rPr>
        <w:t>ήπως το συγκεκριμ</w:t>
      </w:r>
      <w:r>
        <w:rPr>
          <w:rFonts w:cstheme="minorHAnsi"/>
        </w:rPr>
        <w:t>ένο Παρατηρητήριο δεν έχει ρόλο</w:t>
      </w:r>
      <w:r w:rsidRPr="007E5F71">
        <w:rPr>
          <w:rFonts w:cstheme="minorHAnsi"/>
        </w:rPr>
        <w:t xml:space="preserve"> </w:t>
      </w:r>
      <w:r>
        <w:rPr>
          <w:rFonts w:cstheme="minorHAnsi"/>
        </w:rPr>
        <w:t>στο</w:t>
      </w:r>
      <w:r w:rsidRPr="007E5F71">
        <w:rPr>
          <w:rFonts w:cstheme="minorHAnsi"/>
        </w:rPr>
        <w:t xml:space="preserve"> </w:t>
      </w:r>
      <w:r>
        <w:rPr>
          <w:rFonts w:cstheme="minorHAnsi"/>
        </w:rPr>
        <w:t>Υ</w:t>
      </w:r>
      <w:r w:rsidRPr="007E5F71">
        <w:rPr>
          <w:rFonts w:cstheme="minorHAnsi"/>
        </w:rPr>
        <w:t xml:space="preserve">πουργείου </w:t>
      </w:r>
      <w:r>
        <w:rPr>
          <w:rFonts w:cstheme="minorHAnsi"/>
        </w:rPr>
        <w:t>Ψηφιακ</w:t>
      </w:r>
      <w:r w:rsidRPr="007E5F71">
        <w:rPr>
          <w:rFonts w:cstheme="minorHAnsi"/>
        </w:rPr>
        <w:t xml:space="preserve">ής </w:t>
      </w:r>
      <w:r>
        <w:rPr>
          <w:rFonts w:cstheme="minorHAnsi"/>
        </w:rPr>
        <w:t>Δ</w:t>
      </w:r>
      <w:r w:rsidRPr="007E5F71">
        <w:rPr>
          <w:rFonts w:cstheme="minorHAnsi"/>
        </w:rPr>
        <w:t>ιακυβέρνησης</w:t>
      </w:r>
      <w:r>
        <w:rPr>
          <w:rFonts w:cstheme="minorHAnsi"/>
        </w:rPr>
        <w:t>,</w:t>
      </w:r>
      <w:r w:rsidRPr="007E5F71">
        <w:rPr>
          <w:rFonts w:cstheme="minorHAnsi"/>
        </w:rPr>
        <w:t xml:space="preserve"> αλλά στην </w:t>
      </w:r>
      <w:r>
        <w:rPr>
          <w:rFonts w:cstheme="minorHAnsi"/>
        </w:rPr>
        <w:t xml:space="preserve">ΕΥΠ </w:t>
      </w:r>
      <w:r w:rsidRPr="007E5F71">
        <w:rPr>
          <w:rFonts w:cstheme="minorHAnsi"/>
        </w:rPr>
        <w:t xml:space="preserve">ή στο </w:t>
      </w:r>
      <w:r>
        <w:rPr>
          <w:rFonts w:cstheme="minorHAnsi"/>
        </w:rPr>
        <w:t>Υ</w:t>
      </w:r>
      <w:r w:rsidRPr="007E5F71">
        <w:rPr>
          <w:rFonts w:cstheme="minorHAnsi"/>
        </w:rPr>
        <w:t xml:space="preserve">πουργείο </w:t>
      </w:r>
      <w:r>
        <w:rPr>
          <w:rFonts w:cstheme="minorHAnsi"/>
        </w:rPr>
        <w:t>Ε</w:t>
      </w:r>
      <w:r w:rsidRPr="007E5F71">
        <w:rPr>
          <w:rFonts w:cstheme="minorHAnsi"/>
        </w:rPr>
        <w:t xml:space="preserve">θνικής </w:t>
      </w:r>
      <w:r>
        <w:rPr>
          <w:rFonts w:cstheme="minorHAnsi"/>
        </w:rPr>
        <w:t>Ά</w:t>
      </w:r>
      <w:r w:rsidRPr="007E5F71">
        <w:rPr>
          <w:rFonts w:cstheme="minorHAnsi"/>
        </w:rPr>
        <w:t>μυνας</w:t>
      </w:r>
      <w:r>
        <w:rPr>
          <w:rFonts w:cstheme="minorHAnsi"/>
        </w:rPr>
        <w:t>;</w:t>
      </w:r>
    </w:p>
    <w:p w14:paraId="1803374A" w14:textId="77777777" w:rsidR="002E03D4" w:rsidRDefault="00991ADC" w:rsidP="007513F5">
      <w:pPr>
        <w:spacing w:line="276" w:lineRule="auto"/>
        <w:ind w:firstLine="720"/>
        <w:contextualSpacing/>
        <w:jc w:val="both"/>
        <w:rPr>
          <w:rFonts w:cstheme="minorHAnsi"/>
        </w:rPr>
      </w:pPr>
      <w:r w:rsidRPr="007E5F71">
        <w:rPr>
          <w:rFonts w:cstheme="minorHAnsi"/>
        </w:rPr>
        <w:t>Πάμε τώρα</w:t>
      </w:r>
      <w:r w:rsidR="002E03D4">
        <w:rPr>
          <w:rFonts w:cstheme="minorHAnsi"/>
        </w:rPr>
        <w:t>,</w:t>
      </w:r>
      <w:r w:rsidRPr="007E5F71">
        <w:rPr>
          <w:rFonts w:cstheme="minorHAnsi"/>
        </w:rPr>
        <w:t xml:space="preserve"> στο άρθρο του</w:t>
      </w:r>
      <w:r w:rsidR="002E03D4">
        <w:rPr>
          <w:rFonts w:cstheme="minorHAnsi"/>
        </w:rPr>
        <w:t xml:space="preserve"> 23 το οποίο </w:t>
      </w:r>
      <w:r w:rsidRPr="007E5F71">
        <w:rPr>
          <w:rFonts w:cstheme="minorHAnsi"/>
        </w:rPr>
        <w:t xml:space="preserve">αφορά το </w:t>
      </w:r>
      <w:r w:rsidRPr="005A6532">
        <w:rPr>
          <w:rFonts w:cstheme="minorHAnsi"/>
        </w:rPr>
        <w:t>Πρόγραμμα πρακτικής άσκησης και κατάρτισης στην Εθνική Αρχή</w:t>
      </w:r>
      <w:r>
        <w:rPr>
          <w:rFonts w:cstheme="minorHAnsi"/>
        </w:rPr>
        <w:t xml:space="preserve"> </w:t>
      </w:r>
      <w:r w:rsidRPr="005A6532">
        <w:rPr>
          <w:rFonts w:cstheme="minorHAnsi"/>
        </w:rPr>
        <w:t>Κυβερνοασφάλειας</w:t>
      </w:r>
      <w:r w:rsidRPr="007E5F71">
        <w:rPr>
          <w:rFonts w:cstheme="minorHAnsi"/>
        </w:rPr>
        <w:t xml:space="preserve">. </w:t>
      </w:r>
    </w:p>
    <w:p w14:paraId="4E6CD4CB" w14:textId="77777777" w:rsidR="00991ADC" w:rsidRDefault="00991ADC" w:rsidP="007513F5">
      <w:pPr>
        <w:spacing w:line="276" w:lineRule="auto"/>
        <w:ind w:firstLine="720"/>
        <w:contextualSpacing/>
        <w:jc w:val="both"/>
        <w:rPr>
          <w:rFonts w:cstheme="minorHAnsi"/>
        </w:rPr>
      </w:pPr>
      <w:r w:rsidRPr="007E5F71">
        <w:rPr>
          <w:rFonts w:cstheme="minorHAnsi"/>
        </w:rPr>
        <w:t xml:space="preserve">Κύριε </w:t>
      </w:r>
      <w:r>
        <w:rPr>
          <w:rFonts w:cstheme="minorHAnsi"/>
        </w:rPr>
        <w:t>Υ</w:t>
      </w:r>
      <w:r w:rsidRPr="007E5F71">
        <w:rPr>
          <w:rFonts w:cstheme="minorHAnsi"/>
        </w:rPr>
        <w:t>πουργέ</w:t>
      </w:r>
      <w:r>
        <w:rPr>
          <w:rFonts w:cstheme="minorHAnsi"/>
        </w:rPr>
        <w:t>,</w:t>
      </w:r>
      <w:r w:rsidRPr="007E5F71">
        <w:rPr>
          <w:rFonts w:cstheme="minorHAnsi"/>
        </w:rPr>
        <w:t xml:space="preserve"> </w:t>
      </w:r>
      <w:r>
        <w:rPr>
          <w:rFonts w:cstheme="minorHAnsi"/>
        </w:rPr>
        <w:t xml:space="preserve">μόλις την </w:t>
      </w:r>
      <w:r w:rsidRPr="007E5F71">
        <w:rPr>
          <w:rFonts w:cstheme="minorHAnsi"/>
        </w:rPr>
        <w:t>προηγούμενη εβδομάδα</w:t>
      </w:r>
      <w:r>
        <w:rPr>
          <w:rFonts w:cstheme="minorHAnsi"/>
        </w:rPr>
        <w:t>,</w:t>
      </w:r>
      <w:r w:rsidR="002E03D4">
        <w:rPr>
          <w:rFonts w:cstheme="minorHAnsi"/>
        </w:rPr>
        <w:t xml:space="preserve"> την Π</w:t>
      </w:r>
      <w:r w:rsidRPr="007E5F71">
        <w:rPr>
          <w:rFonts w:cstheme="minorHAnsi"/>
        </w:rPr>
        <w:t>αρασκευή 14</w:t>
      </w:r>
      <w:r w:rsidR="002E03D4">
        <w:rPr>
          <w:rFonts w:cstheme="minorHAnsi"/>
        </w:rPr>
        <w:t xml:space="preserve"> Ιουλίου τρέχοντος</w:t>
      </w:r>
      <w:r>
        <w:rPr>
          <w:rFonts w:cstheme="minorHAnsi"/>
        </w:rPr>
        <w:t>,</w:t>
      </w:r>
      <w:r w:rsidRPr="007E5F71">
        <w:rPr>
          <w:rFonts w:cstheme="minorHAnsi"/>
        </w:rPr>
        <w:t xml:space="preserve"> ψηφίστηκε το άρθρο 69</w:t>
      </w:r>
      <w:r>
        <w:rPr>
          <w:rFonts w:cstheme="minorHAnsi"/>
        </w:rPr>
        <w:t>,</w:t>
      </w:r>
      <w:r w:rsidRPr="007E5F71">
        <w:rPr>
          <w:rFonts w:cstheme="minorHAnsi"/>
        </w:rPr>
        <w:t xml:space="preserve"> στο</w:t>
      </w:r>
      <w:r>
        <w:rPr>
          <w:rFonts w:cstheme="minorHAnsi"/>
        </w:rPr>
        <w:t>ν</w:t>
      </w:r>
      <w:r w:rsidRPr="007E5F71">
        <w:rPr>
          <w:rFonts w:cstheme="minorHAnsi"/>
        </w:rPr>
        <w:t xml:space="preserve"> νόμο για τα </w:t>
      </w:r>
      <w:r>
        <w:rPr>
          <w:rFonts w:cstheme="minorHAnsi"/>
        </w:rPr>
        <w:t xml:space="preserve">Α.Ε.Ι., </w:t>
      </w:r>
      <w:r w:rsidRPr="007E5F71">
        <w:rPr>
          <w:rFonts w:cstheme="minorHAnsi"/>
        </w:rPr>
        <w:t xml:space="preserve">όπου προβλέπονται και ρυθμίζονται τα πάντα για την πρακτική άσκηση των σπουδαστών. </w:t>
      </w:r>
      <w:r>
        <w:rPr>
          <w:rFonts w:cstheme="minorHAnsi"/>
        </w:rPr>
        <w:t>Δ</w:t>
      </w:r>
      <w:r w:rsidRPr="007E5F71">
        <w:rPr>
          <w:rFonts w:cstheme="minorHAnsi"/>
        </w:rPr>
        <w:t>εδομένου ότι κάθε φορέας υποδοχής φοιτητών για</w:t>
      </w:r>
      <w:r>
        <w:rPr>
          <w:rFonts w:cstheme="minorHAnsi"/>
        </w:rPr>
        <w:t xml:space="preserve"> πρακτική αρκεί να καταχωρήσει </w:t>
      </w:r>
      <w:r w:rsidRPr="007E5F71">
        <w:rPr>
          <w:rFonts w:cstheme="minorHAnsi"/>
        </w:rPr>
        <w:t xml:space="preserve">τις </w:t>
      </w:r>
      <w:r>
        <w:rPr>
          <w:rFonts w:cstheme="minorHAnsi"/>
        </w:rPr>
        <w:t xml:space="preserve">θέσεις </w:t>
      </w:r>
      <w:r w:rsidRPr="007E5F71">
        <w:rPr>
          <w:rFonts w:cstheme="minorHAnsi"/>
        </w:rPr>
        <w:t>πρακτικής</w:t>
      </w:r>
      <w:r>
        <w:rPr>
          <w:rFonts w:cstheme="minorHAnsi"/>
        </w:rPr>
        <w:t>,</w:t>
      </w:r>
      <w:r w:rsidRPr="007E5F71">
        <w:rPr>
          <w:rFonts w:cstheme="minorHAnsi"/>
        </w:rPr>
        <w:t xml:space="preserve"> που θα ανοίξει στο σύστημα </w:t>
      </w:r>
      <w:r w:rsidR="002E03D4">
        <w:rPr>
          <w:rFonts w:cstheme="minorHAnsi"/>
        </w:rPr>
        <w:t>(</w:t>
      </w:r>
      <w:r>
        <w:rPr>
          <w:rFonts w:cstheme="minorHAnsi"/>
        </w:rPr>
        <w:t>…</w:t>
      </w:r>
      <w:r w:rsidR="002E03D4">
        <w:rPr>
          <w:rFonts w:cstheme="minorHAnsi"/>
        </w:rPr>
        <w:t>) δ</w:t>
      </w:r>
      <w:r w:rsidRPr="007E5F71">
        <w:rPr>
          <w:rFonts w:cstheme="minorHAnsi"/>
        </w:rPr>
        <w:t>εν κατανοούμε γιατί πρέπει να υπάρξει το συγκεκριμένο άρθρο σε αυτό εδώ το νομοσχέδιο</w:t>
      </w:r>
      <w:r>
        <w:rPr>
          <w:rFonts w:cstheme="minorHAnsi"/>
        </w:rPr>
        <w:t>;</w:t>
      </w:r>
      <w:r w:rsidRPr="007E5F71">
        <w:rPr>
          <w:rFonts w:cstheme="minorHAnsi"/>
        </w:rPr>
        <w:t xml:space="preserve"> Μήπως </w:t>
      </w:r>
      <w:r>
        <w:rPr>
          <w:rFonts w:cstheme="minorHAnsi"/>
        </w:rPr>
        <w:t xml:space="preserve">θέλετε να φτιάξετε μία στρατιά </w:t>
      </w:r>
      <w:r w:rsidRPr="007E5F71">
        <w:rPr>
          <w:rFonts w:cstheme="minorHAnsi"/>
        </w:rPr>
        <w:t xml:space="preserve"> </w:t>
      </w:r>
      <w:r w:rsidR="002E03D4">
        <w:rPr>
          <w:rFonts w:cstheme="minorHAnsi"/>
        </w:rPr>
        <w:t>«</w:t>
      </w:r>
      <w:proofErr w:type="spellStart"/>
      <w:r>
        <w:rPr>
          <w:rFonts w:cstheme="minorHAnsi"/>
        </w:rPr>
        <w:t>πρακτικάριων</w:t>
      </w:r>
      <w:proofErr w:type="spellEnd"/>
      <w:r>
        <w:rPr>
          <w:rFonts w:cstheme="minorHAnsi"/>
        </w:rPr>
        <w:t>»</w:t>
      </w:r>
      <w:r w:rsidRPr="007E5F71">
        <w:rPr>
          <w:rFonts w:cstheme="minorHAnsi"/>
        </w:rPr>
        <w:t xml:space="preserve"> στο </w:t>
      </w:r>
      <w:r>
        <w:rPr>
          <w:rFonts w:cstheme="minorHAnsi"/>
        </w:rPr>
        <w:t>Υ</w:t>
      </w:r>
      <w:r w:rsidRPr="007E5F71">
        <w:rPr>
          <w:rFonts w:cstheme="minorHAnsi"/>
        </w:rPr>
        <w:t>πουργείο</w:t>
      </w:r>
      <w:r>
        <w:rPr>
          <w:rFonts w:cstheme="minorHAnsi"/>
        </w:rPr>
        <w:t>, οι οποίοι</w:t>
      </w:r>
      <w:r w:rsidRPr="007E5F71">
        <w:rPr>
          <w:rFonts w:cstheme="minorHAnsi"/>
        </w:rPr>
        <w:t xml:space="preserve"> </w:t>
      </w:r>
      <w:r>
        <w:rPr>
          <w:rFonts w:cstheme="minorHAnsi"/>
        </w:rPr>
        <w:t xml:space="preserve">δεν θα </w:t>
      </w:r>
      <w:r w:rsidRPr="007E5F71">
        <w:rPr>
          <w:rFonts w:cstheme="minorHAnsi"/>
        </w:rPr>
        <w:t>είναι αποκλειστικά σπουδαστές</w:t>
      </w:r>
      <w:r>
        <w:rPr>
          <w:rFonts w:cstheme="minorHAnsi"/>
        </w:rPr>
        <w:t>,</w:t>
      </w:r>
      <w:r w:rsidRPr="007E5F71">
        <w:rPr>
          <w:rFonts w:cstheme="minorHAnsi"/>
        </w:rPr>
        <w:t xml:space="preserve"> όπως ορίζει ο νόμος για τα </w:t>
      </w:r>
      <w:r w:rsidR="002E03D4">
        <w:rPr>
          <w:rFonts w:cstheme="minorHAnsi"/>
        </w:rPr>
        <w:t>Α.Ε.Ι.,</w:t>
      </w:r>
      <w:r>
        <w:rPr>
          <w:rFonts w:cstheme="minorHAnsi"/>
        </w:rPr>
        <w:t xml:space="preserve"> αλλά</w:t>
      </w:r>
      <w:r w:rsidRPr="007E5F71">
        <w:rPr>
          <w:rFonts w:cstheme="minorHAnsi"/>
        </w:rPr>
        <w:t xml:space="preserve"> και απόφοιτοι ξένων και ελλην</w:t>
      </w:r>
      <w:r w:rsidR="002E03D4">
        <w:rPr>
          <w:rFonts w:cstheme="minorHAnsi"/>
        </w:rPr>
        <w:t>ικών πανεπιστημίων. Διότι,</w:t>
      </w:r>
      <w:r w:rsidRPr="007E5F71">
        <w:rPr>
          <w:rFonts w:cstheme="minorHAnsi"/>
        </w:rPr>
        <w:t xml:space="preserve"> εδώ</w:t>
      </w:r>
      <w:r w:rsidR="002E03D4">
        <w:rPr>
          <w:rFonts w:cstheme="minorHAnsi"/>
        </w:rPr>
        <w:t>,</w:t>
      </w:r>
      <w:r w:rsidRPr="007E5F71">
        <w:rPr>
          <w:rFonts w:cstheme="minorHAnsi"/>
        </w:rPr>
        <w:t xml:space="preserve"> μας λέτε πως </w:t>
      </w:r>
      <w:r>
        <w:rPr>
          <w:rFonts w:cstheme="minorHAnsi"/>
        </w:rPr>
        <w:t xml:space="preserve">θα </w:t>
      </w:r>
      <w:r w:rsidRPr="007E5F71">
        <w:rPr>
          <w:rFonts w:cstheme="minorHAnsi"/>
        </w:rPr>
        <w:t xml:space="preserve">μπορούν να προσλαμβάνονται και να αμείβονται με το </w:t>
      </w:r>
      <w:r>
        <w:rPr>
          <w:rFonts w:cstheme="minorHAnsi"/>
        </w:rPr>
        <w:t>80%</w:t>
      </w:r>
      <w:r w:rsidRPr="007E5F71">
        <w:rPr>
          <w:rFonts w:cstheme="minorHAnsi"/>
        </w:rPr>
        <w:t xml:space="preserve"> του κατώτατου μισθού ως </w:t>
      </w:r>
      <w:r>
        <w:rPr>
          <w:rFonts w:cstheme="minorHAnsi"/>
        </w:rPr>
        <w:t>«</w:t>
      </w:r>
      <w:proofErr w:type="spellStart"/>
      <w:r w:rsidRPr="007E5F71">
        <w:rPr>
          <w:rFonts w:cstheme="minorHAnsi"/>
        </w:rPr>
        <w:t>πρακτικ</w:t>
      </w:r>
      <w:r>
        <w:rPr>
          <w:rFonts w:cstheme="minorHAnsi"/>
        </w:rPr>
        <w:t>άριοι</w:t>
      </w:r>
      <w:proofErr w:type="spellEnd"/>
      <w:r>
        <w:rPr>
          <w:rFonts w:cstheme="minorHAnsi"/>
        </w:rPr>
        <w:t>» και</w:t>
      </w:r>
      <w:r w:rsidRPr="007E5F71">
        <w:rPr>
          <w:rFonts w:cstheme="minorHAnsi"/>
        </w:rPr>
        <w:t xml:space="preserve"> σπουδαστές </w:t>
      </w:r>
      <w:r>
        <w:rPr>
          <w:rFonts w:cstheme="minorHAnsi"/>
        </w:rPr>
        <w:t xml:space="preserve">οι </w:t>
      </w:r>
      <w:r w:rsidRPr="007E5F71">
        <w:rPr>
          <w:rFonts w:cstheme="minorHAnsi"/>
        </w:rPr>
        <w:t>απόφοιτοι πανεπιστημίων του εξωτερικού</w:t>
      </w:r>
      <w:r>
        <w:rPr>
          <w:rFonts w:cstheme="minorHAnsi"/>
        </w:rPr>
        <w:t>,</w:t>
      </w:r>
      <w:r w:rsidRPr="007E5F71">
        <w:rPr>
          <w:rFonts w:cstheme="minorHAnsi"/>
        </w:rPr>
        <w:t xml:space="preserve"> χωρίς καμία πρόβλεψη ισοτιμίας σπουδών από τ</w:t>
      </w:r>
      <w:r>
        <w:rPr>
          <w:rFonts w:cstheme="minorHAnsi"/>
        </w:rPr>
        <w:t>ον</w:t>
      </w:r>
      <w:r w:rsidRPr="007E5F71">
        <w:rPr>
          <w:rFonts w:cstheme="minorHAnsi"/>
        </w:rPr>
        <w:t xml:space="preserve"> </w:t>
      </w:r>
      <w:r>
        <w:rPr>
          <w:rFonts w:cstheme="minorHAnsi"/>
        </w:rPr>
        <w:t>ΔΟΑΤΑΠ</w:t>
      </w:r>
      <w:r w:rsidRPr="007E5F71">
        <w:rPr>
          <w:rFonts w:cstheme="minorHAnsi"/>
        </w:rPr>
        <w:t>.</w:t>
      </w:r>
    </w:p>
    <w:p w14:paraId="402C5174" w14:textId="77777777" w:rsidR="00991ADC" w:rsidRDefault="00991ADC" w:rsidP="007513F5">
      <w:pPr>
        <w:spacing w:line="276" w:lineRule="auto"/>
        <w:ind w:firstLine="720"/>
        <w:contextualSpacing/>
        <w:jc w:val="both"/>
        <w:rPr>
          <w:rFonts w:cstheme="minorHAnsi"/>
        </w:rPr>
      </w:pPr>
      <w:r w:rsidRPr="007E5F71">
        <w:rPr>
          <w:rFonts w:cstheme="minorHAnsi"/>
        </w:rPr>
        <w:t xml:space="preserve">Εμείς </w:t>
      </w:r>
      <w:r>
        <w:rPr>
          <w:rFonts w:cstheme="minorHAnsi"/>
        </w:rPr>
        <w:t>ε</w:t>
      </w:r>
      <w:r w:rsidRPr="007E5F71">
        <w:rPr>
          <w:rFonts w:cstheme="minorHAnsi"/>
        </w:rPr>
        <w:t>δώ βλέπουμε και το λέω ξεκάθαρα</w:t>
      </w:r>
      <w:r>
        <w:rPr>
          <w:rFonts w:cstheme="minorHAnsi"/>
        </w:rPr>
        <w:t>, ένα δίκτυο</w:t>
      </w:r>
      <w:r w:rsidRPr="007E5F71">
        <w:rPr>
          <w:rFonts w:cstheme="minorHAnsi"/>
        </w:rPr>
        <w:t xml:space="preserve"> πάλι προεκλογικά εξυπηρετήσεων και πελατειακών διευθετήσεων</w:t>
      </w:r>
      <w:r>
        <w:rPr>
          <w:rFonts w:cstheme="minorHAnsi"/>
        </w:rPr>
        <w:t>,</w:t>
      </w:r>
      <w:r w:rsidRPr="007E5F71">
        <w:rPr>
          <w:rFonts w:cstheme="minorHAnsi"/>
        </w:rPr>
        <w:t xml:space="preserve"> όπου θα καταλήξουν να πληρώνονται από το </w:t>
      </w:r>
      <w:r>
        <w:rPr>
          <w:rFonts w:cstheme="minorHAnsi"/>
        </w:rPr>
        <w:t>Ε</w:t>
      </w:r>
      <w:r w:rsidRPr="007E5F71">
        <w:rPr>
          <w:rFonts w:cstheme="minorHAnsi"/>
        </w:rPr>
        <w:t xml:space="preserve">λληνικό </w:t>
      </w:r>
      <w:r>
        <w:rPr>
          <w:rFonts w:cstheme="minorHAnsi"/>
        </w:rPr>
        <w:t>Δ</w:t>
      </w:r>
      <w:r w:rsidRPr="007E5F71">
        <w:rPr>
          <w:rFonts w:cstheme="minorHAnsi"/>
        </w:rPr>
        <w:t xml:space="preserve">ημόσιο ως </w:t>
      </w:r>
      <w:proofErr w:type="spellStart"/>
      <w:r w:rsidRPr="007E5F71">
        <w:rPr>
          <w:rFonts w:cstheme="minorHAnsi"/>
        </w:rPr>
        <w:t>πρακτικ</w:t>
      </w:r>
      <w:r w:rsidR="00FA69EF">
        <w:rPr>
          <w:rFonts w:cstheme="minorHAnsi"/>
        </w:rPr>
        <w:t>άριοι</w:t>
      </w:r>
      <w:proofErr w:type="spellEnd"/>
      <w:r>
        <w:rPr>
          <w:rFonts w:cstheme="minorHAnsi"/>
        </w:rPr>
        <w:t xml:space="preserve"> </w:t>
      </w:r>
      <w:r w:rsidRPr="007E5F71">
        <w:rPr>
          <w:rFonts w:cstheme="minorHAnsi"/>
        </w:rPr>
        <w:t>απόφοιτοι πανεπιστημίων χωρίς βέβαια</w:t>
      </w:r>
      <w:r w:rsidR="00FA69EF">
        <w:rPr>
          <w:rFonts w:cstheme="minorHAnsi"/>
        </w:rPr>
        <w:t>,</w:t>
      </w:r>
      <w:r w:rsidRPr="007E5F71">
        <w:rPr>
          <w:rFonts w:cstheme="minorHAnsi"/>
        </w:rPr>
        <w:t xml:space="preserve"> καμία βεβαίωση </w:t>
      </w:r>
      <w:r>
        <w:rPr>
          <w:rFonts w:cstheme="minorHAnsi"/>
        </w:rPr>
        <w:t xml:space="preserve">της </w:t>
      </w:r>
      <w:r w:rsidRPr="007E5F71">
        <w:rPr>
          <w:rFonts w:cstheme="minorHAnsi"/>
        </w:rPr>
        <w:t xml:space="preserve">ισοτιμίας των </w:t>
      </w:r>
      <w:r>
        <w:rPr>
          <w:rFonts w:cstheme="minorHAnsi"/>
        </w:rPr>
        <w:t>πτυχίων</w:t>
      </w:r>
      <w:r w:rsidRPr="007E5F71">
        <w:rPr>
          <w:rFonts w:cstheme="minorHAnsi"/>
        </w:rPr>
        <w:t xml:space="preserve"> </w:t>
      </w:r>
      <w:r>
        <w:rPr>
          <w:rFonts w:cstheme="minorHAnsi"/>
        </w:rPr>
        <w:t>τους.</w:t>
      </w:r>
      <w:r w:rsidRPr="007E5F71">
        <w:rPr>
          <w:rFonts w:cstheme="minorHAnsi"/>
        </w:rPr>
        <w:t xml:space="preserve"> </w:t>
      </w:r>
      <w:r w:rsidR="00FA69EF">
        <w:rPr>
          <w:rFonts w:cstheme="minorHAnsi"/>
        </w:rPr>
        <w:t xml:space="preserve"> </w:t>
      </w:r>
      <w:r>
        <w:rPr>
          <w:rFonts w:cstheme="minorHAnsi"/>
        </w:rPr>
        <w:t>Α</w:t>
      </w:r>
      <w:r w:rsidRPr="007E5F71">
        <w:rPr>
          <w:rFonts w:cstheme="minorHAnsi"/>
        </w:rPr>
        <w:t>νοίγετ</w:t>
      </w:r>
      <w:r>
        <w:rPr>
          <w:rFonts w:cstheme="minorHAnsi"/>
        </w:rPr>
        <w:t xml:space="preserve">ε </w:t>
      </w:r>
      <w:r w:rsidRPr="007E5F71">
        <w:rPr>
          <w:rFonts w:cstheme="minorHAnsi"/>
        </w:rPr>
        <w:t xml:space="preserve"> από την πίσω πόρτα άλλη μια περίπτωση </w:t>
      </w:r>
      <w:r>
        <w:rPr>
          <w:rFonts w:cstheme="minorHAnsi"/>
          <w:lang w:val="en-US"/>
        </w:rPr>
        <w:t>taggers</w:t>
      </w:r>
      <w:r w:rsidRPr="0042743B">
        <w:rPr>
          <w:rFonts w:cstheme="minorHAnsi"/>
        </w:rPr>
        <w:t>,</w:t>
      </w:r>
      <w:r>
        <w:rPr>
          <w:rFonts w:cstheme="minorHAnsi"/>
        </w:rPr>
        <w:t xml:space="preserve"> τα περίφημα </w:t>
      </w:r>
      <w:r>
        <w:rPr>
          <w:rFonts w:cstheme="minorHAnsi"/>
          <w:lang w:val="en-US"/>
        </w:rPr>
        <w:t>stages</w:t>
      </w:r>
      <w:r w:rsidRPr="0042743B">
        <w:rPr>
          <w:rFonts w:cstheme="minorHAnsi"/>
        </w:rPr>
        <w:t xml:space="preserve">, </w:t>
      </w:r>
      <w:r w:rsidR="00FA69EF">
        <w:rPr>
          <w:rFonts w:cstheme="minorHAnsi"/>
        </w:rPr>
        <w:t>που είχαμε 2004-</w:t>
      </w:r>
      <w:r w:rsidRPr="007E5F71">
        <w:rPr>
          <w:rFonts w:cstheme="minorHAnsi"/>
        </w:rPr>
        <w:t>2007</w:t>
      </w:r>
      <w:r w:rsidRPr="0042743B">
        <w:rPr>
          <w:rFonts w:cstheme="minorHAnsi"/>
        </w:rPr>
        <w:t>,</w:t>
      </w:r>
      <w:r w:rsidRPr="007E5F71">
        <w:rPr>
          <w:rFonts w:cstheme="minorHAnsi"/>
        </w:rPr>
        <w:t xml:space="preserve"> </w:t>
      </w:r>
      <w:r>
        <w:rPr>
          <w:rFonts w:cstheme="minorHAnsi"/>
        </w:rPr>
        <w:t>σαν</w:t>
      </w:r>
      <w:r w:rsidRPr="007E5F71">
        <w:rPr>
          <w:rFonts w:cstheme="minorHAnsi"/>
        </w:rPr>
        <w:t xml:space="preserve"> αυτούς που είχε </w:t>
      </w:r>
      <w:r w:rsidR="00FA69EF">
        <w:rPr>
          <w:rFonts w:cstheme="minorHAnsi"/>
        </w:rPr>
        <w:t>τακτοποιήσει ο τότε Υ</w:t>
      </w:r>
      <w:r w:rsidRPr="007E5F71">
        <w:rPr>
          <w:rFonts w:cstheme="minorHAnsi"/>
        </w:rPr>
        <w:t>πουργός</w:t>
      </w:r>
      <w:r>
        <w:rPr>
          <w:rFonts w:cstheme="minorHAnsi"/>
        </w:rPr>
        <w:t>, ο κ. Παυλόπουλος,</w:t>
      </w:r>
      <w:r w:rsidRPr="007E5F71">
        <w:rPr>
          <w:rFonts w:cstheme="minorHAnsi"/>
        </w:rPr>
        <w:t xml:space="preserve"> με το </w:t>
      </w:r>
      <w:r w:rsidRPr="0042743B">
        <w:rPr>
          <w:rFonts w:cstheme="minorHAnsi"/>
        </w:rPr>
        <w:t>Π</w:t>
      </w:r>
      <w:r>
        <w:rPr>
          <w:rFonts w:cstheme="minorHAnsi"/>
        </w:rPr>
        <w:t>.</w:t>
      </w:r>
      <w:r w:rsidRPr="0042743B">
        <w:rPr>
          <w:rFonts w:cstheme="minorHAnsi"/>
        </w:rPr>
        <w:t>Δ</w:t>
      </w:r>
      <w:r>
        <w:rPr>
          <w:rFonts w:cstheme="minorHAnsi"/>
        </w:rPr>
        <w:t>. υπ’</w:t>
      </w:r>
      <w:r w:rsidRPr="0042743B">
        <w:rPr>
          <w:rFonts w:cstheme="minorHAnsi"/>
        </w:rPr>
        <w:t xml:space="preserve"> </w:t>
      </w:r>
      <w:r>
        <w:rPr>
          <w:rFonts w:cstheme="minorHAnsi"/>
        </w:rPr>
        <w:t>αριθ</w:t>
      </w:r>
      <w:r w:rsidRPr="0042743B">
        <w:rPr>
          <w:rFonts w:cstheme="minorHAnsi"/>
        </w:rPr>
        <w:t>. 164/2004</w:t>
      </w:r>
      <w:r>
        <w:rPr>
          <w:rFonts w:cstheme="minorHAnsi"/>
        </w:rPr>
        <w:t>.</w:t>
      </w:r>
    </w:p>
    <w:p w14:paraId="7F3DA395" w14:textId="77777777" w:rsidR="00991ADC" w:rsidRDefault="00991ADC" w:rsidP="007513F5">
      <w:pPr>
        <w:spacing w:line="276" w:lineRule="auto"/>
        <w:ind w:firstLine="720"/>
        <w:contextualSpacing/>
        <w:jc w:val="both"/>
        <w:rPr>
          <w:rFonts w:cstheme="minorHAnsi"/>
        </w:rPr>
      </w:pPr>
      <w:r>
        <w:rPr>
          <w:rFonts w:cstheme="minorHAnsi"/>
        </w:rPr>
        <w:t>Ά</w:t>
      </w:r>
      <w:r w:rsidRPr="007E5F71">
        <w:rPr>
          <w:rFonts w:cstheme="minorHAnsi"/>
        </w:rPr>
        <w:t>λλο προβληματικό άρθρο είναι και το 25</w:t>
      </w:r>
      <w:r>
        <w:rPr>
          <w:rFonts w:cstheme="minorHAnsi"/>
        </w:rPr>
        <w:t>,</w:t>
      </w:r>
      <w:r w:rsidRPr="007E5F71">
        <w:rPr>
          <w:rFonts w:cstheme="minorHAnsi"/>
        </w:rPr>
        <w:t xml:space="preserve"> το </w:t>
      </w:r>
      <w:r w:rsidRPr="0042743B">
        <w:rPr>
          <w:rFonts w:cstheme="minorHAnsi"/>
        </w:rPr>
        <w:t>Ηλεκτρονικό μητρώο υπευθύνων προστασίας δεδομένων</w:t>
      </w:r>
      <w:r>
        <w:rPr>
          <w:rFonts w:cstheme="minorHAnsi"/>
        </w:rPr>
        <w:t>.</w:t>
      </w:r>
      <w:r w:rsidRPr="007E5F71">
        <w:rPr>
          <w:rFonts w:cstheme="minorHAnsi"/>
        </w:rPr>
        <w:t xml:space="preserve"> </w:t>
      </w:r>
      <w:r>
        <w:rPr>
          <w:rFonts w:cstheme="minorHAnsi"/>
        </w:rPr>
        <w:t>Γιατί</w:t>
      </w:r>
      <w:r w:rsidRPr="007E5F71">
        <w:rPr>
          <w:rFonts w:cstheme="minorHAnsi"/>
        </w:rPr>
        <w:t xml:space="preserve"> είναι προβληματικό</w:t>
      </w:r>
      <w:r>
        <w:rPr>
          <w:rFonts w:cstheme="minorHAnsi"/>
        </w:rPr>
        <w:t>;</w:t>
      </w:r>
      <w:r w:rsidRPr="007E5F71">
        <w:rPr>
          <w:rFonts w:cstheme="minorHAnsi"/>
        </w:rPr>
        <w:t xml:space="preserve"> </w:t>
      </w:r>
      <w:r>
        <w:rPr>
          <w:rFonts w:cstheme="minorHAnsi"/>
        </w:rPr>
        <w:t>Σ</w:t>
      </w:r>
      <w:r w:rsidRPr="007E5F71">
        <w:rPr>
          <w:rFonts w:cstheme="minorHAnsi"/>
        </w:rPr>
        <w:t xml:space="preserve">ύμφωνα με το άρθρο </w:t>
      </w:r>
      <w:r>
        <w:rPr>
          <w:rFonts w:cstheme="minorHAnsi"/>
        </w:rPr>
        <w:t>3</w:t>
      </w:r>
      <w:r w:rsidRPr="007E5F71">
        <w:rPr>
          <w:rFonts w:cstheme="minorHAnsi"/>
        </w:rPr>
        <w:t>7</w:t>
      </w:r>
      <w:r w:rsidR="00FA69EF">
        <w:rPr>
          <w:rFonts w:cstheme="minorHAnsi"/>
        </w:rPr>
        <w:t>,</w:t>
      </w:r>
      <w:r w:rsidRPr="007E5F71">
        <w:rPr>
          <w:rFonts w:cstheme="minorHAnsi"/>
        </w:rPr>
        <w:t xml:space="preserve"> του </w:t>
      </w:r>
      <w:r>
        <w:rPr>
          <w:rFonts w:cstheme="minorHAnsi"/>
        </w:rPr>
        <w:t>Γ</w:t>
      </w:r>
      <w:r w:rsidRPr="007E5F71">
        <w:rPr>
          <w:rFonts w:cstheme="minorHAnsi"/>
        </w:rPr>
        <w:t xml:space="preserve">ενικού </w:t>
      </w:r>
      <w:r>
        <w:rPr>
          <w:rFonts w:cstheme="minorHAnsi"/>
        </w:rPr>
        <w:t>Κ</w:t>
      </w:r>
      <w:r w:rsidRPr="007E5F71">
        <w:rPr>
          <w:rFonts w:cstheme="minorHAnsi"/>
        </w:rPr>
        <w:t xml:space="preserve">ανονισμού </w:t>
      </w:r>
      <w:r>
        <w:rPr>
          <w:rFonts w:cstheme="minorHAnsi"/>
        </w:rPr>
        <w:t>Π</w:t>
      </w:r>
      <w:r w:rsidRPr="007E5F71">
        <w:rPr>
          <w:rFonts w:cstheme="minorHAnsi"/>
        </w:rPr>
        <w:t xml:space="preserve">ροστασίας </w:t>
      </w:r>
      <w:r>
        <w:rPr>
          <w:rFonts w:cstheme="minorHAnsi"/>
        </w:rPr>
        <w:t>Δ</w:t>
      </w:r>
      <w:r w:rsidRPr="007E5F71">
        <w:rPr>
          <w:rFonts w:cstheme="minorHAnsi"/>
        </w:rPr>
        <w:t>εδ</w:t>
      </w:r>
      <w:r>
        <w:rPr>
          <w:rFonts w:cstheme="minorHAnsi"/>
        </w:rPr>
        <w:t>ομένων και το άρθρο 6 του ν.4624/2019, «ο</w:t>
      </w:r>
      <w:r w:rsidRPr="007E5F71">
        <w:rPr>
          <w:rFonts w:cstheme="minorHAnsi"/>
        </w:rPr>
        <w:t xml:space="preserve"> κάθε φορέας </w:t>
      </w:r>
      <w:r>
        <w:rPr>
          <w:rFonts w:cstheme="minorHAnsi"/>
        </w:rPr>
        <w:t>….</w:t>
      </w:r>
      <w:r w:rsidRPr="007E5F71">
        <w:rPr>
          <w:rFonts w:cstheme="minorHAnsi"/>
        </w:rPr>
        <w:t xml:space="preserve"> τα στοιχεία επικοινωνίας του υπευθύνου προστασίας δεδομένων</w:t>
      </w:r>
      <w:r>
        <w:rPr>
          <w:rFonts w:cstheme="minorHAnsi"/>
        </w:rPr>
        <w:t>,</w:t>
      </w:r>
      <w:r w:rsidRPr="007E5F71">
        <w:rPr>
          <w:rFonts w:cstheme="minorHAnsi"/>
        </w:rPr>
        <w:t xml:space="preserve"> τα οποία ανακοινώνει στην </w:t>
      </w:r>
      <w:r>
        <w:rPr>
          <w:rFonts w:cstheme="minorHAnsi"/>
        </w:rPr>
        <w:lastRenderedPageBreak/>
        <w:t>Α</w:t>
      </w:r>
      <w:r w:rsidRPr="007E5F71">
        <w:rPr>
          <w:rFonts w:cstheme="minorHAnsi"/>
        </w:rPr>
        <w:t xml:space="preserve">ρχή </w:t>
      </w:r>
      <w:r>
        <w:rPr>
          <w:rFonts w:cstheme="minorHAnsi"/>
        </w:rPr>
        <w:t>Π</w:t>
      </w:r>
      <w:r w:rsidRPr="007E5F71">
        <w:rPr>
          <w:rFonts w:cstheme="minorHAnsi"/>
        </w:rPr>
        <w:t xml:space="preserve">ροστασίας </w:t>
      </w:r>
      <w:r>
        <w:rPr>
          <w:rFonts w:cstheme="minorHAnsi"/>
        </w:rPr>
        <w:t>Δ</w:t>
      </w:r>
      <w:r w:rsidRPr="007E5F71">
        <w:rPr>
          <w:rFonts w:cstheme="minorHAnsi"/>
        </w:rPr>
        <w:t xml:space="preserve">εδομένων </w:t>
      </w:r>
      <w:r>
        <w:rPr>
          <w:rFonts w:cstheme="minorHAnsi"/>
        </w:rPr>
        <w:t>Π</w:t>
      </w:r>
      <w:r w:rsidRPr="007E5F71">
        <w:rPr>
          <w:rFonts w:cstheme="minorHAnsi"/>
        </w:rPr>
        <w:t xml:space="preserve">ροσωπικού </w:t>
      </w:r>
      <w:r>
        <w:rPr>
          <w:rFonts w:cstheme="minorHAnsi"/>
        </w:rPr>
        <w:t>Χ</w:t>
      </w:r>
      <w:r w:rsidRPr="007E5F71">
        <w:rPr>
          <w:rFonts w:cstheme="minorHAnsi"/>
        </w:rPr>
        <w:t>αρακτήρα</w:t>
      </w:r>
      <w:r>
        <w:rPr>
          <w:rFonts w:cstheme="minorHAnsi"/>
        </w:rPr>
        <w:t>»</w:t>
      </w:r>
      <w:r w:rsidRPr="007E5F71">
        <w:rPr>
          <w:rFonts w:cstheme="minorHAnsi"/>
        </w:rPr>
        <w:t xml:space="preserve">. Από πού και ως </w:t>
      </w:r>
      <w:r>
        <w:rPr>
          <w:rFonts w:cstheme="minorHAnsi"/>
        </w:rPr>
        <w:t xml:space="preserve">πού </w:t>
      </w:r>
      <w:r w:rsidRPr="007E5F71">
        <w:rPr>
          <w:rFonts w:cstheme="minorHAnsi"/>
        </w:rPr>
        <w:t xml:space="preserve">και με ποιο σκοπό </w:t>
      </w:r>
      <w:r>
        <w:rPr>
          <w:rFonts w:cstheme="minorHAnsi"/>
        </w:rPr>
        <w:t>υφα</w:t>
      </w:r>
      <w:r w:rsidRPr="007E5F71">
        <w:rPr>
          <w:rFonts w:cstheme="minorHAnsi"/>
        </w:rPr>
        <w:t xml:space="preserve">ρπάζει το </w:t>
      </w:r>
      <w:r>
        <w:rPr>
          <w:rFonts w:cstheme="minorHAnsi"/>
        </w:rPr>
        <w:t>Υ</w:t>
      </w:r>
      <w:r w:rsidRPr="007E5F71">
        <w:rPr>
          <w:rFonts w:cstheme="minorHAnsi"/>
        </w:rPr>
        <w:t xml:space="preserve">πουργείο </w:t>
      </w:r>
      <w:r>
        <w:rPr>
          <w:rFonts w:cstheme="minorHAnsi"/>
        </w:rPr>
        <w:t>Ψ</w:t>
      </w:r>
      <w:r w:rsidRPr="007E5F71">
        <w:rPr>
          <w:rFonts w:cstheme="minorHAnsi"/>
        </w:rPr>
        <w:t xml:space="preserve">ηφιακής </w:t>
      </w:r>
      <w:r>
        <w:rPr>
          <w:rFonts w:cstheme="minorHAnsi"/>
        </w:rPr>
        <w:t>Δ</w:t>
      </w:r>
      <w:r w:rsidRPr="007E5F71">
        <w:rPr>
          <w:rFonts w:cstheme="minorHAnsi"/>
        </w:rPr>
        <w:t>ιακυβέρνησης</w:t>
      </w:r>
      <w:r>
        <w:rPr>
          <w:rFonts w:cstheme="minorHAnsi"/>
        </w:rPr>
        <w:t xml:space="preserve"> α</w:t>
      </w:r>
      <w:r w:rsidRPr="007E5F71">
        <w:rPr>
          <w:rFonts w:cstheme="minorHAnsi"/>
        </w:rPr>
        <w:t xml:space="preserve">υτή την τόση ξεκάθαρη αρμοδιότητα της </w:t>
      </w:r>
      <w:r>
        <w:rPr>
          <w:rFonts w:cstheme="minorHAnsi"/>
        </w:rPr>
        <w:t>Α</w:t>
      </w:r>
      <w:r w:rsidRPr="007E5F71">
        <w:rPr>
          <w:rFonts w:cstheme="minorHAnsi"/>
        </w:rPr>
        <w:t xml:space="preserve">ρχής </w:t>
      </w:r>
      <w:r>
        <w:rPr>
          <w:rFonts w:cstheme="minorHAnsi"/>
        </w:rPr>
        <w:t>Π</w:t>
      </w:r>
      <w:r w:rsidRPr="007E5F71">
        <w:rPr>
          <w:rFonts w:cstheme="minorHAnsi"/>
        </w:rPr>
        <w:t xml:space="preserve">ροστασίας </w:t>
      </w:r>
      <w:r>
        <w:rPr>
          <w:rFonts w:cstheme="minorHAnsi"/>
        </w:rPr>
        <w:t>Δ</w:t>
      </w:r>
      <w:r w:rsidRPr="007E5F71">
        <w:rPr>
          <w:rFonts w:cstheme="minorHAnsi"/>
        </w:rPr>
        <w:t>εδομένων</w:t>
      </w:r>
      <w:r>
        <w:rPr>
          <w:rFonts w:cstheme="minorHAnsi"/>
        </w:rPr>
        <w:t>;</w:t>
      </w:r>
      <w:r w:rsidRPr="007E5F71">
        <w:rPr>
          <w:rFonts w:cstheme="minorHAnsi"/>
        </w:rPr>
        <w:t xml:space="preserve"> </w:t>
      </w:r>
      <w:r>
        <w:rPr>
          <w:rFonts w:cstheme="minorHAnsi"/>
        </w:rPr>
        <w:t xml:space="preserve">Ποια είναι </w:t>
      </w:r>
      <w:r w:rsidRPr="007E5F71">
        <w:rPr>
          <w:rFonts w:cstheme="minorHAnsi"/>
        </w:rPr>
        <w:t>εδώ η σκοπιμότητα</w:t>
      </w:r>
      <w:r>
        <w:rPr>
          <w:rFonts w:cstheme="minorHAnsi"/>
        </w:rPr>
        <w:t>;</w:t>
      </w:r>
      <w:r w:rsidRPr="007E5F71">
        <w:rPr>
          <w:rFonts w:cstheme="minorHAnsi"/>
        </w:rPr>
        <w:t xml:space="preserve"> </w:t>
      </w:r>
    </w:p>
    <w:p w14:paraId="7AB9802A" w14:textId="77777777" w:rsidR="00991ADC" w:rsidRPr="005E76F2" w:rsidRDefault="00991ADC" w:rsidP="007513F5">
      <w:pPr>
        <w:spacing w:line="276" w:lineRule="auto"/>
        <w:contextualSpacing/>
        <w:jc w:val="both"/>
        <w:rPr>
          <w:rFonts w:cstheme="minorHAnsi"/>
        </w:rPr>
      </w:pPr>
    </w:p>
    <w:p w14:paraId="3976C0F9" w14:textId="77777777" w:rsidR="00991ADC" w:rsidRDefault="00991ADC" w:rsidP="007513F5">
      <w:pPr>
        <w:contextualSpacing/>
      </w:pPr>
    </w:p>
    <w:p w14:paraId="74DB61B2" w14:textId="77777777" w:rsidR="00991ADC" w:rsidRDefault="00FA69EF" w:rsidP="007513F5">
      <w:pPr>
        <w:spacing w:after="180" w:line="276" w:lineRule="auto"/>
        <w:ind w:firstLine="709"/>
        <w:contextualSpacing/>
        <w:jc w:val="both"/>
        <w:rPr>
          <w:rFonts w:cstheme="minorHAnsi"/>
          <w:color w:val="212529"/>
        </w:rPr>
      </w:pPr>
      <w:r>
        <w:rPr>
          <w:rFonts w:cstheme="minorHAnsi"/>
          <w:color w:val="212529"/>
        </w:rPr>
        <w:t>Μπορεί να πει κάποιος</w:t>
      </w:r>
      <w:r w:rsidR="00991ADC">
        <w:rPr>
          <w:rFonts w:cstheme="minorHAnsi"/>
          <w:color w:val="212529"/>
        </w:rPr>
        <w:t xml:space="preserve"> είναι συγκεντρωμένη κάπου η </w:t>
      </w:r>
      <w:r w:rsidR="00991ADC" w:rsidRPr="00DD2043">
        <w:rPr>
          <w:rFonts w:cstheme="minorHAnsi"/>
          <w:color w:val="212529"/>
        </w:rPr>
        <w:t>πληροφορία για το ποιος είναι ο υπεύθυνος προστασί</w:t>
      </w:r>
      <w:r>
        <w:rPr>
          <w:rFonts w:cstheme="minorHAnsi"/>
          <w:color w:val="212529"/>
        </w:rPr>
        <w:t>ας δεδομένων σε κάθε φορέα του Δ</w:t>
      </w:r>
      <w:r w:rsidR="00991ADC" w:rsidRPr="00DD2043">
        <w:rPr>
          <w:rFonts w:cstheme="minorHAnsi"/>
          <w:color w:val="212529"/>
        </w:rPr>
        <w:t xml:space="preserve">ημοσίου. </w:t>
      </w:r>
      <w:r w:rsidR="00991ADC">
        <w:rPr>
          <w:rFonts w:cstheme="minorHAnsi"/>
          <w:color w:val="212529"/>
        </w:rPr>
        <w:t>Μόνο</w:t>
      </w:r>
      <w:r>
        <w:rPr>
          <w:rFonts w:cstheme="minorHAnsi"/>
          <w:color w:val="212529"/>
        </w:rPr>
        <w:t>ν</w:t>
      </w:r>
      <w:r w:rsidR="00991ADC">
        <w:rPr>
          <w:rFonts w:cstheme="minorHAnsi"/>
          <w:color w:val="212529"/>
        </w:rPr>
        <w:t xml:space="preserve"> που αυτό το </w:t>
      </w:r>
      <w:r w:rsidR="00991ADC" w:rsidRPr="00DD2043">
        <w:rPr>
          <w:rFonts w:cstheme="minorHAnsi"/>
          <w:color w:val="212529"/>
        </w:rPr>
        <w:t>κάπου</w:t>
      </w:r>
      <w:r>
        <w:rPr>
          <w:rFonts w:cstheme="minorHAnsi"/>
          <w:color w:val="212529"/>
        </w:rPr>
        <w:t>,</w:t>
      </w:r>
      <w:r w:rsidR="00991ADC" w:rsidRPr="00DD2043">
        <w:rPr>
          <w:rFonts w:cstheme="minorHAnsi"/>
          <w:color w:val="212529"/>
        </w:rPr>
        <w:t xml:space="preserve"> κύριε </w:t>
      </w:r>
      <w:r w:rsidR="00991ADC">
        <w:rPr>
          <w:rFonts w:cstheme="minorHAnsi"/>
          <w:color w:val="212529"/>
        </w:rPr>
        <w:t>Υ</w:t>
      </w:r>
      <w:r w:rsidR="00991ADC" w:rsidRPr="00DD2043">
        <w:rPr>
          <w:rFonts w:cstheme="minorHAnsi"/>
          <w:color w:val="212529"/>
        </w:rPr>
        <w:t>πουργέ</w:t>
      </w:r>
      <w:r w:rsidR="00991ADC">
        <w:rPr>
          <w:rFonts w:cstheme="minorHAnsi"/>
          <w:color w:val="212529"/>
        </w:rPr>
        <w:t>,</w:t>
      </w:r>
      <w:r w:rsidR="00991ADC" w:rsidRPr="00DD2043">
        <w:rPr>
          <w:rFonts w:cstheme="minorHAnsi"/>
          <w:color w:val="212529"/>
        </w:rPr>
        <w:t xml:space="preserve"> πρέπει να είναι μόνο και μόνο</w:t>
      </w:r>
      <w:r w:rsidR="00A95EB5">
        <w:rPr>
          <w:rFonts w:cstheme="minorHAnsi"/>
          <w:color w:val="212529"/>
        </w:rPr>
        <w:t>ν</w:t>
      </w:r>
      <w:r w:rsidR="00991ADC" w:rsidRPr="00DD2043">
        <w:rPr>
          <w:rFonts w:cstheme="minorHAnsi"/>
          <w:color w:val="212529"/>
        </w:rPr>
        <w:t xml:space="preserve"> η αρμόδια ανεξάρτητη αρχή. Να πούμε</w:t>
      </w:r>
      <w:r w:rsidR="00A95EB5">
        <w:rPr>
          <w:rFonts w:cstheme="minorHAnsi"/>
          <w:color w:val="212529"/>
        </w:rPr>
        <w:t>,</w:t>
      </w:r>
      <w:r w:rsidR="00991ADC" w:rsidRPr="00DD2043">
        <w:rPr>
          <w:rFonts w:cstheme="minorHAnsi"/>
          <w:color w:val="212529"/>
        </w:rPr>
        <w:t xml:space="preserve"> </w:t>
      </w:r>
      <w:r w:rsidR="00A95EB5">
        <w:rPr>
          <w:rFonts w:cstheme="minorHAnsi"/>
          <w:color w:val="212529"/>
        </w:rPr>
        <w:t>όμως,</w:t>
      </w:r>
      <w:r w:rsidR="00991ADC" w:rsidRPr="00DD2043">
        <w:rPr>
          <w:rFonts w:cstheme="minorHAnsi"/>
          <w:color w:val="212529"/>
        </w:rPr>
        <w:t xml:space="preserve"> με την ευκαιρία ότι </w:t>
      </w:r>
      <w:r w:rsidR="00991ADC">
        <w:rPr>
          <w:rFonts w:cstheme="minorHAnsi"/>
          <w:color w:val="212529"/>
        </w:rPr>
        <w:t xml:space="preserve">το αρχείο αυτό </w:t>
      </w:r>
      <w:r w:rsidR="00991ADC" w:rsidRPr="00DD2043">
        <w:rPr>
          <w:rFonts w:cstheme="minorHAnsi"/>
          <w:color w:val="212529"/>
        </w:rPr>
        <w:t>πρέπει να είναι δημόσι</w:t>
      </w:r>
      <w:r w:rsidR="00991ADC">
        <w:rPr>
          <w:rFonts w:cstheme="minorHAnsi"/>
          <w:color w:val="212529"/>
        </w:rPr>
        <w:t>ο</w:t>
      </w:r>
      <w:r w:rsidR="00991ADC" w:rsidRPr="00DD2043">
        <w:rPr>
          <w:rFonts w:cstheme="minorHAnsi"/>
          <w:color w:val="212529"/>
        </w:rPr>
        <w:t xml:space="preserve"> και προσβάσιμο για λόγους διαφάνειας και εύκολης πρόσβασης του κοινού σε σχετική πληροφορία</w:t>
      </w:r>
      <w:r w:rsidR="00991ADC">
        <w:rPr>
          <w:rFonts w:cstheme="minorHAnsi"/>
          <w:color w:val="212529"/>
        </w:rPr>
        <w:t>, ε</w:t>
      </w:r>
      <w:r w:rsidR="00991ADC" w:rsidRPr="00DD2043">
        <w:rPr>
          <w:rFonts w:cstheme="minorHAnsi"/>
          <w:color w:val="212529"/>
        </w:rPr>
        <w:t>φόσον δεν θίγονται κρατικά ζητήματα</w:t>
      </w:r>
      <w:r w:rsidR="00991ADC">
        <w:rPr>
          <w:rFonts w:cstheme="minorHAnsi"/>
          <w:color w:val="212529"/>
        </w:rPr>
        <w:t xml:space="preserve"> ή </w:t>
      </w:r>
      <w:r w:rsidR="00991ADC" w:rsidRPr="00DD2043">
        <w:rPr>
          <w:rFonts w:cstheme="minorHAnsi"/>
          <w:color w:val="212529"/>
        </w:rPr>
        <w:t>θέματα εθνικής ασφάλειας</w:t>
      </w:r>
      <w:r w:rsidR="00A95EB5">
        <w:rPr>
          <w:rFonts w:cstheme="minorHAnsi"/>
          <w:color w:val="212529"/>
        </w:rPr>
        <w:t xml:space="preserve"> τα οποία έτσι κι αλλιώς έχουν</w:t>
      </w:r>
      <w:r w:rsidR="00991ADC" w:rsidRPr="00DD2043">
        <w:rPr>
          <w:rFonts w:cstheme="minorHAnsi"/>
          <w:color w:val="212529"/>
        </w:rPr>
        <w:t xml:space="preserve"> </w:t>
      </w:r>
      <w:r w:rsidR="00991ADC">
        <w:rPr>
          <w:rFonts w:cstheme="minorHAnsi"/>
          <w:color w:val="212529"/>
        </w:rPr>
        <w:t xml:space="preserve">νομοθετηθεί </w:t>
      </w:r>
      <w:r w:rsidR="00991ADC" w:rsidRPr="00DD2043">
        <w:rPr>
          <w:rFonts w:cstheme="minorHAnsi"/>
          <w:color w:val="212529"/>
        </w:rPr>
        <w:t xml:space="preserve">να είναι υποχρεωτικά δημόσια. </w:t>
      </w:r>
    </w:p>
    <w:p w14:paraId="1F3FF269" w14:textId="77777777" w:rsidR="00991ADC" w:rsidRDefault="00991ADC" w:rsidP="007513F5">
      <w:pPr>
        <w:spacing w:after="180" w:line="276" w:lineRule="auto"/>
        <w:ind w:firstLine="709"/>
        <w:contextualSpacing/>
        <w:jc w:val="both"/>
        <w:rPr>
          <w:rFonts w:cstheme="minorHAnsi"/>
          <w:color w:val="212529"/>
        </w:rPr>
      </w:pPr>
      <w:r>
        <w:rPr>
          <w:rFonts w:cstheme="minorHAnsi"/>
          <w:color w:val="212529"/>
        </w:rPr>
        <w:t xml:space="preserve">Πάμε στο </w:t>
      </w:r>
      <w:r w:rsidRPr="00DD2043">
        <w:rPr>
          <w:rFonts w:cstheme="minorHAnsi"/>
          <w:color w:val="212529"/>
        </w:rPr>
        <w:t>άρθρο 9</w:t>
      </w:r>
      <w:r>
        <w:rPr>
          <w:rFonts w:cstheme="minorHAnsi"/>
          <w:color w:val="212529"/>
        </w:rPr>
        <w:t>. Θ</w:t>
      </w:r>
      <w:r w:rsidRPr="00DD2043">
        <w:rPr>
          <w:rFonts w:cstheme="minorHAnsi"/>
          <w:color w:val="212529"/>
        </w:rPr>
        <w:t>έμα</w:t>
      </w:r>
      <w:r>
        <w:rPr>
          <w:rFonts w:cstheme="minorHAnsi"/>
          <w:color w:val="212529"/>
        </w:rPr>
        <w:t>τα</w:t>
      </w:r>
      <w:r w:rsidRPr="00DD2043">
        <w:rPr>
          <w:rFonts w:cstheme="minorHAnsi"/>
          <w:color w:val="212529"/>
        </w:rPr>
        <w:t xml:space="preserve"> υλοποίηση</w:t>
      </w:r>
      <w:r>
        <w:rPr>
          <w:rFonts w:cstheme="minorHAnsi"/>
          <w:color w:val="212529"/>
        </w:rPr>
        <w:t>ς</w:t>
      </w:r>
      <w:r w:rsidR="00A95EB5">
        <w:rPr>
          <w:rFonts w:cstheme="minorHAnsi"/>
          <w:color w:val="212529"/>
        </w:rPr>
        <w:t xml:space="preserve"> (</w:t>
      </w:r>
      <w:r>
        <w:rPr>
          <w:rFonts w:cstheme="minorHAnsi"/>
          <w:color w:val="212529"/>
        </w:rPr>
        <w:t>.</w:t>
      </w:r>
      <w:r w:rsidR="00A95EB5">
        <w:rPr>
          <w:rFonts w:cstheme="minorHAnsi"/>
          <w:color w:val="212529"/>
        </w:rPr>
        <w:t>.</w:t>
      </w:r>
      <w:r>
        <w:rPr>
          <w:rFonts w:cstheme="minorHAnsi"/>
          <w:color w:val="212529"/>
        </w:rPr>
        <w:t>.</w:t>
      </w:r>
      <w:r w:rsidR="00A95EB5">
        <w:rPr>
          <w:rFonts w:cstheme="minorHAnsi"/>
          <w:color w:val="212529"/>
        </w:rPr>
        <w:t>)</w:t>
      </w:r>
      <w:r w:rsidRPr="00DD2043">
        <w:rPr>
          <w:rFonts w:cstheme="minorHAnsi"/>
          <w:color w:val="212529"/>
        </w:rPr>
        <w:t xml:space="preserve"> προγράμματος απλούστευσης διαδικασιών είναι η τροποποίηση παράγραφος 6 του άρθρου 45 του νόμου 4635. Εδώ </w:t>
      </w:r>
      <w:r>
        <w:rPr>
          <w:rFonts w:cstheme="minorHAnsi"/>
          <w:color w:val="212529"/>
        </w:rPr>
        <w:t>τι κάνετε, το άρθρο 8 από τη</w:t>
      </w:r>
      <w:r w:rsidR="00A95EB5">
        <w:rPr>
          <w:rFonts w:cstheme="minorHAnsi"/>
          <w:color w:val="212529"/>
        </w:rPr>
        <w:t>ν μί</w:t>
      </w:r>
      <w:r>
        <w:rPr>
          <w:rFonts w:cstheme="minorHAnsi"/>
          <w:color w:val="212529"/>
        </w:rPr>
        <w:t xml:space="preserve">α </w:t>
      </w:r>
      <w:r w:rsidRPr="00DD2043">
        <w:rPr>
          <w:rFonts w:cstheme="minorHAnsi"/>
          <w:color w:val="212529"/>
        </w:rPr>
        <w:t xml:space="preserve">επεκτείνεται η δυνατότητα σύναψης </w:t>
      </w:r>
      <w:r>
        <w:rPr>
          <w:rFonts w:cstheme="minorHAnsi"/>
          <w:color w:val="212529"/>
        </w:rPr>
        <w:t>μνημονίων σ</w:t>
      </w:r>
      <w:r w:rsidRPr="00DD2043">
        <w:rPr>
          <w:rFonts w:cstheme="minorHAnsi"/>
          <w:color w:val="212529"/>
        </w:rPr>
        <w:t xml:space="preserve">υνεργασίας </w:t>
      </w:r>
      <w:r w:rsidR="00A95EB5">
        <w:rPr>
          <w:rFonts w:cstheme="minorHAnsi"/>
          <w:color w:val="212529"/>
        </w:rPr>
        <w:t>(</w:t>
      </w:r>
      <w:r>
        <w:rPr>
          <w:rFonts w:cstheme="minorHAnsi"/>
          <w:color w:val="212529"/>
        </w:rPr>
        <w:t>…</w:t>
      </w:r>
      <w:r w:rsidR="00A95EB5">
        <w:rPr>
          <w:rFonts w:cstheme="minorHAnsi"/>
          <w:color w:val="212529"/>
        </w:rPr>
        <w:t xml:space="preserve">) </w:t>
      </w:r>
      <w:r>
        <w:rPr>
          <w:rFonts w:cstheme="minorHAnsi"/>
          <w:color w:val="212529"/>
        </w:rPr>
        <w:t>ή των Ειδικών και Γ</w:t>
      </w:r>
      <w:r w:rsidRPr="00DD2043">
        <w:rPr>
          <w:rFonts w:cstheme="minorHAnsi"/>
          <w:color w:val="212529"/>
        </w:rPr>
        <w:t xml:space="preserve">ενικών </w:t>
      </w:r>
      <w:r>
        <w:rPr>
          <w:rFonts w:cstheme="minorHAnsi"/>
          <w:color w:val="212529"/>
        </w:rPr>
        <w:t>Γρ</w:t>
      </w:r>
      <w:r w:rsidRPr="00DD2043">
        <w:rPr>
          <w:rFonts w:cstheme="minorHAnsi"/>
          <w:color w:val="212529"/>
        </w:rPr>
        <w:t>αμματειών στο</w:t>
      </w:r>
      <w:r w:rsidR="00A95EB5">
        <w:rPr>
          <w:rFonts w:cstheme="minorHAnsi"/>
          <w:color w:val="212529"/>
        </w:rPr>
        <w:t>ν στενό κύκλο της Κ</w:t>
      </w:r>
      <w:r w:rsidRPr="00DD2043">
        <w:rPr>
          <w:rFonts w:cstheme="minorHAnsi"/>
          <w:color w:val="212529"/>
        </w:rPr>
        <w:t>υβερνήσεως</w:t>
      </w:r>
      <w:r>
        <w:rPr>
          <w:rFonts w:cstheme="minorHAnsi"/>
          <w:color w:val="212529"/>
        </w:rPr>
        <w:t>,</w:t>
      </w:r>
      <w:r w:rsidRPr="00DD2043">
        <w:rPr>
          <w:rFonts w:cstheme="minorHAnsi"/>
          <w:color w:val="212529"/>
        </w:rPr>
        <w:t xml:space="preserve"> όπως κοινωνικούς εταίρους</w:t>
      </w:r>
      <w:r>
        <w:rPr>
          <w:rFonts w:cstheme="minorHAnsi"/>
          <w:color w:val="212529"/>
        </w:rPr>
        <w:t>,</w:t>
      </w:r>
      <w:r w:rsidRPr="00DD2043">
        <w:rPr>
          <w:rFonts w:cstheme="minorHAnsi"/>
          <w:color w:val="212529"/>
        </w:rPr>
        <w:t xml:space="preserve"> αντιπροσωπευτικές οργανώσεις της κοινωνίας των πολιτών</w:t>
      </w:r>
      <w:r>
        <w:rPr>
          <w:rFonts w:cstheme="minorHAnsi"/>
          <w:color w:val="212529"/>
        </w:rPr>
        <w:t xml:space="preserve"> και</w:t>
      </w:r>
      <w:r w:rsidRPr="00DD2043">
        <w:rPr>
          <w:rFonts w:cstheme="minorHAnsi"/>
          <w:color w:val="212529"/>
        </w:rPr>
        <w:t xml:space="preserve"> </w:t>
      </w:r>
      <w:r>
        <w:rPr>
          <w:rFonts w:cstheme="minorHAnsi"/>
          <w:color w:val="212529"/>
        </w:rPr>
        <w:t>Ι</w:t>
      </w:r>
      <w:r w:rsidRPr="00DD2043">
        <w:rPr>
          <w:rFonts w:cstheme="minorHAnsi"/>
          <w:color w:val="212529"/>
        </w:rPr>
        <w:t>δρύματα. Στην ίδια λογική</w:t>
      </w:r>
      <w:r>
        <w:rPr>
          <w:rFonts w:cstheme="minorHAnsi"/>
          <w:color w:val="212529"/>
        </w:rPr>
        <w:t>,</w:t>
      </w:r>
      <w:r w:rsidRPr="00DD2043">
        <w:rPr>
          <w:rFonts w:cstheme="minorHAnsi"/>
          <w:color w:val="212529"/>
        </w:rPr>
        <w:t xml:space="preserve"> </w:t>
      </w:r>
      <w:r>
        <w:rPr>
          <w:rFonts w:cstheme="minorHAnsi"/>
          <w:color w:val="212529"/>
        </w:rPr>
        <w:t xml:space="preserve">βλέπει τις </w:t>
      </w:r>
      <w:r w:rsidRPr="00DD2043">
        <w:rPr>
          <w:rFonts w:cstheme="minorHAnsi"/>
          <w:color w:val="212529"/>
        </w:rPr>
        <w:t xml:space="preserve">δυνατότητες συμμετοχής της </w:t>
      </w:r>
      <w:r>
        <w:rPr>
          <w:rFonts w:cstheme="minorHAnsi"/>
          <w:color w:val="212529"/>
        </w:rPr>
        <w:t xml:space="preserve">σε υποστηρικτικές </w:t>
      </w:r>
      <w:r w:rsidRPr="00DD2043">
        <w:rPr>
          <w:rFonts w:cstheme="minorHAnsi"/>
          <w:color w:val="212529"/>
        </w:rPr>
        <w:t xml:space="preserve">ομάδες εργασίας ιδιωτών </w:t>
      </w:r>
      <w:r>
        <w:rPr>
          <w:rFonts w:cstheme="minorHAnsi"/>
          <w:color w:val="212529"/>
        </w:rPr>
        <w:t xml:space="preserve">εμπειρογνωμόνων, που </w:t>
      </w:r>
      <w:r w:rsidRPr="00DD2043">
        <w:rPr>
          <w:rFonts w:cstheme="minorHAnsi"/>
          <w:color w:val="212529"/>
        </w:rPr>
        <w:t xml:space="preserve">κρίνεται ότι δύνανται να συμβάλλουν στην υλοποίηση εκάστης </w:t>
      </w:r>
      <w:r w:rsidR="00A95EB5">
        <w:rPr>
          <w:rFonts w:cstheme="minorHAnsi"/>
          <w:color w:val="212529"/>
        </w:rPr>
        <w:t>(.</w:t>
      </w:r>
      <w:r>
        <w:rPr>
          <w:rFonts w:cstheme="minorHAnsi"/>
          <w:color w:val="212529"/>
        </w:rPr>
        <w:t>..</w:t>
      </w:r>
      <w:r w:rsidR="00A95EB5">
        <w:rPr>
          <w:rFonts w:cstheme="minorHAnsi"/>
          <w:color w:val="212529"/>
        </w:rPr>
        <w:t>)</w:t>
      </w:r>
      <w:r>
        <w:rPr>
          <w:rFonts w:cstheme="minorHAnsi"/>
          <w:color w:val="212529"/>
        </w:rPr>
        <w:t xml:space="preserve"> του ΕΠΑΛ</w:t>
      </w:r>
      <w:r w:rsidRPr="00DD2043">
        <w:rPr>
          <w:rFonts w:cstheme="minorHAnsi"/>
          <w:color w:val="212529"/>
        </w:rPr>
        <w:t xml:space="preserve">. </w:t>
      </w:r>
    </w:p>
    <w:p w14:paraId="73436CA6" w14:textId="77777777" w:rsidR="00991ADC" w:rsidRDefault="00991ADC" w:rsidP="007513F5">
      <w:pPr>
        <w:spacing w:after="180" w:line="276" w:lineRule="auto"/>
        <w:ind w:firstLine="709"/>
        <w:contextualSpacing/>
        <w:jc w:val="both"/>
        <w:rPr>
          <w:rFonts w:cstheme="minorHAnsi"/>
          <w:color w:val="212529"/>
        </w:rPr>
      </w:pPr>
      <w:r w:rsidRPr="00DD2043">
        <w:rPr>
          <w:rFonts w:cstheme="minorHAnsi"/>
          <w:color w:val="212529"/>
        </w:rPr>
        <w:t>Εδώ</w:t>
      </w:r>
      <w:r w:rsidR="000B781F">
        <w:rPr>
          <w:rFonts w:cstheme="minorHAnsi"/>
          <w:color w:val="212529"/>
        </w:rPr>
        <w:t>,</w:t>
      </w:r>
      <w:r w:rsidRPr="00DD2043">
        <w:rPr>
          <w:rFonts w:cstheme="minorHAnsi"/>
          <w:color w:val="212529"/>
        </w:rPr>
        <w:t xml:space="preserve"> λοιπόν</w:t>
      </w:r>
      <w:r>
        <w:rPr>
          <w:rFonts w:cstheme="minorHAnsi"/>
          <w:color w:val="212529"/>
        </w:rPr>
        <w:t>,</w:t>
      </w:r>
      <w:r w:rsidRPr="00DD2043">
        <w:rPr>
          <w:rFonts w:cstheme="minorHAnsi"/>
          <w:color w:val="212529"/>
        </w:rPr>
        <w:t xml:space="preserve"> εμείς σας λέμε ένα ξεκάθαρο όχι </w:t>
      </w:r>
      <w:r>
        <w:rPr>
          <w:rFonts w:cstheme="minorHAnsi"/>
          <w:color w:val="212529"/>
        </w:rPr>
        <w:t xml:space="preserve">σε αυτό το άρθρο από τώρα, </w:t>
      </w:r>
      <w:r w:rsidRPr="00DD2043">
        <w:rPr>
          <w:rFonts w:cstheme="minorHAnsi"/>
          <w:color w:val="212529"/>
        </w:rPr>
        <w:t xml:space="preserve">έχουμε καταλάβει πως οι απευθείας αναθέσεις τις οποίες απολαμβάνετε εξαιτίας των νομοθετικών ρυθμίσεων </w:t>
      </w:r>
      <w:r>
        <w:rPr>
          <w:rFonts w:cstheme="minorHAnsi"/>
          <w:color w:val="212529"/>
        </w:rPr>
        <w:t xml:space="preserve">για </w:t>
      </w:r>
      <w:r w:rsidRPr="00DD2043">
        <w:rPr>
          <w:rFonts w:cstheme="minorHAnsi"/>
          <w:color w:val="212529"/>
        </w:rPr>
        <w:t xml:space="preserve">τον </w:t>
      </w:r>
      <w:r w:rsidR="000B781F">
        <w:rPr>
          <w:rFonts w:cstheme="minorHAnsi"/>
          <w:color w:val="212529"/>
          <w:lang w:val="en-US"/>
        </w:rPr>
        <w:t>Covid</w:t>
      </w:r>
      <w:r w:rsidR="000B781F" w:rsidRPr="000B781F">
        <w:rPr>
          <w:rFonts w:cstheme="minorHAnsi"/>
          <w:color w:val="212529"/>
        </w:rPr>
        <w:t xml:space="preserve"> </w:t>
      </w:r>
      <w:r w:rsidRPr="00DD2043">
        <w:rPr>
          <w:rFonts w:cstheme="minorHAnsi"/>
          <w:color w:val="212529"/>
        </w:rPr>
        <w:t xml:space="preserve"> σας έχουν διευκολύνει και μάλλον σας έχουν </w:t>
      </w:r>
      <w:r>
        <w:rPr>
          <w:rFonts w:cstheme="minorHAnsi"/>
          <w:color w:val="212529"/>
        </w:rPr>
        <w:t>καλομάθει</w:t>
      </w:r>
      <w:r w:rsidRPr="00DD2043">
        <w:rPr>
          <w:rFonts w:cstheme="minorHAnsi"/>
          <w:color w:val="212529"/>
        </w:rPr>
        <w:t xml:space="preserve">. Δεν είναι δυνατόν να νομοθετεί η </w:t>
      </w:r>
      <w:r>
        <w:rPr>
          <w:rFonts w:cstheme="minorHAnsi"/>
          <w:color w:val="212529"/>
        </w:rPr>
        <w:t>Β</w:t>
      </w:r>
      <w:r w:rsidRPr="00DD2043">
        <w:rPr>
          <w:rFonts w:cstheme="minorHAnsi"/>
          <w:color w:val="212529"/>
        </w:rPr>
        <w:t xml:space="preserve">ουλή ότι </w:t>
      </w:r>
      <w:r>
        <w:rPr>
          <w:rFonts w:cstheme="minorHAnsi"/>
          <w:color w:val="212529"/>
        </w:rPr>
        <w:t>ένα Υ</w:t>
      </w:r>
      <w:r w:rsidRPr="00DD2043">
        <w:rPr>
          <w:rFonts w:cstheme="minorHAnsi"/>
          <w:color w:val="212529"/>
        </w:rPr>
        <w:t>πουργείο μπορεί να υπογράφ</w:t>
      </w:r>
      <w:r>
        <w:rPr>
          <w:rFonts w:cstheme="minorHAnsi"/>
          <w:color w:val="212529"/>
        </w:rPr>
        <w:t>ει</w:t>
      </w:r>
      <w:r w:rsidRPr="00DD2043">
        <w:rPr>
          <w:rFonts w:cstheme="minorHAnsi"/>
          <w:color w:val="212529"/>
        </w:rPr>
        <w:t xml:space="preserve"> μνημόνια συνεργασία</w:t>
      </w:r>
      <w:r>
        <w:rPr>
          <w:rFonts w:cstheme="minorHAnsi"/>
          <w:color w:val="212529"/>
        </w:rPr>
        <w:t>ς με</w:t>
      </w:r>
      <w:r w:rsidRPr="00DD2043">
        <w:rPr>
          <w:rFonts w:cstheme="minorHAnsi"/>
          <w:color w:val="212529"/>
        </w:rPr>
        <w:t xml:space="preserve"> ιδιώτες εμπειρογνώμονες</w:t>
      </w:r>
      <w:r>
        <w:rPr>
          <w:rFonts w:cstheme="minorHAnsi"/>
          <w:color w:val="212529"/>
        </w:rPr>
        <w:t>, δ</w:t>
      </w:r>
      <w:r w:rsidRPr="00DD2043">
        <w:rPr>
          <w:rFonts w:cstheme="minorHAnsi"/>
          <w:color w:val="212529"/>
        </w:rPr>
        <w:t>εν μπορεί να γίνει</w:t>
      </w:r>
      <w:r w:rsidR="000B781F">
        <w:rPr>
          <w:rFonts w:cstheme="minorHAnsi"/>
          <w:color w:val="212529"/>
        </w:rPr>
        <w:t>. Εά</w:t>
      </w:r>
      <w:r w:rsidRPr="00DD2043">
        <w:rPr>
          <w:rFonts w:cstheme="minorHAnsi"/>
          <w:color w:val="212529"/>
        </w:rPr>
        <w:t>ν χρειάζεται</w:t>
      </w:r>
      <w:r>
        <w:rPr>
          <w:rFonts w:cstheme="minorHAnsi"/>
          <w:color w:val="212529"/>
        </w:rPr>
        <w:t xml:space="preserve"> το Υπουργείο </w:t>
      </w:r>
      <w:r w:rsidRPr="00DD2043">
        <w:rPr>
          <w:rFonts w:cstheme="minorHAnsi"/>
          <w:color w:val="212529"/>
        </w:rPr>
        <w:t>την συνδρομή και εμπειρογνωμοσύνη</w:t>
      </w:r>
      <w:r w:rsidR="000B781F" w:rsidRPr="000B781F">
        <w:rPr>
          <w:rFonts w:cstheme="minorHAnsi"/>
          <w:color w:val="212529"/>
        </w:rPr>
        <w:t xml:space="preserve"> (</w:t>
      </w:r>
      <w:r w:rsidR="000B781F">
        <w:rPr>
          <w:rFonts w:cstheme="minorHAnsi"/>
          <w:color w:val="212529"/>
        </w:rPr>
        <w:t>…</w:t>
      </w:r>
      <w:r w:rsidR="000B781F" w:rsidRPr="000B781F">
        <w:rPr>
          <w:rFonts w:cstheme="minorHAnsi"/>
          <w:color w:val="212529"/>
        </w:rPr>
        <w:t xml:space="preserve">) </w:t>
      </w:r>
      <w:r w:rsidRPr="00DD2043">
        <w:rPr>
          <w:rFonts w:cstheme="minorHAnsi"/>
          <w:color w:val="212529"/>
        </w:rPr>
        <w:t xml:space="preserve">ετοιμάσει τις εκθέσεις </w:t>
      </w:r>
      <w:r>
        <w:rPr>
          <w:rFonts w:cstheme="minorHAnsi"/>
          <w:color w:val="212529"/>
        </w:rPr>
        <w:t xml:space="preserve">δράσεις </w:t>
      </w:r>
      <w:r w:rsidRPr="00DD2043">
        <w:rPr>
          <w:rFonts w:cstheme="minorHAnsi"/>
          <w:color w:val="212529"/>
        </w:rPr>
        <w:t>του προγράμματος απλούστευσης διαδικασιών</w:t>
      </w:r>
      <w:r>
        <w:rPr>
          <w:rFonts w:cstheme="minorHAnsi"/>
          <w:color w:val="212529"/>
        </w:rPr>
        <w:t>, υ</w:t>
      </w:r>
      <w:r w:rsidRPr="00DD2043">
        <w:rPr>
          <w:rFonts w:cstheme="minorHAnsi"/>
          <w:color w:val="212529"/>
        </w:rPr>
        <w:t>πάρχουν οι διαδικασίες προμηθειών</w:t>
      </w:r>
      <w:r>
        <w:rPr>
          <w:rFonts w:cstheme="minorHAnsi"/>
          <w:color w:val="212529"/>
        </w:rPr>
        <w:t xml:space="preserve"> ή</w:t>
      </w:r>
      <w:r w:rsidRPr="00DD2043">
        <w:rPr>
          <w:rFonts w:cstheme="minorHAnsi"/>
          <w:color w:val="212529"/>
        </w:rPr>
        <w:t xml:space="preserve"> υπηρεσιών</w:t>
      </w:r>
      <w:r>
        <w:rPr>
          <w:rFonts w:cstheme="minorHAnsi"/>
          <w:color w:val="212529"/>
        </w:rPr>
        <w:t>,</w:t>
      </w:r>
      <w:r w:rsidRPr="00DD2043">
        <w:rPr>
          <w:rFonts w:cstheme="minorHAnsi"/>
          <w:color w:val="212529"/>
        </w:rPr>
        <w:t xml:space="preserve"> οι οποίες μπορεί να ακολουθήσουν και </w:t>
      </w:r>
      <w:r w:rsidR="000B781F">
        <w:rPr>
          <w:rFonts w:cstheme="minorHAnsi"/>
          <w:color w:val="212529"/>
        </w:rPr>
        <w:t>να βοηθηθεί κ</w:t>
      </w:r>
      <w:r w:rsidRPr="00DD2043">
        <w:rPr>
          <w:rFonts w:cstheme="minorHAnsi"/>
          <w:color w:val="212529"/>
        </w:rPr>
        <w:t>αι όχι να ανοίγει παράθυρα για να μπουν στο δημόσιο</w:t>
      </w:r>
      <w:r>
        <w:rPr>
          <w:rFonts w:cstheme="minorHAnsi"/>
          <w:color w:val="212529"/>
        </w:rPr>
        <w:t xml:space="preserve"> απευθείας ανάδοχοι, </w:t>
      </w:r>
      <w:r w:rsidRPr="00DD2043">
        <w:rPr>
          <w:rFonts w:cstheme="minorHAnsi"/>
          <w:color w:val="212529"/>
        </w:rPr>
        <w:t>χωρίς καμία διαγνωστική διαδικασία. Εκεί</w:t>
      </w:r>
      <w:r>
        <w:rPr>
          <w:rFonts w:cstheme="minorHAnsi"/>
          <w:color w:val="212529"/>
        </w:rPr>
        <w:t xml:space="preserve"> είναι το πρόβλημα.</w:t>
      </w:r>
    </w:p>
    <w:p w14:paraId="7CAC1995" w14:textId="77777777" w:rsidR="00991ADC" w:rsidRDefault="00991ADC" w:rsidP="007513F5">
      <w:pPr>
        <w:spacing w:after="180" w:line="276" w:lineRule="auto"/>
        <w:ind w:firstLine="709"/>
        <w:contextualSpacing/>
        <w:jc w:val="both"/>
        <w:rPr>
          <w:rFonts w:cstheme="minorHAnsi"/>
          <w:color w:val="212529"/>
        </w:rPr>
      </w:pPr>
      <w:r w:rsidRPr="00DD2043">
        <w:rPr>
          <w:rFonts w:cstheme="minorHAnsi"/>
          <w:color w:val="212529"/>
        </w:rPr>
        <w:t>Πριν κλείσω τώρα</w:t>
      </w:r>
      <w:r w:rsidR="000B781F">
        <w:rPr>
          <w:rFonts w:cstheme="minorHAnsi"/>
          <w:color w:val="212529"/>
        </w:rPr>
        <w:t>,</w:t>
      </w:r>
      <w:r w:rsidRPr="00DD2043">
        <w:rPr>
          <w:rFonts w:cstheme="minorHAnsi"/>
          <w:color w:val="212529"/>
        </w:rPr>
        <w:t xml:space="preserve"> </w:t>
      </w:r>
      <w:r>
        <w:rPr>
          <w:rFonts w:cstheme="minorHAnsi"/>
          <w:color w:val="212529"/>
        </w:rPr>
        <w:t>Υ</w:t>
      </w:r>
      <w:r w:rsidRPr="00DD2043">
        <w:rPr>
          <w:rFonts w:cstheme="minorHAnsi"/>
          <w:color w:val="212529"/>
        </w:rPr>
        <w:t>πουργέ</w:t>
      </w:r>
      <w:r>
        <w:rPr>
          <w:rFonts w:cstheme="minorHAnsi"/>
          <w:color w:val="212529"/>
        </w:rPr>
        <w:t>,</w:t>
      </w:r>
      <w:r w:rsidRPr="00DD2043">
        <w:rPr>
          <w:rFonts w:cstheme="minorHAnsi"/>
          <w:color w:val="212529"/>
        </w:rPr>
        <w:t xml:space="preserve"> θα ήθελα να αναφερθώ και σε πάρα πολύ σημαντικό θέμα που νομίζω θα μας απασχολήσει στο άμεσο μέλλον και </w:t>
      </w:r>
      <w:r>
        <w:rPr>
          <w:rFonts w:cstheme="minorHAnsi"/>
          <w:color w:val="212529"/>
        </w:rPr>
        <w:t xml:space="preserve">με αυτό </w:t>
      </w:r>
      <w:r w:rsidRPr="00DD2043">
        <w:rPr>
          <w:rFonts w:cstheme="minorHAnsi"/>
          <w:color w:val="212529"/>
        </w:rPr>
        <w:t>θα κλείσω. Με αφορμή</w:t>
      </w:r>
      <w:r w:rsidR="00A95EB5">
        <w:rPr>
          <w:rFonts w:cstheme="minorHAnsi"/>
          <w:color w:val="212529"/>
        </w:rPr>
        <w:t>,</w:t>
      </w:r>
      <w:r w:rsidRPr="00DD2043">
        <w:rPr>
          <w:rFonts w:cstheme="minorHAnsi"/>
          <w:color w:val="212529"/>
        </w:rPr>
        <w:t xml:space="preserve"> λοιπόν</w:t>
      </w:r>
      <w:r w:rsidR="00A95EB5">
        <w:rPr>
          <w:rFonts w:cstheme="minorHAnsi"/>
          <w:color w:val="212529"/>
        </w:rPr>
        <w:t>,</w:t>
      </w:r>
      <w:r w:rsidRPr="00DD2043">
        <w:rPr>
          <w:rFonts w:cstheme="minorHAnsi"/>
          <w:color w:val="212529"/>
        </w:rPr>
        <w:t xml:space="preserve"> το θολό τοπίο </w:t>
      </w:r>
      <w:r w:rsidR="00A95EB5">
        <w:rPr>
          <w:rFonts w:cstheme="minorHAnsi"/>
          <w:color w:val="212529"/>
        </w:rPr>
        <w:t>με ασαφεί</w:t>
      </w:r>
      <w:r>
        <w:rPr>
          <w:rFonts w:cstheme="minorHAnsi"/>
          <w:color w:val="212529"/>
        </w:rPr>
        <w:t>ς</w:t>
      </w:r>
      <w:r w:rsidR="000B781F">
        <w:rPr>
          <w:rFonts w:cstheme="minorHAnsi"/>
          <w:color w:val="212529"/>
        </w:rPr>
        <w:t xml:space="preserve"> (</w:t>
      </w:r>
      <w:r>
        <w:rPr>
          <w:rFonts w:cstheme="minorHAnsi"/>
          <w:color w:val="212529"/>
        </w:rPr>
        <w:t>…</w:t>
      </w:r>
      <w:r w:rsidR="000B781F">
        <w:rPr>
          <w:rFonts w:cstheme="minorHAnsi"/>
          <w:color w:val="212529"/>
        </w:rPr>
        <w:t xml:space="preserve">) </w:t>
      </w:r>
      <w:r>
        <w:rPr>
          <w:rFonts w:cstheme="minorHAnsi"/>
          <w:color w:val="212529"/>
        </w:rPr>
        <w:t>που αφορούν την</w:t>
      </w:r>
      <w:r w:rsidRPr="00DD2043">
        <w:rPr>
          <w:rFonts w:cstheme="minorHAnsi"/>
          <w:color w:val="212529"/>
        </w:rPr>
        <w:t xml:space="preserve"> εθνική συμμαχία για </w:t>
      </w:r>
      <w:r>
        <w:rPr>
          <w:rFonts w:cstheme="minorHAnsi"/>
          <w:color w:val="212529"/>
        </w:rPr>
        <w:t xml:space="preserve">τις ψηφιακές </w:t>
      </w:r>
      <w:r w:rsidRPr="00DD2043">
        <w:rPr>
          <w:rFonts w:cstheme="minorHAnsi"/>
          <w:color w:val="212529"/>
        </w:rPr>
        <w:t>δεξιότητες ή την απασχόληση</w:t>
      </w:r>
      <w:r>
        <w:rPr>
          <w:rFonts w:cstheme="minorHAnsi"/>
          <w:color w:val="212529"/>
        </w:rPr>
        <w:t>, θ</w:t>
      </w:r>
      <w:r w:rsidRPr="00DD2043">
        <w:rPr>
          <w:rFonts w:cstheme="minorHAnsi"/>
          <w:color w:val="212529"/>
        </w:rPr>
        <w:t>έλω να επισημάνω κάποια πράγματα για το προσωπικό</w:t>
      </w:r>
      <w:r>
        <w:rPr>
          <w:rFonts w:cstheme="minorHAnsi"/>
          <w:color w:val="212529"/>
        </w:rPr>
        <w:t>,</w:t>
      </w:r>
      <w:r w:rsidRPr="00DD2043">
        <w:rPr>
          <w:rFonts w:cstheme="minorHAnsi"/>
          <w:color w:val="212529"/>
        </w:rPr>
        <w:t xml:space="preserve"> που έχει τις απαιτούμενες δεξιότητες στις τεχνολογίες πληροφορικής και επικοινωνιών. </w:t>
      </w:r>
    </w:p>
    <w:p w14:paraId="715E5DF0" w14:textId="77777777" w:rsidR="00991ADC" w:rsidRDefault="00991ADC" w:rsidP="007513F5">
      <w:pPr>
        <w:spacing w:after="180" w:line="276" w:lineRule="auto"/>
        <w:ind w:firstLine="709"/>
        <w:contextualSpacing/>
        <w:jc w:val="both"/>
        <w:rPr>
          <w:rFonts w:cstheme="minorHAnsi"/>
          <w:color w:val="212529"/>
        </w:rPr>
      </w:pPr>
      <w:r>
        <w:rPr>
          <w:rFonts w:cstheme="minorHAnsi"/>
          <w:color w:val="212529"/>
        </w:rPr>
        <w:t>Ξ</w:t>
      </w:r>
      <w:r w:rsidRPr="00DD2043">
        <w:rPr>
          <w:rFonts w:cstheme="minorHAnsi"/>
          <w:color w:val="212529"/>
        </w:rPr>
        <w:t xml:space="preserve">έρουμε ότι </w:t>
      </w:r>
      <w:r>
        <w:rPr>
          <w:rFonts w:cstheme="minorHAnsi"/>
          <w:color w:val="212529"/>
        </w:rPr>
        <w:t xml:space="preserve">ήδη </w:t>
      </w:r>
      <w:r w:rsidRPr="00DD2043">
        <w:rPr>
          <w:rFonts w:cstheme="minorHAnsi"/>
          <w:color w:val="212529"/>
        </w:rPr>
        <w:t xml:space="preserve">λειτουργεί το 22% του εκτιμώμενου προϋπολογισμού από το </w:t>
      </w:r>
      <w:r>
        <w:rPr>
          <w:rFonts w:cstheme="minorHAnsi"/>
          <w:color w:val="212529"/>
        </w:rPr>
        <w:t>Τ</w:t>
      </w:r>
      <w:r w:rsidRPr="00DD2043">
        <w:rPr>
          <w:rFonts w:cstheme="minorHAnsi"/>
          <w:color w:val="212529"/>
        </w:rPr>
        <w:t xml:space="preserve">αμείο </w:t>
      </w:r>
      <w:r>
        <w:rPr>
          <w:rFonts w:cstheme="minorHAnsi"/>
          <w:color w:val="212529"/>
        </w:rPr>
        <w:t>Α</w:t>
      </w:r>
      <w:r w:rsidRPr="00DD2043">
        <w:rPr>
          <w:rFonts w:cstheme="minorHAnsi"/>
          <w:color w:val="212529"/>
        </w:rPr>
        <w:t xml:space="preserve">νάκαμψης και </w:t>
      </w:r>
      <w:r>
        <w:rPr>
          <w:rFonts w:cstheme="minorHAnsi"/>
          <w:color w:val="212529"/>
        </w:rPr>
        <w:t>Α</w:t>
      </w:r>
      <w:r w:rsidRPr="00DD2043">
        <w:rPr>
          <w:rFonts w:cstheme="minorHAnsi"/>
          <w:color w:val="212529"/>
        </w:rPr>
        <w:t>νθεκτικότητας</w:t>
      </w:r>
      <w:r>
        <w:rPr>
          <w:rFonts w:cstheme="minorHAnsi"/>
          <w:color w:val="212529"/>
        </w:rPr>
        <w:t>-</w:t>
      </w:r>
      <w:r w:rsidRPr="00DD2043">
        <w:rPr>
          <w:rFonts w:cstheme="minorHAnsi"/>
          <w:color w:val="212529"/>
        </w:rPr>
        <w:t>το 22%</w:t>
      </w:r>
      <w:r>
        <w:rPr>
          <w:rFonts w:cstheme="minorHAnsi"/>
          <w:color w:val="212529"/>
        </w:rPr>
        <w:t>-</w:t>
      </w:r>
      <w:r w:rsidRPr="00DD2043">
        <w:rPr>
          <w:rFonts w:cstheme="minorHAnsi"/>
          <w:color w:val="212529"/>
        </w:rPr>
        <w:t xml:space="preserve"> αναμένεται να διατεθεί η υλοποίηση ψηφιακών έργων για την επίτευξη </w:t>
      </w:r>
      <w:r>
        <w:rPr>
          <w:rFonts w:cstheme="minorHAnsi"/>
          <w:color w:val="212529"/>
        </w:rPr>
        <w:t>των ψηφιακών σ</w:t>
      </w:r>
      <w:r w:rsidRPr="00DD2043">
        <w:rPr>
          <w:rFonts w:cstheme="minorHAnsi"/>
          <w:color w:val="212529"/>
        </w:rPr>
        <w:t>τόχ</w:t>
      </w:r>
      <w:r>
        <w:rPr>
          <w:rFonts w:cstheme="minorHAnsi"/>
          <w:color w:val="212529"/>
        </w:rPr>
        <w:t>ων.</w:t>
      </w:r>
      <w:r w:rsidRPr="00DD2043">
        <w:rPr>
          <w:rFonts w:cstheme="minorHAnsi"/>
          <w:color w:val="212529"/>
        </w:rPr>
        <w:t xml:space="preserve"> Το ερώτημα που προκύπτει μετά την τελευταία έρευνα από την </w:t>
      </w:r>
      <w:r w:rsidR="000B781F">
        <w:rPr>
          <w:rFonts w:cstheme="minorHAnsi"/>
          <w:color w:val="212529"/>
        </w:rPr>
        <w:t>(</w:t>
      </w:r>
      <w:r>
        <w:rPr>
          <w:rFonts w:cstheme="minorHAnsi"/>
          <w:color w:val="212529"/>
        </w:rPr>
        <w:t>…</w:t>
      </w:r>
      <w:r w:rsidR="000B781F">
        <w:rPr>
          <w:rFonts w:cstheme="minorHAnsi"/>
          <w:color w:val="212529"/>
        </w:rPr>
        <w:t xml:space="preserve">) </w:t>
      </w:r>
      <w:r>
        <w:rPr>
          <w:rFonts w:cstheme="minorHAnsi"/>
          <w:color w:val="212529"/>
        </w:rPr>
        <w:t xml:space="preserve">για λογαριασμό της </w:t>
      </w:r>
      <w:r>
        <w:rPr>
          <w:rFonts w:cstheme="minorHAnsi"/>
          <w:color w:val="212529"/>
          <w:lang w:val="en-US"/>
        </w:rPr>
        <w:t>VODAFONE</w:t>
      </w:r>
      <w:r>
        <w:rPr>
          <w:rFonts w:cstheme="minorHAnsi"/>
          <w:color w:val="212529"/>
        </w:rPr>
        <w:t xml:space="preserve">, </w:t>
      </w:r>
      <w:r w:rsidRPr="00DD2043">
        <w:rPr>
          <w:rFonts w:cstheme="minorHAnsi"/>
          <w:color w:val="212529"/>
        </w:rPr>
        <w:t>με τίτλο</w:t>
      </w:r>
      <w:r w:rsidR="000B781F">
        <w:rPr>
          <w:rFonts w:cstheme="minorHAnsi"/>
          <w:color w:val="212529"/>
        </w:rPr>
        <w:t xml:space="preserve"> (.</w:t>
      </w:r>
      <w:r>
        <w:rPr>
          <w:rFonts w:cstheme="minorHAnsi"/>
          <w:color w:val="212529"/>
        </w:rPr>
        <w:t>..</w:t>
      </w:r>
      <w:r w:rsidR="000B781F">
        <w:rPr>
          <w:rFonts w:cstheme="minorHAnsi"/>
          <w:color w:val="212529"/>
        </w:rPr>
        <w:t xml:space="preserve">) </w:t>
      </w:r>
      <w:r>
        <w:rPr>
          <w:rFonts w:cstheme="minorHAnsi"/>
          <w:color w:val="212529"/>
        </w:rPr>
        <w:t xml:space="preserve">δηλαδή, </w:t>
      </w:r>
      <w:r w:rsidRPr="00DD2043">
        <w:rPr>
          <w:rFonts w:cstheme="minorHAnsi"/>
          <w:color w:val="212529"/>
        </w:rPr>
        <w:t xml:space="preserve">εξετάζοντας τους ειδικούς στις τεχνολογίες πληροφορικής και επικοινωνιών που χρειάζεται </w:t>
      </w:r>
      <w:r>
        <w:rPr>
          <w:rFonts w:cstheme="minorHAnsi"/>
          <w:color w:val="212529"/>
        </w:rPr>
        <w:t xml:space="preserve">το ερώτημα είναι με ποιους. </w:t>
      </w:r>
      <w:r w:rsidRPr="00DD2043">
        <w:rPr>
          <w:rFonts w:cstheme="minorHAnsi"/>
          <w:color w:val="212529"/>
        </w:rPr>
        <w:t>Σύμφωνα με την</w:t>
      </w:r>
      <w:r w:rsidR="000B781F">
        <w:rPr>
          <w:rFonts w:cstheme="minorHAnsi"/>
          <w:color w:val="212529"/>
        </w:rPr>
        <w:t xml:space="preserve"> εν λόγω έρευνα η οποία</w:t>
      </w:r>
      <w:r w:rsidRPr="00DD2043">
        <w:rPr>
          <w:rFonts w:cstheme="minorHAnsi"/>
          <w:color w:val="212529"/>
        </w:rPr>
        <w:t xml:space="preserve"> εξέτασε 12 χώρες</w:t>
      </w:r>
      <w:r>
        <w:rPr>
          <w:rFonts w:cstheme="minorHAnsi"/>
          <w:color w:val="212529"/>
        </w:rPr>
        <w:t>,</w:t>
      </w:r>
      <w:r w:rsidR="000B781F">
        <w:rPr>
          <w:rFonts w:cstheme="minorHAnsi"/>
          <w:color w:val="212529"/>
        </w:rPr>
        <w:t xml:space="preserve"> η Ελλάδα το γνωρίζετε πως </w:t>
      </w:r>
      <w:r w:rsidRPr="00DD2043">
        <w:rPr>
          <w:rFonts w:cstheme="minorHAnsi"/>
          <w:color w:val="212529"/>
        </w:rPr>
        <w:t xml:space="preserve">βρίσκεται στην τελευταία θέση της λίστας. </w:t>
      </w:r>
    </w:p>
    <w:p w14:paraId="4C46C748" w14:textId="77777777" w:rsidR="00991ADC" w:rsidRDefault="00991ADC" w:rsidP="007513F5">
      <w:pPr>
        <w:spacing w:after="180" w:line="276" w:lineRule="auto"/>
        <w:ind w:firstLine="709"/>
        <w:contextualSpacing/>
        <w:jc w:val="both"/>
        <w:rPr>
          <w:rFonts w:cstheme="minorHAnsi"/>
          <w:color w:val="212529"/>
        </w:rPr>
      </w:pPr>
      <w:r>
        <w:rPr>
          <w:rFonts w:cstheme="minorHAnsi"/>
          <w:color w:val="212529"/>
        </w:rPr>
        <w:t xml:space="preserve">Τα στοιχεία του </w:t>
      </w:r>
      <w:r w:rsidRPr="00DD2043">
        <w:rPr>
          <w:rFonts w:cstheme="minorHAnsi"/>
          <w:color w:val="212529"/>
        </w:rPr>
        <w:t>2020 που χρησιμοποιήθηκαν</w:t>
      </w:r>
      <w:r>
        <w:rPr>
          <w:rFonts w:cstheme="minorHAnsi"/>
          <w:color w:val="212529"/>
        </w:rPr>
        <w:t>,</w:t>
      </w:r>
      <w:r w:rsidRPr="00DD2043">
        <w:rPr>
          <w:rFonts w:cstheme="minorHAnsi"/>
          <w:color w:val="212529"/>
        </w:rPr>
        <w:t xml:space="preserve"> δείχνουν πως η χώρα μας απασχολ</w:t>
      </w:r>
      <w:r>
        <w:rPr>
          <w:rFonts w:cstheme="minorHAnsi"/>
          <w:color w:val="212529"/>
        </w:rPr>
        <w:t>εί</w:t>
      </w:r>
      <w:r w:rsidRPr="00DD2043">
        <w:rPr>
          <w:rFonts w:cstheme="minorHAnsi"/>
          <w:color w:val="212529"/>
        </w:rPr>
        <w:t xml:space="preserve"> μόλις 80.000 ειδικο</w:t>
      </w:r>
      <w:r>
        <w:rPr>
          <w:rFonts w:cstheme="minorHAnsi"/>
          <w:color w:val="212529"/>
        </w:rPr>
        <w:t xml:space="preserve">ύς στις τεχνολογίες </w:t>
      </w:r>
      <w:r w:rsidRPr="00DD2043">
        <w:rPr>
          <w:rFonts w:cstheme="minorHAnsi"/>
          <w:color w:val="212529"/>
        </w:rPr>
        <w:t>πληροφορικής και επικοινωνιών</w:t>
      </w:r>
      <w:r>
        <w:rPr>
          <w:rFonts w:cstheme="minorHAnsi"/>
          <w:color w:val="212529"/>
        </w:rPr>
        <w:t>,</w:t>
      </w:r>
      <w:r w:rsidRPr="00DD2043">
        <w:rPr>
          <w:rFonts w:cstheme="minorHAnsi"/>
          <w:color w:val="212529"/>
        </w:rPr>
        <w:t xml:space="preserve"> όταν για να επιτύχει τους στόχους της ψηφιακής δεκαετίας η </w:t>
      </w:r>
      <w:r>
        <w:rPr>
          <w:rFonts w:cstheme="minorHAnsi"/>
          <w:color w:val="212529"/>
        </w:rPr>
        <w:t>Ε</w:t>
      </w:r>
      <w:r w:rsidRPr="00DD2043">
        <w:rPr>
          <w:rFonts w:cstheme="minorHAnsi"/>
          <w:color w:val="212529"/>
        </w:rPr>
        <w:t xml:space="preserve">υρωπαϊκή </w:t>
      </w:r>
      <w:r>
        <w:rPr>
          <w:rFonts w:cstheme="minorHAnsi"/>
          <w:color w:val="212529"/>
        </w:rPr>
        <w:t>Έ</w:t>
      </w:r>
      <w:r w:rsidRPr="00DD2043">
        <w:rPr>
          <w:rFonts w:cstheme="minorHAnsi"/>
          <w:color w:val="212529"/>
        </w:rPr>
        <w:t>νωση</w:t>
      </w:r>
      <w:r>
        <w:rPr>
          <w:rFonts w:cstheme="minorHAnsi"/>
          <w:color w:val="212529"/>
        </w:rPr>
        <w:t>,</w:t>
      </w:r>
      <w:r w:rsidRPr="00DD2043">
        <w:rPr>
          <w:rFonts w:cstheme="minorHAnsi"/>
          <w:color w:val="212529"/>
        </w:rPr>
        <w:t xml:space="preserve"> χρειάζεται συνολικά 480.000. Μάλιστα</w:t>
      </w:r>
      <w:r>
        <w:rPr>
          <w:rFonts w:cstheme="minorHAnsi"/>
          <w:color w:val="212529"/>
        </w:rPr>
        <w:t>,</w:t>
      </w:r>
      <w:r w:rsidRPr="00DD2043">
        <w:rPr>
          <w:rFonts w:cstheme="minorHAnsi"/>
          <w:color w:val="212529"/>
        </w:rPr>
        <w:t xml:space="preserve"> στην έρευνα επισημαίνεται πως ο</w:t>
      </w:r>
      <w:r>
        <w:rPr>
          <w:rFonts w:cstheme="minorHAnsi"/>
          <w:color w:val="212529"/>
        </w:rPr>
        <w:t xml:space="preserve"> αριθμός των</w:t>
      </w:r>
      <w:r w:rsidRPr="00DD2043">
        <w:rPr>
          <w:rFonts w:cstheme="minorHAnsi"/>
          <w:color w:val="212529"/>
        </w:rPr>
        <w:t xml:space="preserve"> ειδικ</w:t>
      </w:r>
      <w:r>
        <w:rPr>
          <w:rFonts w:cstheme="minorHAnsi"/>
          <w:color w:val="212529"/>
        </w:rPr>
        <w:t>ών</w:t>
      </w:r>
      <w:r w:rsidRPr="00DD2043">
        <w:rPr>
          <w:rFonts w:cstheme="minorHAnsi"/>
          <w:color w:val="212529"/>
        </w:rPr>
        <w:t xml:space="preserve"> στις τεχνολογίες </w:t>
      </w:r>
      <w:r w:rsidRPr="00DD2043">
        <w:rPr>
          <w:rFonts w:cstheme="minorHAnsi"/>
          <w:color w:val="212529"/>
        </w:rPr>
        <w:lastRenderedPageBreak/>
        <w:t>πληροφορικής και επικοινωνιών</w:t>
      </w:r>
      <w:r>
        <w:rPr>
          <w:rFonts w:cstheme="minorHAnsi"/>
          <w:color w:val="212529"/>
        </w:rPr>
        <w:t>,</w:t>
      </w:r>
      <w:r w:rsidRPr="00DD2043">
        <w:rPr>
          <w:rFonts w:cstheme="minorHAnsi"/>
          <w:color w:val="212529"/>
        </w:rPr>
        <w:t xml:space="preserve"> παρουσιάζεται μειωμένος κατά 1</w:t>
      </w:r>
      <w:r>
        <w:rPr>
          <w:rFonts w:cstheme="minorHAnsi"/>
          <w:color w:val="212529"/>
        </w:rPr>
        <w:t>% σε</w:t>
      </w:r>
      <w:r w:rsidRPr="00DD2043">
        <w:rPr>
          <w:rFonts w:cstheme="minorHAnsi"/>
          <w:color w:val="212529"/>
        </w:rPr>
        <w:t xml:space="preserve"> σύγκριση με το έτος που προηγήθηκε στη χώρα μας. </w:t>
      </w:r>
    </w:p>
    <w:p w14:paraId="5258022D" w14:textId="77777777" w:rsidR="00991ADC" w:rsidRDefault="00991ADC" w:rsidP="007513F5">
      <w:pPr>
        <w:spacing w:after="180" w:line="276" w:lineRule="auto"/>
        <w:ind w:firstLine="709"/>
        <w:contextualSpacing/>
        <w:jc w:val="both"/>
        <w:rPr>
          <w:rFonts w:cstheme="minorHAnsi"/>
          <w:color w:val="212529"/>
        </w:rPr>
      </w:pPr>
      <w:r w:rsidRPr="00DD2043">
        <w:rPr>
          <w:rFonts w:cstheme="minorHAnsi"/>
          <w:color w:val="212529"/>
        </w:rPr>
        <w:t xml:space="preserve">Στο ζητούμενο </w:t>
      </w:r>
      <w:r>
        <w:rPr>
          <w:rFonts w:cstheme="minorHAnsi"/>
          <w:color w:val="212529"/>
        </w:rPr>
        <w:t xml:space="preserve">νομοσχέδιο, </w:t>
      </w:r>
      <w:r w:rsidRPr="00DD2043">
        <w:rPr>
          <w:rFonts w:cstheme="minorHAnsi"/>
          <w:color w:val="212529"/>
        </w:rPr>
        <w:t>δεν φαίνεται να υπάρχει κάποιος</w:t>
      </w:r>
      <w:r w:rsidR="000B781F">
        <w:rPr>
          <w:rFonts w:cstheme="minorHAnsi"/>
          <w:color w:val="212529"/>
        </w:rPr>
        <w:t xml:space="preserve"> (</w:t>
      </w:r>
      <w:r>
        <w:rPr>
          <w:rFonts w:cstheme="minorHAnsi"/>
          <w:color w:val="212529"/>
        </w:rPr>
        <w:t>…</w:t>
      </w:r>
      <w:r w:rsidR="000B781F">
        <w:rPr>
          <w:rFonts w:cstheme="minorHAnsi"/>
          <w:color w:val="212529"/>
        </w:rPr>
        <w:t xml:space="preserve">) </w:t>
      </w:r>
      <w:r>
        <w:rPr>
          <w:rFonts w:cstheme="minorHAnsi"/>
          <w:color w:val="212529"/>
        </w:rPr>
        <w:t xml:space="preserve">που θα μπορούσε να </w:t>
      </w:r>
      <w:r w:rsidRPr="00DD2043">
        <w:rPr>
          <w:rFonts w:cstheme="minorHAnsi"/>
          <w:color w:val="212529"/>
        </w:rPr>
        <w:t>ανατρέψει τα παραπάνω αρνητικά δεδομένα. Σαφώς</w:t>
      </w:r>
      <w:r w:rsidR="000B781F">
        <w:rPr>
          <w:rFonts w:cstheme="minorHAnsi"/>
          <w:color w:val="212529"/>
        </w:rPr>
        <w:t>,</w:t>
      </w:r>
      <w:r w:rsidRPr="00DD2043">
        <w:rPr>
          <w:rFonts w:cstheme="minorHAnsi"/>
          <w:color w:val="212529"/>
        </w:rPr>
        <w:t xml:space="preserve"> μέσα στο νομοσχέδιο</w:t>
      </w:r>
      <w:r>
        <w:rPr>
          <w:rFonts w:cstheme="minorHAnsi"/>
          <w:color w:val="212529"/>
        </w:rPr>
        <w:t>,</w:t>
      </w:r>
      <w:r w:rsidRPr="00DD2043">
        <w:rPr>
          <w:rFonts w:cstheme="minorHAnsi"/>
          <w:color w:val="212529"/>
        </w:rPr>
        <w:t xml:space="preserve"> υπάρχουν αρκετές θετικές διατάξεις στις οποίες δεν αναφ</w:t>
      </w:r>
      <w:r>
        <w:rPr>
          <w:rFonts w:cstheme="minorHAnsi"/>
          <w:color w:val="212529"/>
        </w:rPr>
        <w:t xml:space="preserve">έρθηκα για </w:t>
      </w:r>
      <w:r w:rsidRPr="00DD2043">
        <w:rPr>
          <w:rFonts w:cstheme="minorHAnsi"/>
          <w:color w:val="212529"/>
        </w:rPr>
        <w:t xml:space="preserve">την οικονομία του χρόνου και θα είχαμε την ευκαιρία την </w:t>
      </w:r>
      <w:r>
        <w:rPr>
          <w:rFonts w:cstheme="minorHAnsi"/>
          <w:color w:val="212529"/>
        </w:rPr>
        <w:t>Π</w:t>
      </w:r>
      <w:r w:rsidRPr="00DD2043">
        <w:rPr>
          <w:rFonts w:cstheme="minorHAnsi"/>
          <w:color w:val="212529"/>
        </w:rPr>
        <w:t>έμπτη να τα δούμε</w:t>
      </w:r>
      <w:r>
        <w:rPr>
          <w:rFonts w:cstheme="minorHAnsi"/>
          <w:color w:val="212529"/>
        </w:rPr>
        <w:t xml:space="preserve"> ένα-ένα.</w:t>
      </w:r>
    </w:p>
    <w:p w14:paraId="15585D34" w14:textId="77777777" w:rsidR="000B781F" w:rsidRDefault="000B781F" w:rsidP="007513F5">
      <w:pPr>
        <w:spacing w:line="276" w:lineRule="auto"/>
        <w:ind w:firstLine="709"/>
        <w:contextualSpacing/>
        <w:jc w:val="both"/>
        <w:rPr>
          <w:rFonts w:cstheme="minorHAnsi"/>
        </w:rPr>
      </w:pPr>
    </w:p>
    <w:p w14:paraId="79FC5A18" w14:textId="77777777" w:rsidR="00011321" w:rsidRDefault="00011321" w:rsidP="007513F5">
      <w:pPr>
        <w:spacing w:line="276" w:lineRule="auto"/>
        <w:ind w:firstLine="709"/>
        <w:contextualSpacing/>
        <w:jc w:val="both"/>
        <w:rPr>
          <w:rFonts w:cstheme="minorHAnsi"/>
        </w:rPr>
      </w:pPr>
      <w:r>
        <w:rPr>
          <w:rFonts w:cstheme="minorHAnsi"/>
        </w:rPr>
        <w:t>Στο σημείο αυτό έγινε η β΄</w:t>
      </w:r>
      <w:r w:rsidR="00FA6FCF">
        <w:rPr>
          <w:rFonts w:cstheme="minorHAnsi"/>
        </w:rPr>
        <w:t xml:space="preserve"> </w:t>
      </w:r>
      <w:r>
        <w:rPr>
          <w:rFonts w:cstheme="minorHAnsi"/>
        </w:rPr>
        <w:t>ανάγνωση του καταλόγου των μελών της Επιτροπής.</w:t>
      </w:r>
    </w:p>
    <w:p w14:paraId="6119527D" w14:textId="77777777" w:rsidR="000B781F" w:rsidRDefault="000B781F" w:rsidP="007513F5">
      <w:pPr>
        <w:tabs>
          <w:tab w:val="left" w:pos="3410"/>
        </w:tabs>
        <w:spacing w:line="276" w:lineRule="auto"/>
        <w:ind w:firstLineChars="322" w:firstLine="708"/>
        <w:contextualSpacing/>
        <w:jc w:val="both"/>
        <w:rPr>
          <w:rFonts w:cstheme="minorHAnsi"/>
        </w:rPr>
      </w:pPr>
    </w:p>
    <w:p w14:paraId="237E6459" w14:textId="77777777" w:rsidR="00FA6FCF" w:rsidRDefault="00011321" w:rsidP="007513F5">
      <w:pPr>
        <w:tabs>
          <w:tab w:val="left" w:pos="3410"/>
        </w:tabs>
        <w:spacing w:line="276" w:lineRule="auto"/>
        <w:ind w:firstLineChars="322" w:firstLine="708"/>
        <w:contextualSpacing/>
        <w:jc w:val="both"/>
        <w:rPr>
          <w:rFonts w:cs="Arial"/>
        </w:rPr>
      </w:pPr>
      <w:r>
        <w:rPr>
          <w:rFonts w:cstheme="minorHAnsi"/>
        </w:rPr>
        <w:t xml:space="preserve">Παρόντες ήταν οι Βουλευτές κ.κ.: </w:t>
      </w:r>
      <w:r w:rsidR="00FA6FCF">
        <w:rPr>
          <w:rFonts w:cs="Arial"/>
        </w:rPr>
        <w:t xml:space="preserve">Αυγερινοπούλου Διονυσία – Θεοδώρα, Γκιουλέκας Κωνσταντίνος, Δαβάκης Αθανάσιος, Ζεμπίλης Αθανάσιος, Θεοχάρης </w:t>
      </w:r>
      <w:proofErr w:type="spellStart"/>
      <w:r w:rsidR="00FA6FCF">
        <w:rPr>
          <w:rFonts w:cs="Arial"/>
        </w:rPr>
        <w:t>Θεοχάρης</w:t>
      </w:r>
      <w:proofErr w:type="spellEnd"/>
      <w:r w:rsidR="00FA6FCF">
        <w:rPr>
          <w:rFonts w:cs="Arial"/>
        </w:rPr>
        <w:t xml:space="preserve"> (Χάρης), Καππάτος Παναγής, Καραγκούνης Κωνσταντίνος, Καράογλου Θεόδωρος, Δούνια Παναγιώτα (Νόνη),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-Παπαδημητρίου Άννα, Μελάς Ιωάννης, Παππάς Ιωάννης, Πάτσης Ανδρέας, Τσαβδαρίδης Λάζαρος, Τσιγκρής Άγγελος, Υψηλάντης Βασίλειος-Νικόλαος, Χαρακόπουλος Μάξιμος, Χιονίδης Σάββας, Μπάρκας Κωνσταντίνος,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Αχμέτ Ιλχάν, Καμίνης Γεώργιος, Καστανίδης Χαράλαμπος, Λιακούλη Ευαγγελία, Συντυχάκης Εμμανουήλ, Κανέλλη Γαρυφαλλιά (Λιάνα), Λαμπρούλης Γεώργιος, Μυλωνάκης Αντώνιος, Χήτας Κωνσταντίνος, Απατζίδη Μαρία, Μπακαδήμα φωτεινή, Αδαμοπούλου Φωτεινή.</w:t>
      </w:r>
    </w:p>
    <w:p w14:paraId="42DC6321" w14:textId="77777777" w:rsidR="00991ADC" w:rsidRPr="00DD2043" w:rsidRDefault="00991ADC" w:rsidP="007513F5">
      <w:pPr>
        <w:spacing w:line="276" w:lineRule="auto"/>
        <w:ind w:firstLine="708"/>
        <w:contextualSpacing/>
        <w:jc w:val="both"/>
        <w:rPr>
          <w:rFonts w:cstheme="minorHAnsi"/>
        </w:rPr>
      </w:pPr>
      <w:r w:rsidRPr="008F1012">
        <w:rPr>
          <w:rFonts w:cstheme="minorHAnsi"/>
          <w:b/>
        </w:rPr>
        <w:t xml:space="preserve">ΜΑΞΙΜΟΣ ΧΑΡΑΚΟΠΟΥΛΟΣ (Πρόεδρος της Επιτροπής): </w:t>
      </w:r>
      <w:r w:rsidRPr="00DD2043">
        <w:rPr>
          <w:rFonts w:cstheme="minorHAnsi"/>
        </w:rPr>
        <w:t>Το λόγο έχει ο κύριος Συντυχάκης.</w:t>
      </w:r>
      <w:r>
        <w:rPr>
          <w:rFonts w:cstheme="minorHAnsi"/>
        </w:rPr>
        <w:t xml:space="preserve"> </w:t>
      </w:r>
    </w:p>
    <w:p w14:paraId="1BD3B6B1" w14:textId="77777777" w:rsidR="00991ADC" w:rsidRDefault="00991ADC" w:rsidP="007513F5">
      <w:pPr>
        <w:spacing w:after="180" w:line="276" w:lineRule="auto"/>
        <w:ind w:firstLine="709"/>
        <w:contextualSpacing/>
        <w:jc w:val="both"/>
        <w:rPr>
          <w:rFonts w:cstheme="minorHAnsi"/>
          <w:color w:val="212529"/>
        </w:rPr>
      </w:pPr>
    </w:p>
    <w:p w14:paraId="241465A4" w14:textId="77777777" w:rsidR="00991ADC" w:rsidRPr="00DD2043" w:rsidRDefault="00991ADC" w:rsidP="007513F5">
      <w:pPr>
        <w:spacing w:after="180" w:line="276" w:lineRule="auto"/>
        <w:ind w:firstLine="709"/>
        <w:contextualSpacing/>
        <w:jc w:val="both"/>
        <w:rPr>
          <w:rFonts w:cstheme="minorHAnsi"/>
        </w:rPr>
      </w:pPr>
      <w:r w:rsidRPr="00DD2043">
        <w:rPr>
          <w:rFonts w:cstheme="minorHAnsi"/>
          <w:color w:val="212529"/>
        </w:rPr>
        <w:t xml:space="preserve"> </w:t>
      </w:r>
    </w:p>
    <w:p w14:paraId="3D8C070A" w14:textId="77777777" w:rsidR="00991ADC" w:rsidRPr="00DD2043" w:rsidRDefault="00991ADC" w:rsidP="007513F5">
      <w:pPr>
        <w:spacing w:line="276" w:lineRule="auto"/>
        <w:ind w:firstLine="709"/>
        <w:contextualSpacing/>
        <w:jc w:val="both"/>
        <w:rPr>
          <w:rFonts w:cstheme="minorHAnsi"/>
        </w:rPr>
      </w:pPr>
    </w:p>
    <w:p w14:paraId="61EEE74F" w14:textId="77777777" w:rsidR="000B781F" w:rsidRDefault="00991ADC" w:rsidP="007513F5">
      <w:pPr>
        <w:spacing w:line="276" w:lineRule="auto"/>
        <w:ind w:firstLine="720"/>
        <w:contextualSpacing/>
        <w:jc w:val="both"/>
        <w:rPr>
          <w:rFonts w:cs="Arial"/>
          <w:color w:val="212529"/>
        </w:rPr>
      </w:pPr>
      <w:r w:rsidRPr="005E09A8">
        <w:rPr>
          <w:rFonts w:cstheme="minorHAnsi"/>
          <w:b/>
        </w:rPr>
        <w:t>ΕΜΜΑΝΟΥΗΛ ΣΥΝΤΥΧΑΚΗΣ (Ειδικός Αγορητής του Κ.Κ.Ε.)</w:t>
      </w:r>
      <w:r w:rsidRPr="005E09A8">
        <w:rPr>
          <w:rFonts w:cstheme="minorHAnsi"/>
        </w:rPr>
        <w:t xml:space="preserve">: </w:t>
      </w:r>
      <w:r w:rsidRPr="005E09A8">
        <w:rPr>
          <w:rFonts w:cs="Arial"/>
          <w:color w:val="212529"/>
        </w:rPr>
        <w:t>Ευχαριστώ</w:t>
      </w:r>
      <w:r>
        <w:rPr>
          <w:rFonts w:cs="Arial"/>
          <w:color w:val="212529"/>
        </w:rPr>
        <w:t>,</w:t>
      </w:r>
      <w:r w:rsidRPr="005E09A8">
        <w:rPr>
          <w:rFonts w:cs="Arial"/>
          <w:color w:val="212529"/>
        </w:rPr>
        <w:t xml:space="preserve"> πολύ</w:t>
      </w:r>
      <w:r w:rsidR="006F733B">
        <w:rPr>
          <w:rFonts w:cs="Arial"/>
          <w:color w:val="212529"/>
        </w:rPr>
        <w:t>,</w:t>
      </w:r>
      <w:r w:rsidRPr="005E09A8">
        <w:rPr>
          <w:rFonts w:cs="Arial"/>
          <w:color w:val="212529"/>
        </w:rPr>
        <w:t xml:space="preserve"> κύριε </w:t>
      </w:r>
      <w:r>
        <w:rPr>
          <w:rFonts w:cs="Arial"/>
          <w:color w:val="212529"/>
        </w:rPr>
        <w:t>Π</w:t>
      </w:r>
      <w:r w:rsidRPr="005E09A8">
        <w:rPr>
          <w:rFonts w:cs="Arial"/>
          <w:color w:val="212529"/>
        </w:rPr>
        <w:t>ρόεδρε</w:t>
      </w:r>
      <w:r>
        <w:rPr>
          <w:rFonts w:cs="Arial"/>
          <w:color w:val="212529"/>
        </w:rPr>
        <w:t>.</w:t>
      </w:r>
      <w:r w:rsidRPr="005E09A8">
        <w:rPr>
          <w:rFonts w:cs="Arial"/>
          <w:color w:val="212529"/>
        </w:rPr>
        <w:t xml:space="preserve"> </w:t>
      </w:r>
    </w:p>
    <w:p w14:paraId="252C9AFA" w14:textId="77777777" w:rsidR="00991ADC" w:rsidRDefault="00991ADC" w:rsidP="007513F5">
      <w:pPr>
        <w:spacing w:line="276" w:lineRule="auto"/>
        <w:ind w:firstLine="720"/>
        <w:contextualSpacing/>
        <w:jc w:val="both"/>
        <w:rPr>
          <w:rFonts w:cs="Arial"/>
          <w:color w:val="212529"/>
        </w:rPr>
      </w:pPr>
      <w:r w:rsidRPr="005E09A8">
        <w:rPr>
          <w:rFonts w:cs="Arial"/>
          <w:color w:val="212529"/>
        </w:rPr>
        <w:t>Οι αναδυόμενες τεχνολογίες</w:t>
      </w:r>
      <w:r>
        <w:rPr>
          <w:rFonts w:cs="Arial"/>
          <w:color w:val="212529"/>
        </w:rPr>
        <w:t>,</w:t>
      </w:r>
      <w:r w:rsidRPr="005E09A8">
        <w:rPr>
          <w:rFonts w:cs="Arial"/>
          <w:color w:val="212529"/>
        </w:rPr>
        <w:t xml:space="preserve"> όπως πολύ σωστά ειπώθηκε</w:t>
      </w:r>
      <w:r>
        <w:rPr>
          <w:rFonts w:cs="Arial"/>
          <w:color w:val="212529"/>
        </w:rPr>
        <w:t>,</w:t>
      </w:r>
      <w:r w:rsidRPr="005E09A8">
        <w:rPr>
          <w:rFonts w:cs="Arial"/>
          <w:color w:val="212529"/>
        </w:rPr>
        <w:t xml:space="preserve"> είναι συνένωση πολλαπλών διαφορετικών τεχνολογιών</w:t>
      </w:r>
      <w:r>
        <w:rPr>
          <w:rFonts w:cs="Arial"/>
          <w:color w:val="212529"/>
        </w:rPr>
        <w:t>,</w:t>
      </w:r>
      <w:r w:rsidRPr="005E09A8">
        <w:rPr>
          <w:rFonts w:cs="Arial"/>
          <w:color w:val="212529"/>
        </w:rPr>
        <w:t xml:space="preserve"> με προτεραιότητα η εφαρμογή τους να είναι στη βιομηχανική παραγωγή</w:t>
      </w:r>
      <w:r>
        <w:rPr>
          <w:rFonts w:cs="Arial"/>
          <w:color w:val="212529"/>
        </w:rPr>
        <w:t>,</w:t>
      </w:r>
      <w:r w:rsidRPr="005E09A8">
        <w:rPr>
          <w:rFonts w:cs="Arial"/>
          <w:color w:val="212529"/>
        </w:rPr>
        <w:t xml:space="preserve"> γιατί αυτό ενδιαφέρει περισσότερο το σύστημα και περιγράφεται μάλιστα ως η τέταρτη βιομηχανική επανάσταση</w:t>
      </w:r>
      <w:r>
        <w:rPr>
          <w:rFonts w:cs="Arial"/>
          <w:color w:val="212529"/>
        </w:rPr>
        <w:t>.</w:t>
      </w:r>
      <w:r w:rsidRPr="005E09A8">
        <w:rPr>
          <w:rFonts w:cs="Arial"/>
          <w:color w:val="212529"/>
        </w:rPr>
        <w:t xml:space="preserve"> Στην πραγματικότητα</w:t>
      </w:r>
      <w:r>
        <w:rPr>
          <w:rFonts w:cs="Arial"/>
          <w:color w:val="212529"/>
        </w:rPr>
        <w:t>,</w:t>
      </w:r>
      <w:r w:rsidRPr="005E09A8">
        <w:rPr>
          <w:rFonts w:cs="Arial"/>
          <w:color w:val="212529"/>
        </w:rPr>
        <w:t xml:space="preserve"> μιλάμε για ένα νέο πεδίο ανάπτυξης των παραγωγικών δυνάμεων</w:t>
      </w:r>
      <w:r>
        <w:rPr>
          <w:rFonts w:cs="Arial"/>
          <w:color w:val="212529"/>
        </w:rPr>
        <w:t>.</w:t>
      </w:r>
      <w:r w:rsidRPr="005E09A8">
        <w:rPr>
          <w:rFonts w:cs="Arial"/>
          <w:color w:val="212529"/>
        </w:rPr>
        <w:t xml:space="preserve"> Συνιστά</w:t>
      </w:r>
      <w:r>
        <w:rPr>
          <w:rFonts w:cs="Arial"/>
          <w:color w:val="212529"/>
        </w:rPr>
        <w:t xml:space="preserve"> </w:t>
      </w:r>
      <w:r w:rsidRPr="005E09A8">
        <w:rPr>
          <w:rFonts w:cs="Arial"/>
          <w:color w:val="212529"/>
        </w:rPr>
        <w:t>σύνθεση ενός νέου επιπέδου συγκέντρωσης της παραγωγής</w:t>
      </w:r>
      <w:r>
        <w:rPr>
          <w:rFonts w:cs="Arial"/>
          <w:color w:val="212529"/>
        </w:rPr>
        <w:t>,</w:t>
      </w:r>
      <w:r w:rsidRPr="005E09A8">
        <w:rPr>
          <w:rFonts w:cs="Arial"/>
          <w:color w:val="212529"/>
        </w:rPr>
        <w:t xml:space="preserve"> νέων επιτευγμάτων στο επίπεδο της κοινωνικής εργασίας</w:t>
      </w:r>
      <w:r>
        <w:rPr>
          <w:rFonts w:cs="Arial"/>
          <w:color w:val="212529"/>
        </w:rPr>
        <w:t>,</w:t>
      </w:r>
      <w:r w:rsidRPr="005E09A8">
        <w:rPr>
          <w:rFonts w:cs="Arial"/>
          <w:color w:val="212529"/>
        </w:rPr>
        <w:t xml:space="preserve"> αυτοματοποίησ</w:t>
      </w:r>
      <w:r>
        <w:rPr>
          <w:rFonts w:cs="Arial"/>
          <w:color w:val="212529"/>
        </w:rPr>
        <w:t>ή</w:t>
      </w:r>
      <w:r w:rsidRPr="005E09A8">
        <w:rPr>
          <w:rFonts w:cs="Arial"/>
          <w:color w:val="212529"/>
        </w:rPr>
        <w:t xml:space="preserve"> </w:t>
      </w:r>
      <w:r>
        <w:rPr>
          <w:rFonts w:cs="Arial"/>
          <w:color w:val="212529"/>
        </w:rPr>
        <w:t>της,</w:t>
      </w:r>
      <w:r w:rsidRPr="005E09A8">
        <w:rPr>
          <w:rFonts w:cs="Arial"/>
          <w:color w:val="212529"/>
        </w:rPr>
        <w:t xml:space="preserve"> που εκτινάσσει την παραγωγικότητα της εργασίας σε μια σειρά υποδομών μεγάλης κλίμακας</w:t>
      </w:r>
      <w:r>
        <w:rPr>
          <w:rFonts w:cs="Arial"/>
          <w:color w:val="212529"/>
        </w:rPr>
        <w:t>,</w:t>
      </w:r>
      <w:r w:rsidRPr="005E09A8">
        <w:rPr>
          <w:rFonts w:cs="Arial"/>
          <w:color w:val="212529"/>
        </w:rPr>
        <w:t xml:space="preserve"> που συνενών</w:t>
      </w:r>
      <w:r>
        <w:rPr>
          <w:rFonts w:cs="Arial"/>
          <w:color w:val="212529"/>
        </w:rPr>
        <w:t>ουν</w:t>
      </w:r>
      <w:r w:rsidRPr="005E09A8">
        <w:rPr>
          <w:rFonts w:cs="Arial"/>
          <w:color w:val="212529"/>
        </w:rPr>
        <w:t xml:space="preserve"> διαφορετικές παραγωγικές διαδικασίες</w:t>
      </w:r>
      <w:r>
        <w:rPr>
          <w:rFonts w:cs="Arial"/>
          <w:color w:val="212529"/>
        </w:rPr>
        <w:t>.</w:t>
      </w:r>
      <w:r w:rsidRPr="005E09A8">
        <w:rPr>
          <w:rFonts w:cs="Arial"/>
          <w:color w:val="212529"/>
        </w:rPr>
        <w:t xml:space="preserve"> </w:t>
      </w:r>
    </w:p>
    <w:p w14:paraId="3B423FBD" w14:textId="77777777" w:rsidR="00991ADC" w:rsidRDefault="00991ADC" w:rsidP="007513F5">
      <w:pPr>
        <w:spacing w:line="276" w:lineRule="auto"/>
        <w:ind w:firstLine="720"/>
        <w:contextualSpacing/>
        <w:jc w:val="both"/>
        <w:rPr>
          <w:rFonts w:cs="Arial"/>
          <w:color w:val="212529"/>
        </w:rPr>
      </w:pPr>
      <w:r w:rsidRPr="005E09A8">
        <w:rPr>
          <w:rFonts w:cs="Arial"/>
          <w:color w:val="212529"/>
        </w:rPr>
        <w:t>Η αυτοματοποίηση της παραγωγικής διαδικασίας με την αξιοποίηση των αναδυόμενων τεχνολογιών από τη</w:t>
      </w:r>
      <w:r w:rsidR="006F733B">
        <w:rPr>
          <w:rFonts w:cs="Arial"/>
          <w:color w:val="212529"/>
        </w:rPr>
        <w:t>ν</w:t>
      </w:r>
      <w:r w:rsidRPr="005E09A8">
        <w:rPr>
          <w:rFonts w:cs="Arial"/>
          <w:color w:val="212529"/>
        </w:rPr>
        <w:t xml:space="preserve"> μία και τα νέα πληροφοριακά συστήματα που παράγουν και επεξεργάζονται όγκο πληροφορίας από την άλλη</w:t>
      </w:r>
      <w:r>
        <w:rPr>
          <w:rFonts w:cs="Arial"/>
          <w:color w:val="212529"/>
        </w:rPr>
        <w:t>,</w:t>
      </w:r>
      <w:r w:rsidRPr="005E09A8">
        <w:rPr>
          <w:rFonts w:cs="Arial"/>
          <w:color w:val="212529"/>
        </w:rPr>
        <w:t xml:space="preserve"> οδηγεί αντικειμενικά</w:t>
      </w:r>
      <w:r>
        <w:rPr>
          <w:rFonts w:cs="Arial"/>
          <w:color w:val="212529"/>
        </w:rPr>
        <w:t>,</w:t>
      </w:r>
      <w:r w:rsidRPr="005E09A8">
        <w:rPr>
          <w:rFonts w:cs="Arial"/>
          <w:color w:val="212529"/>
        </w:rPr>
        <w:t xml:space="preserve"> σε μεγάλη αύξηση της παραγωγικότητας της εργασίας</w:t>
      </w:r>
      <w:r>
        <w:rPr>
          <w:rFonts w:cs="Arial"/>
          <w:color w:val="212529"/>
        </w:rPr>
        <w:t>,</w:t>
      </w:r>
      <w:r w:rsidRPr="005E09A8">
        <w:rPr>
          <w:rFonts w:cs="Arial"/>
          <w:color w:val="212529"/>
        </w:rPr>
        <w:t xml:space="preserve"> θα έλεγα και σε αναδιοργάνωση ολόκληρων παραγωγικών κλάδων της οικονομίας</w:t>
      </w:r>
      <w:r>
        <w:rPr>
          <w:rFonts w:cs="Arial"/>
          <w:color w:val="212529"/>
        </w:rPr>
        <w:t>.</w:t>
      </w:r>
      <w:r w:rsidRPr="005E09A8">
        <w:rPr>
          <w:rFonts w:cs="Arial"/>
          <w:color w:val="212529"/>
        </w:rPr>
        <w:t xml:space="preserve"> Τα σύγχρονα συστήματα διαχείρισης της </w:t>
      </w:r>
      <w:r w:rsidRPr="005E09A8">
        <w:rPr>
          <w:rFonts w:cs="Arial"/>
          <w:color w:val="212529"/>
        </w:rPr>
        <w:lastRenderedPageBreak/>
        <w:t>πληροφορίας είναι το αποτέλεσμα δεκαετιών ανάπτυξης ομολογουμένως</w:t>
      </w:r>
      <w:r>
        <w:rPr>
          <w:rFonts w:cs="Arial"/>
          <w:color w:val="212529"/>
        </w:rPr>
        <w:t>,</w:t>
      </w:r>
      <w:r w:rsidRPr="005E09A8">
        <w:rPr>
          <w:rFonts w:cs="Arial"/>
          <w:color w:val="212529"/>
        </w:rPr>
        <w:t xml:space="preserve"> από την επιστολική αγορά στο τηλέφωνο</w:t>
      </w:r>
      <w:r>
        <w:rPr>
          <w:rFonts w:cs="Arial"/>
          <w:color w:val="212529"/>
        </w:rPr>
        <w:t>,</w:t>
      </w:r>
      <w:r w:rsidR="006F733B">
        <w:rPr>
          <w:rFonts w:cs="Arial"/>
          <w:color w:val="212529"/>
        </w:rPr>
        <w:t xml:space="preserve"> στον τηλεομοιότυπο (</w:t>
      </w:r>
      <w:r w:rsidR="006F733B">
        <w:rPr>
          <w:rFonts w:cs="Arial"/>
          <w:color w:val="212529"/>
          <w:lang w:val="en-US"/>
        </w:rPr>
        <w:t>fax</w:t>
      </w:r>
      <w:r w:rsidR="006F733B" w:rsidRPr="006F733B">
        <w:rPr>
          <w:rFonts w:cs="Arial"/>
          <w:color w:val="212529"/>
        </w:rPr>
        <w:t>)</w:t>
      </w:r>
      <w:r>
        <w:rPr>
          <w:rFonts w:cs="Arial"/>
          <w:color w:val="212529"/>
        </w:rPr>
        <w:t>,</w:t>
      </w:r>
      <w:r w:rsidRPr="005E09A8">
        <w:rPr>
          <w:rFonts w:cs="Arial"/>
          <w:color w:val="212529"/>
        </w:rPr>
        <w:t xml:space="preserve"> στο </w:t>
      </w:r>
      <w:r w:rsidRPr="005E09A8">
        <w:rPr>
          <w:rFonts w:cs="Arial"/>
          <w:color w:val="212529"/>
          <w:lang w:val="en"/>
        </w:rPr>
        <w:t>e</w:t>
      </w:r>
      <w:r w:rsidRPr="005E09A8">
        <w:rPr>
          <w:rFonts w:cs="Arial"/>
          <w:color w:val="212529"/>
        </w:rPr>
        <w:t>-</w:t>
      </w:r>
      <w:r w:rsidRPr="005E09A8">
        <w:rPr>
          <w:rFonts w:cs="Arial"/>
          <w:color w:val="212529"/>
          <w:lang w:val="en"/>
        </w:rPr>
        <w:t>mail</w:t>
      </w:r>
      <w:r w:rsidRPr="005E09A8">
        <w:rPr>
          <w:rFonts w:cs="Arial"/>
          <w:color w:val="212529"/>
        </w:rPr>
        <w:t xml:space="preserve"> και σήμερα</w:t>
      </w:r>
      <w:r w:rsidR="006F733B" w:rsidRPr="006F733B">
        <w:rPr>
          <w:rFonts w:cs="Arial"/>
          <w:color w:val="212529"/>
        </w:rPr>
        <w:t>,</w:t>
      </w:r>
      <w:r w:rsidRPr="005E09A8">
        <w:rPr>
          <w:rFonts w:cs="Arial"/>
          <w:color w:val="212529"/>
        </w:rPr>
        <w:t xml:space="preserve"> στην άμεση διασύνδεση μέσω διαδικτύου απευθείας των εργαλε</w:t>
      </w:r>
      <w:r>
        <w:rPr>
          <w:rFonts w:cs="Arial"/>
          <w:color w:val="212529"/>
        </w:rPr>
        <w:t>ιο</w:t>
      </w:r>
      <w:r w:rsidRPr="005E09A8">
        <w:rPr>
          <w:rFonts w:cs="Arial"/>
          <w:color w:val="212529"/>
        </w:rPr>
        <w:t>μηχανών και των κινητήρων</w:t>
      </w:r>
      <w:r>
        <w:rPr>
          <w:rFonts w:cs="Arial"/>
          <w:color w:val="212529"/>
        </w:rPr>
        <w:t>,</w:t>
      </w:r>
      <w:r w:rsidRPr="005E09A8">
        <w:rPr>
          <w:rFonts w:cs="Arial"/>
          <w:color w:val="212529"/>
        </w:rPr>
        <w:t xml:space="preserve"> επιτρέποντας τη</w:t>
      </w:r>
      <w:r w:rsidR="006F733B">
        <w:rPr>
          <w:rFonts w:cs="Arial"/>
          <w:color w:val="212529"/>
        </w:rPr>
        <w:t>ν</w:t>
      </w:r>
      <w:r w:rsidRPr="005E09A8">
        <w:rPr>
          <w:rFonts w:cs="Arial"/>
          <w:color w:val="212529"/>
        </w:rPr>
        <w:t xml:space="preserve"> λήψη εικόνων από τα βάθη του σύμπαντος από τα διαστημικά τηλεσκόπια</w:t>
      </w:r>
      <w:r>
        <w:rPr>
          <w:rFonts w:cs="Arial"/>
          <w:color w:val="212529"/>
        </w:rPr>
        <w:t>,</w:t>
      </w:r>
      <w:r w:rsidRPr="005E09A8">
        <w:rPr>
          <w:rFonts w:cs="Arial"/>
          <w:color w:val="212529"/>
        </w:rPr>
        <w:t xml:space="preserve"> τα μη επανδρωμένα οχήματα που γίνεται ιδιαίτερος λόγος</w:t>
      </w:r>
      <w:r>
        <w:rPr>
          <w:rFonts w:cs="Arial"/>
          <w:color w:val="212529"/>
        </w:rPr>
        <w:t>,</w:t>
      </w:r>
      <w:r w:rsidRPr="005E09A8">
        <w:rPr>
          <w:rFonts w:cs="Arial"/>
          <w:color w:val="212529"/>
        </w:rPr>
        <w:t xml:space="preserve"> τρισδιάστατες εκτυπώσεις που αναφέρονται στο νομοσχέδιο και ούτω καθεξής</w:t>
      </w:r>
      <w:r>
        <w:rPr>
          <w:rFonts w:cs="Arial"/>
          <w:color w:val="212529"/>
        </w:rPr>
        <w:t xml:space="preserve">, </w:t>
      </w:r>
      <w:r w:rsidRPr="005E09A8">
        <w:rPr>
          <w:rFonts w:cs="Arial"/>
          <w:color w:val="212529"/>
        </w:rPr>
        <w:t>να μην τα αναλύ</w:t>
      </w:r>
      <w:r>
        <w:rPr>
          <w:rFonts w:cs="Arial"/>
          <w:color w:val="212529"/>
        </w:rPr>
        <w:t>ω.</w:t>
      </w:r>
      <w:r w:rsidRPr="005E09A8">
        <w:rPr>
          <w:rFonts w:cs="Arial"/>
          <w:color w:val="212529"/>
        </w:rPr>
        <w:t xml:space="preserve"> </w:t>
      </w:r>
    </w:p>
    <w:p w14:paraId="7794041B" w14:textId="77777777" w:rsidR="00991ADC" w:rsidRDefault="00991ADC" w:rsidP="007513F5">
      <w:pPr>
        <w:spacing w:line="276" w:lineRule="auto"/>
        <w:ind w:firstLine="720"/>
        <w:contextualSpacing/>
        <w:jc w:val="both"/>
        <w:rPr>
          <w:rFonts w:cs="Arial"/>
          <w:color w:val="212529"/>
        </w:rPr>
      </w:pPr>
      <w:r w:rsidRPr="005E09A8">
        <w:rPr>
          <w:rFonts w:cs="Arial"/>
          <w:color w:val="212529"/>
        </w:rPr>
        <w:t>Μέχρι εδώ καλά</w:t>
      </w:r>
      <w:r>
        <w:rPr>
          <w:rFonts w:cs="Arial"/>
          <w:color w:val="212529"/>
        </w:rPr>
        <w:t>.</w:t>
      </w:r>
      <w:r w:rsidRPr="005E09A8">
        <w:rPr>
          <w:rFonts w:cs="Arial"/>
          <w:color w:val="212529"/>
        </w:rPr>
        <w:t xml:space="preserve"> Συμφωνού</w:t>
      </w:r>
      <w:r>
        <w:rPr>
          <w:rFonts w:cs="Arial"/>
          <w:color w:val="212529"/>
        </w:rPr>
        <w:t xml:space="preserve">με </w:t>
      </w:r>
      <w:r w:rsidRPr="005E09A8">
        <w:rPr>
          <w:rFonts w:cs="Arial"/>
          <w:color w:val="212529"/>
        </w:rPr>
        <w:t>στ</w:t>
      </w:r>
      <w:r>
        <w:rPr>
          <w:rFonts w:cs="Arial"/>
          <w:color w:val="212529"/>
        </w:rPr>
        <w:t>ις</w:t>
      </w:r>
      <w:r w:rsidRPr="005E09A8">
        <w:rPr>
          <w:rFonts w:cs="Arial"/>
          <w:color w:val="212529"/>
        </w:rPr>
        <w:t xml:space="preserve"> διαπιστώσ</w:t>
      </w:r>
      <w:r>
        <w:rPr>
          <w:rFonts w:cs="Arial"/>
          <w:color w:val="212529"/>
        </w:rPr>
        <w:t>εις;</w:t>
      </w:r>
      <w:r w:rsidRPr="005E09A8">
        <w:rPr>
          <w:rFonts w:cs="Arial"/>
          <w:color w:val="212529"/>
        </w:rPr>
        <w:t xml:space="preserve"> </w:t>
      </w:r>
      <w:r w:rsidR="006F733B">
        <w:rPr>
          <w:rFonts w:cs="Arial"/>
          <w:color w:val="212529"/>
        </w:rPr>
        <w:t xml:space="preserve"> </w:t>
      </w:r>
      <w:r w:rsidRPr="005E09A8">
        <w:rPr>
          <w:rFonts w:cs="Arial"/>
          <w:color w:val="212529"/>
        </w:rPr>
        <w:t>Συμφωνούμε</w:t>
      </w:r>
      <w:r>
        <w:rPr>
          <w:rFonts w:cs="Arial"/>
          <w:color w:val="212529"/>
        </w:rPr>
        <w:t>.</w:t>
      </w:r>
      <w:r w:rsidRPr="005E09A8">
        <w:rPr>
          <w:rFonts w:cs="Arial"/>
          <w:color w:val="212529"/>
        </w:rPr>
        <w:t xml:space="preserve"> Άλλωστε</w:t>
      </w:r>
      <w:r>
        <w:rPr>
          <w:rFonts w:cs="Arial"/>
          <w:color w:val="212529"/>
        </w:rPr>
        <w:t>,</w:t>
      </w:r>
      <w:r w:rsidRPr="005E09A8">
        <w:rPr>
          <w:rFonts w:cs="Arial"/>
          <w:color w:val="212529"/>
        </w:rPr>
        <w:t xml:space="preserve"> πράγμα που φαίνεται </w:t>
      </w:r>
      <w:r w:rsidR="006F733B">
        <w:rPr>
          <w:rFonts w:cs="Arial"/>
          <w:color w:val="212529"/>
        </w:rPr>
        <w:t>κολαούζο δεν θέλει</w:t>
      </w:r>
      <w:r>
        <w:rPr>
          <w:rFonts w:cs="Arial"/>
          <w:color w:val="212529"/>
        </w:rPr>
        <w:t xml:space="preserve">. </w:t>
      </w:r>
      <w:r w:rsidRPr="005E09A8">
        <w:rPr>
          <w:rFonts w:cs="Arial"/>
          <w:color w:val="212529"/>
        </w:rPr>
        <w:t>Εκεί</w:t>
      </w:r>
      <w:r>
        <w:rPr>
          <w:rFonts w:cs="Arial"/>
          <w:color w:val="212529"/>
        </w:rPr>
        <w:t xml:space="preserve"> </w:t>
      </w:r>
      <w:r w:rsidRPr="005E09A8">
        <w:rPr>
          <w:rFonts w:cs="Arial"/>
          <w:color w:val="212529"/>
        </w:rPr>
        <w:t>που το χάσμα είναι αβυσσαλέο ανάμεσα στη</w:t>
      </w:r>
      <w:r w:rsidR="006F733B">
        <w:rPr>
          <w:rFonts w:cs="Arial"/>
          <w:color w:val="212529"/>
        </w:rPr>
        <w:t>ν</w:t>
      </w:r>
      <w:r w:rsidRPr="005E09A8">
        <w:rPr>
          <w:rFonts w:cs="Arial"/>
          <w:color w:val="212529"/>
        </w:rPr>
        <w:t xml:space="preserve"> δική σας αστική ιδεολογία</w:t>
      </w:r>
      <w:r>
        <w:rPr>
          <w:rFonts w:cs="Arial"/>
          <w:color w:val="212529"/>
        </w:rPr>
        <w:t>,</w:t>
      </w:r>
      <w:r w:rsidRPr="005E09A8">
        <w:rPr>
          <w:rFonts w:cs="Arial"/>
          <w:color w:val="212529"/>
        </w:rPr>
        <w:t xml:space="preserve"> νεοφιλελεύθερη</w:t>
      </w:r>
      <w:r>
        <w:rPr>
          <w:rFonts w:cs="Arial"/>
          <w:color w:val="212529"/>
        </w:rPr>
        <w:t>,</w:t>
      </w:r>
      <w:r w:rsidRPr="005E09A8">
        <w:rPr>
          <w:rFonts w:cs="Arial"/>
          <w:color w:val="212529"/>
        </w:rPr>
        <w:t xml:space="preserve"> σοσιαλδημοκρατική</w:t>
      </w:r>
      <w:r>
        <w:rPr>
          <w:rFonts w:cs="Arial"/>
          <w:color w:val="212529"/>
        </w:rPr>
        <w:t xml:space="preserve"> – η </w:t>
      </w:r>
      <w:r w:rsidRPr="005E09A8">
        <w:rPr>
          <w:rFonts w:cs="Arial"/>
          <w:color w:val="212529"/>
        </w:rPr>
        <w:t xml:space="preserve">απόσταση είναι πάρα πολύ μικρή έως </w:t>
      </w:r>
      <w:r>
        <w:rPr>
          <w:rFonts w:cs="Arial"/>
          <w:color w:val="212529"/>
        </w:rPr>
        <w:t>δυσ</w:t>
      </w:r>
      <w:r w:rsidRPr="005E09A8">
        <w:rPr>
          <w:rFonts w:cs="Arial"/>
          <w:color w:val="212529"/>
        </w:rPr>
        <w:t>διάκριτ</w:t>
      </w:r>
      <w:r>
        <w:rPr>
          <w:rFonts w:cs="Arial"/>
          <w:color w:val="212529"/>
        </w:rPr>
        <w:t>η –</w:t>
      </w:r>
      <w:r w:rsidRPr="005E09A8">
        <w:rPr>
          <w:rFonts w:cs="Arial"/>
          <w:color w:val="212529"/>
        </w:rPr>
        <w:t xml:space="preserve"> και</w:t>
      </w:r>
      <w:r>
        <w:rPr>
          <w:rFonts w:cs="Arial"/>
          <w:color w:val="212529"/>
        </w:rPr>
        <w:t xml:space="preserve"> </w:t>
      </w:r>
      <w:r w:rsidRPr="005E09A8">
        <w:rPr>
          <w:rFonts w:cs="Arial"/>
          <w:color w:val="212529"/>
        </w:rPr>
        <w:t>τη</w:t>
      </w:r>
      <w:r w:rsidR="006F733B">
        <w:rPr>
          <w:rFonts w:cs="Arial"/>
          <w:color w:val="212529"/>
        </w:rPr>
        <w:t>ν</w:t>
      </w:r>
      <w:r w:rsidRPr="005E09A8">
        <w:rPr>
          <w:rFonts w:cs="Arial"/>
          <w:color w:val="212529"/>
        </w:rPr>
        <w:t xml:space="preserve"> θεωρία του επιστημονικού σοσιαλισμού την οποία έχει το Κ.Κ.Ε</w:t>
      </w:r>
      <w:r w:rsidR="006F733B">
        <w:rPr>
          <w:rFonts w:cs="Arial"/>
          <w:color w:val="212529"/>
        </w:rPr>
        <w:t>.</w:t>
      </w:r>
      <w:r>
        <w:rPr>
          <w:rFonts w:cs="Arial"/>
          <w:color w:val="212529"/>
        </w:rPr>
        <w:t xml:space="preserve"> ε</w:t>
      </w:r>
      <w:r w:rsidRPr="005E09A8">
        <w:rPr>
          <w:rFonts w:cs="Arial"/>
          <w:color w:val="212529"/>
        </w:rPr>
        <w:t>ίναι ότι η εξέλιξη της επιστήμης μέσα στα δεσμά αυτού του τρόπου παραγωγής</w:t>
      </w:r>
      <w:r>
        <w:rPr>
          <w:rFonts w:cs="Arial"/>
          <w:color w:val="212529"/>
        </w:rPr>
        <w:t>,</w:t>
      </w:r>
      <w:r w:rsidRPr="005E09A8">
        <w:rPr>
          <w:rFonts w:cs="Arial"/>
          <w:color w:val="212529"/>
        </w:rPr>
        <w:t xml:space="preserve"> της καπιταλιστικής παραγωγής από ευλογία γίνεται κατάρα για τους λαούς</w:t>
      </w:r>
      <w:r>
        <w:rPr>
          <w:rFonts w:cs="Arial"/>
          <w:color w:val="212529"/>
        </w:rPr>
        <w:t>.</w:t>
      </w:r>
      <w:r w:rsidRPr="005E09A8">
        <w:rPr>
          <w:rFonts w:cs="Arial"/>
          <w:color w:val="212529"/>
        </w:rPr>
        <w:t xml:space="preserve"> Οι ίδιες οι καπιταλιστικές σχέσεις παραγωγής είναι ο εφιάλτης των εργαζομένων</w:t>
      </w:r>
      <w:r>
        <w:rPr>
          <w:rFonts w:cs="Arial"/>
          <w:color w:val="212529"/>
        </w:rPr>
        <w:t xml:space="preserve"> κ</w:t>
      </w:r>
      <w:r w:rsidRPr="005E09A8">
        <w:rPr>
          <w:rFonts w:cs="Arial"/>
          <w:color w:val="212529"/>
        </w:rPr>
        <w:t>αι εδώ είναι ακριβώς που αρχίζουν να προβάλλονται και διάφορες επιθυμίες</w:t>
      </w:r>
      <w:r>
        <w:rPr>
          <w:rFonts w:cs="Arial"/>
          <w:color w:val="212529"/>
        </w:rPr>
        <w:t>,</w:t>
      </w:r>
      <w:r w:rsidRPr="005E09A8">
        <w:rPr>
          <w:rFonts w:cs="Arial"/>
          <w:color w:val="212529"/>
        </w:rPr>
        <w:t xml:space="preserve"> μύθοι της αστικής φιλολογίας</w:t>
      </w:r>
      <w:r>
        <w:rPr>
          <w:rFonts w:cs="Arial"/>
          <w:color w:val="212529"/>
        </w:rPr>
        <w:t>,</w:t>
      </w:r>
      <w:r w:rsidRPr="005E09A8">
        <w:rPr>
          <w:rFonts w:cs="Arial"/>
          <w:color w:val="212529"/>
        </w:rPr>
        <w:t xml:space="preserve"> σχετικά με τη</w:t>
      </w:r>
      <w:r w:rsidR="006F733B">
        <w:rPr>
          <w:rFonts w:cs="Arial"/>
          <w:color w:val="212529"/>
        </w:rPr>
        <w:t>ν</w:t>
      </w:r>
      <w:r w:rsidRPr="005E09A8">
        <w:rPr>
          <w:rFonts w:cs="Arial"/>
          <w:color w:val="212529"/>
        </w:rPr>
        <w:t xml:space="preserve"> λεγόμενη τέταρτη βιομηχανική επανάσταση</w:t>
      </w:r>
      <w:r>
        <w:rPr>
          <w:rFonts w:cs="Arial"/>
          <w:color w:val="212529"/>
        </w:rPr>
        <w:t>.</w:t>
      </w:r>
      <w:r w:rsidRPr="005E09A8">
        <w:rPr>
          <w:rFonts w:cs="Arial"/>
          <w:color w:val="212529"/>
        </w:rPr>
        <w:t xml:space="preserve"> </w:t>
      </w:r>
    </w:p>
    <w:p w14:paraId="046E86D5" w14:textId="77777777" w:rsidR="00991ADC" w:rsidRDefault="00991ADC" w:rsidP="007513F5">
      <w:pPr>
        <w:spacing w:line="276" w:lineRule="auto"/>
        <w:ind w:firstLine="720"/>
        <w:contextualSpacing/>
        <w:jc w:val="both"/>
        <w:rPr>
          <w:rFonts w:cs="Arial"/>
          <w:color w:val="212529"/>
        </w:rPr>
      </w:pPr>
      <w:r w:rsidRPr="005E09A8">
        <w:rPr>
          <w:rFonts w:cs="Arial"/>
          <w:color w:val="212529"/>
        </w:rPr>
        <w:t>Ο πρώτος μύθος αναφέρεται στο τέλος της εργατικής τάξης</w:t>
      </w:r>
      <w:r w:rsidR="006F733B">
        <w:rPr>
          <w:rFonts w:cs="Arial"/>
          <w:color w:val="212529"/>
        </w:rPr>
        <w:t xml:space="preserve"> πως</w:t>
      </w:r>
      <w:r w:rsidRPr="005E09A8">
        <w:rPr>
          <w:rFonts w:cs="Arial"/>
          <w:color w:val="212529"/>
        </w:rPr>
        <w:t xml:space="preserve"> οι μηχανές παράγουν πλέον μόνες </w:t>
      </w:r>
      <w:r w:rsidR="006F733B">
        <w:rPr>
          <w:rFonts w:cs="Arial"/>
          <w:color w:val="212529"/>
        </w:rPr>
        <w:t>τους</w:t>
      </w:r>
      <w:r w:rsidRPr="005E09A8">
        <w:rPr>
          <w:rFonts w:cs="Arial"/>
          <w:color w:val="212529"/>
        </w:rPr>
        <w:t xml:space="preserve"> άρα</w:t>
      </w:r>
      <w:r w:rsidR="006F733B">
        <w:rPr>
          <w:rFonts w:cs="Arial"/>
          <w:color w:val="212529"/>
        </w:rPr>
        <w:t>,</w:t>
      </w:r>
      <w:r w:rsidRPr="005E09A8">
        <w:rPr>
          <w:rFonts w:cs="Arial"/>
          <w:color w:val="212529"/>
        </w:rPr>
        <w:t xml:space="preserve"> είναι περιττή η αξία</w:t>
      </w:r>
      <w:r>
        <w:rPr>
          <w:rFonts w:cs="Arial"/>
          <w:color w:val="212529"/>
        </w:rPr>
        <w:t>,</w:t>
      </w:r>
      <w:r w:rsidRPr="005E09A8">
        <w:rPr>
          <w:rFonts w:cs="Arial"/>
          <w:color w:val="212529"/>
        </w:rPr>
        <w:t xml:space="preserve"> η βαρύτητα του ρόλου της εργατικής τάξης</w:t>
      </w:r>
      <w:r>
        <w:rPr>
          <w:rFonts w:cs="Arial"/>
          <w:color w:val="212529"/>
        </w:rPr>
        <w:t>.</w:t>
      </w:r>
      <w:r w:rsidRPr="005E09A8">
        <w:rPr>
          <w:rFonts w:cs="Arial"/>
          <w:color w:val="212529"/>
        </w:rPr>
        <w:t xml:space="preserve"> Μεγάλο ψέμα και κυρίως βολικό ψέμα</w:t>
      </w:r>
      <w:r>
        <w:rPr>
          <w:rFonts w:cs="Arial"/>
          <w:color w:val="212529"/>
        </w:rPr>
        <w:t>.</w:t>
      </w:r>
      <w:r w:rsidRPr="005E09A8">
        <w:rPr>
          <w:rFonts w:cs="Arial"/>
          <w:color w:val="212529"/>
        </w:rPr>
        <w:t xml:space="preserve"> Η μόνη τάση για τεχνολογική ανεργία θα διαψευστεί από την πραγματικότητα</w:t>
      </w:r>
      <w:r>
        <w:rPr>
          <w:rFonts w:cs="Arial"/>
          <w:color w:val="212529"/>
        </w:rPr>
        <w:t>,</w:t>
      </w:r>
      <w:r w:rsidRPr="005E09A8">
        <w:rPr>
          <w:rFonts w:cs="Arial"/>
          <w:color w:val="212529"/>
        </w:rPr>
        <w:t xml:space="preserve"> όπως έχει διαψευστεί κάθε φορά και κατά το παρελθόν</w:t>
      </w:r>
      <w:r>
        <w:rPr>
          <w:rFonts w:cs="Arial"/>
          <w:color w:val="212529"/>
        </w:rPr>
        <w:t>.</w:t>
      </w:r>
      <w:r w:rsidRPr="005E09A8">
        <w:rPr>
          <w:rFonts w:cs="Arial"/>
          <w:color w:val="212529"/>
        </w:rPr>
        <w:t xml:space="preserve"> Η εργατική τάξη είναι γεγονός ότι όχι μόνο</w:t>
      </w:r>
      <w:r w:rsidR="006F733B">
        <w:rPr>
          <w:rFonts w:cs="Arial"/>
          <w:color w:val="212529"/>
        </w:rPr>
        <w:t>ν</w:t>
      </w:r>
      <w:r w:rsidRPr="005E09A8">
        <w:rPr>
          <w:rFonts w:cs="Arial"/>
          <w:color w:val="212529"/>
        </w:rPr>
        <w:t xml:space="preserve"> </w:t>
      </w:r>
      <w:r>
        <w:rPr>
          <w:rFonts w:cs="Arial"/>
          <w:color w:val="212529"/>
        </w:rPr>
        <w:t xml:space="preserve">δεν </w:t>
      </w:r>
      <w:r w:rsidRPr="005E09A8">
        <w:rPr>
          <w:rFonts w:cs="Arial"/>
          <w:color w:val="212529"/>
        </w:rPr>
        <w:t>μένει στάσιμη</w:t>
      </w:r>
      <w:r>
        <w:rPr>
          <w:rFonts w:cs="Arial"/>
          <w:color w:val="212529"/>
        </w:rPr>
        <w:t>,</w:t>
      </w:r>
      <w:r w:rsidRPr="005E09A8">
        <w:rPr>
          <w:rFonts w:cs="Arial"/>
          <w:color w:val="212529"/>
        </w:rPr>
        <w:t xml:space="preserve"> αλλά αυξάνεται</w:t>
      </w:r>
      <w:r>
        <w:rPr>
          <w:rFonts w:cs="Arial"/>
          <w:color w:val="212529"/>
        </w:rPr>
        <w:t>,</w:t>
      </w:r>
      <w:r w:rsidRPr="005E09A8">
        <w:rPr>
          <w:rFonts w:cs="Arial"/>
          <w:color w:val="212529"/>
        </w:rPr>
        <w:t xml:space="preserve"> αγκαλιάζοντας όλο και μεγαλύτερο κομμάτι της παραγωγής και σήμερα</w:t>
      </w:r>
      <w:r w:rsidR="006F733B">
        <w:rPr>
          <w:rFonts w:cs="Arial"/>
          <w:color w:val="212529"/>
        </w:rPr>
        <w:t>,</w:t>
      </w:r>
      <w:r w:rsidRPr="005E09A8">
        <w:rPr>
          <w:rFonts w:cs="Arial"/>
          <w:color w:val="212529"/>
        </w:rPr>
        <w:t xml:space="preserve"> είναι πιο πολύτιμη από ποτέ</w:t>
      </w:r>
      <w:r>
        <w:rPr>
          <w:rFonts w:cs="Arial"/>
          <w:color w:val="212529"/>
        </w:rPr>
        <w:t>.</w:t>
      </w:r>
      <w:r w:rsidRPr="005E09A8">
        <w:rPr>
          <w:rFonts w:cs="Arial"/>
          <w:color w:val="212529"/>
        </w:rPr>
        <w:t xml:space="preserve"> Άλλωστε</w:t>
      </w:r>
      <w:r>
        <w:rPr>
          <w:rFonts w:cs="Arial"/>
          <w:color w:val="212529"/>
        </w:rPr>
        <w:t>,</w:t>
      </w:r>
      <w:r w:rsidRPr="005E09A8">
        <w:rPr>
          <w:rFonts w:cs="Arial"/>
          <w:color w:val="212529"/>
        </w:rPr>
        <w:t xml:space="preserve"> είναι ο νέος φορέας της κοινωνικής επανάστασης</w:t>
      </w:r>
      <w:r>
        <w:rPr>
          <w:rFonts w:cs="Arial"/>
          <w:color w:val="212529"/>
        </w:rPr>
        <w:t>,</w:t>
      </w:r>
      <w:r w:rsidRPr="005E09A8">
        <w:rPr>
          <w:rFonts w:cs="Arial"/>
          <w:color w:val="212529"/>
        </w:rPr>
        <w:t xml:space="preserve"> της νέας κοινωνίας του σοσιαλισμού</w:t>
      </w:r>
      <w:r>
        <w:rPr>
          <w:rFonts w:cs="Arial"/>
          <w:color w:val="212529"/>
        </w:rPr>
        <w:t>.</w:t>
      </w:r>
      <w:r w:rsidRPr="005E09A8">
        <w:rPr>
          <w:rFonts w:cs="Arial"/>
          <w:color w:val="212529"/>
        </w:rPr>
        <w:t xml:space="preserve"> </w:t>
      </w:r>
    </w:p>
    <w:p w14:paraId="1F375925" w14:textId="77777777" w:rsidR="00991ADC" w:rsidRPr="005E09A8" w:rsidRDefault="00991ADC" w:rsidP="007513F5">
      <w:pPr>
        <w:spacing w:line="276" w:lineRule="auto"/>
        <w:ind w:firstLine="720"/>
        <w:contextualSpacing/>
        <w:jc w:val="both"/>
        <w:rPr>
          <w:rFonts w:cstheme="minorHAnsi"/>
        </w:rPr>
      </w:pPr>
      <w:r>
        <w:rPr>
          <w:rFonts w:cs="Arial"/>
          <w:color w:val="212529"/>
        </w:rPr>
        <w:t xml:space="preserve">Οι </w:t>
      </w:r>
      <w:r w:rsidRPr="005E09A8">
        <w:rPr>
          <w:rFonts w:cs="Arial"/>
          <w:color w:val="212529"/>
        </w:rPr>
        <w:t>αυτοματοποιημένες μηχανές δεν φτάν</w:t>
      </w:r>
      <w:r>
        <w:rPr>
          <w:rFonts w:cs="Arial"/>
          <w:color w:val="212529"/>
        </w:rPr>
        <w:t>ουν</w:t>
      </w:r>
      <w:r w:rsidRPr="005E09A8">
        <w:rPr>
          <w:rFonts w:cs="Arial"/>
          <w:color w:val="212529"/>
        </w:rPr>
        <w:t xml:space="preserve"> το διανοητικό επίπεδο του ανθρώπου</w:t>
      </w:r>
      <w:r>
        <w:rPr>
          <w:rFonts w:cs="Arial"/>
          <w:color w:val="212529"/>
        </w:rPr>
        <w:t>,</w:t>
      </w:r>
      <w:r w:rsidRPr="005E09A8">
        <w:rPr>
          <w:rFonts w:cs="Arial"/>
          <w:color w:val="212529"/>
        </w:rPr>
        <w:t xml:space="preserve"> κυρίως στο επίπεδο αντιμετώπισης αναπάντεχ</w:t>
      </w:r>
      <w:r>
        <w:rPr>
          <w:rFonts w:cs="Arial"/>
          <w:color w:val="212529"/>
        </w:rPr>
        <w:t>ων</w:t>
      </w:r>
      <w:r w:rsidRPr="005E09A8">
        <w:rPr>
          <w:rFonts w:cs="Arial"/>
          <w:color w:val="212529"/>
        </w:rPr>
        <w:t xml:space="preserve"> προβλημάτων</w:t>
      </w:r>
      <w:r>
        <w:rPr>
          <w:rFonts w:cs="Arial"/>
          <w:color w:val="212529"/>
        </w:rPr>
        <w:t>.</w:t>
      </w:r>
      <w:r w:rsidRPr="005E09A8">
        <w:rPr>
          <w:rFonts w:cs="Arial"/>
          <w:color w:val="212529"/>
        </w:rPr>
        <w:t xml:space="preserve"> Τεράστιος όγκος δραστηριοτήτων που απαιτούνται δίπλα στις αυτοματοποιημένες μηχανές που αφορά την τροφοδοσία των μονάδων στο επίπεδο της των πρώτων υλών και γενικότερα δραστηριότητες απαραίτητες στην παραγωγική διαδικασία</w:t>
      </w:r>
      <w:r>
        <w:rPr>
          <w:rFonts w:cs="Arial"/>
          <w:color w:val="212529"/>
        </w:rPr>
        <w:t>,</w:t>
      </w:r>
      <w:r w:rsidRPr="005E09A8">
        <w:rPr>
          <w:rFonts w:cs="Arial"/>
          <w:color w:val="212529"/>
        </w:rPr>
        <w:t xml:space="preserve"> αλλά πολύ διε</w:t>
      </w:r>
      <w:r>
        <w:rPr>
          <w:rFonts w:cs="Arial"/>
          <w:color w:val="212529"/>
        </w:rPr>
        <w:t>σπα</w:t>
      </w:r>
      <w:r w:rsidRPr="005E09A8">
        <w:rPr>
          <w:rFonts w:cs="Arial"/>
          <w:color w:val="212529"/>
        </w:rPr>
        <w:t>ρμένες</w:t>
      </w:r>
      <w:r>
        <w:rPr>
          <w:rFonts w:cs="Arial"/>
          <w:color w:val="212529"/>
        </w:rPr>
        <w:t>,</w:t>
      </w:r>
      <w:r w:rsidRPr="005E09A8">
        <w:rPr>
          <w:rFonts w:cs="Arial"/>
          <w:color w:val="212529"/>
        </w:rPr>
        <w:t xml:space="preserve"> θα συνεχίσουν να υλοποιούνται από τους ανθρώπους</w:t>
      </w:r>
      <w:r>
        <w:rPr>
          <w:rFonts w:cs="Arial"/>
          <w:color w:val="212529"/>
        </w:rPr>
        <w:t>.</w:t>
      </w:r>
      <w:r w:rsidRPr="005E09A8">
        <w:rPr>
          <w:rFonts w:cs="Arial"/>
          <w:color w:val="212529"/>
        </w:rPr>
        <w:t xml:space="preserve"> Θα έλεγα ότι το ίδιο το νέο επίπεδο αυτοματοποίησης της παραγωγής δημιουργεί νέες δραστηριότητες</w:t>
      </w:r>
      <w:r>
        <w:rPr>
          <w:rFonts w:cs="Arial"/>
          <w:color w:val="212529"/>
        </w:rPr>
        <w:t>,</w:t>
      </w:r>
      <w:r w:rsidRPr="005E09A8">
        <w:rPr>
          <w:rFonts w:cs="Arial"/>
          <w:color w:val="212529"/>
        </w:rPr>
        <w:t xml:space="preserve"> νέους κλάδους της οικονομίας</w:t>
      </w:r>
      <w:r>
        <w:rPr>
          <w:rFonts w:cs="Arial"/>
          <w:color w:val="212529"/>
        </w:rPr>
        <w:t>,</w:t>
      </w:r>
      <w:r w:rsidRPr="005E09A8">
        <w:rPr>
          <w:rFonts w:cs="Arial"/>
          <w:color w:val="212529"/>
        </w:rPr>
        <w:t xml:space="preserve"> νέοι σχεδιασμοί</w:t>
      </w:r>
      <w:r>
        <w:rPr>
          <w:rFonts w:cs="Arial"/>
          <w:color w:val="212529"/>
        </w:rPr>
        <w:t>,</w:t>
      </w:r>
      <w:r w:rsidRPr="005E09A8">
        <w:rPr>
          <w:rFonts w:cs="Arial"/>
          <w:color w:val="212529"/>
        </w:rPr>
        <w:t xml:space="preserve"> κατασκευή νέων παραγωγικών μέσων συντήρηση και πολλά άλλα</w:t>
      </w:r>
      <w:r>
        <w:rPr>
          <w:rFonts w:cs="Arial"/>
          <w:color w:val="212529"/>
        </w:rPr>
        <w:t>.</w:t>
      </w:r>
      <w:r w:rsidRPr="005E09A8">
        <w:rPr>
          <w:rFonts w:cs="Arial"/>
          <w:color w:val="212529"/>
        </w:rPr>
        <w:t xml:space="preserve"> </w:t>
      </w:r>
    </w:p>
    <w:p w14:paraId="2963AA06" w14:textId="77777777" w:rsidR="00991ADC" w:rsidRDefault="00991ADC" w:rsidP="007513F5">
      <w:pPr>
        <w:contextualSpacing/>
      </w:pPr>
    </w:p>
    <w:p w14:paraId="5FB13521" w14:textId="77777777" w:rsidR="00991ADC" w:rsidRDefault="00991ADC" w:rsidP="007513F5">
      <w:pPr>
        <w:spacing w:line="276" w:lineRule="auto"/>
        <w:contextualSpacing/>
        <w:jc w:val="both"/>
      </w:pPr>
      <w:r>
        <w:rPr>
          <w:rFonts w:cstheme="minorHAnsi"/>
          <w:color w:val="212529"/>
        </w:rPr>
        <w:tab/>
      </w:r>
      <w:r>
        <w:t>Το μόνο σίγουρο είναι ότι η εργατική τάξη δεν πρόκειται να ωφεληθεί σε τίποτα από την αυξημένη πα</w:t>
      </w:r>
      <w:r w:rsidR="00E610A0">
        <w:t>ραγωγικότητα της εργασίας διότι,</w:t>
      </w:r>
      <w:r>
        <w:t xml:space="preserve"> θα έχουμε αύξηση στην παραγωγικότητα της εργασίας. Ενώ αντικειμενικά οι νέες τεχνικές οδηγούν σε δραστική μείωσ</w:t>
      </w:r>
      <w:r w:rsidR="00E610A0">
        <w:t>η του αναγκαίου χρόνου εργασίας</w:t>
      </w:r>
      <w:r>
        <w:t xml:space="preserve"> δηλαδή</w:t>
      </w:r>
      <w:r w:rsidR="00E610A0">
        <w:t>,</w:t>
      </w:r>
      <w:r>
        <w:t xml:space="preserve"> του χρόνου μέσα στον οποίο ο εργαζόμενος παράγει όσα χρειάζεται για να μπορεί να καλύψει τις ανάγκες του. </w:t>
      </w:r>
      <w:r w:rsidR="00E610A0">
        <w:t xml:space="preserve"> </w:t>
      </w:r>
      <w:r>
        <w:t>Αυτή η μείωση όχι μόνο</w:t>
      </w:r>
      <w:r w:rsidR="00E610A0">
        <w:t>ν</w:t>
      </w:r>
      <w:r>
        <w:t xml:space="preserve"> δεν οδηγεί σε γενική μείωση του χρόνου εργασίας, αλλά η δίψα για περισσότερα κέρδη των καπιταλιστών, οδηγεί στο εντελώς αντίθετο αποτέλεσμα. </w:t>
      </w:r>
      <w:r w:rsidR="00E610A0">
        <w:t xml:space="preserve"> </w:t>
      </w:r>
      <w:r>
        <w:t xml:space="preserve">Δηλαδή, σε αύξηση του βαθμού εκμετάλλευσης και της καταπόνησης των εργαζομένων. </w:t>
      </w:r>
    </w:p>
    <w:p w14:paraId="2C502302" w14:textId="77777777" w:rsidR="00991ADC" w:rsidRDefault="00991ADC" w:rsidP="007513F5">
      <w:pPr>
        <w:spacing w:line="276" w:lineRule="auto"/>
        <w:ind w:firstLine="720"/>
        <w:contextualSpacing/>
        <w:jc w:val="both"/>
      </w:pPr>
      <w:r>
        <w:t>Οι εργαζόμενοι σήμερα και παρά τις εξελίξεις που έχουν, εργάζονται περισσότερ</w:t>
      </w:r>
      <w:r w:rsidR="00E610A0">
        <w:t xml:space="preserve">ες ώρες με μειωμένους μισθούς, Νόμος Χατζηδάκη, </w:t>
      </w:r>
      <w:r>
        <w:t>με καταστρατήγηση του ημερήσιου και εβδομαδιαίου χρόνου εργασίας, απλήρωτη υπερωριακή απασχόληση. Ενώ η ανεργία αποκτάει όλο και πιο μακροχρόνια βαθύτερα χαρακτηριστικά. Η αυτοματοποίηση της παραγωγής οδηγεί σε εντατικοποίηση της εργασίας με βασικά χαρακτηριστικά τη</w:t>
      </w:r>
      <w:r w:rsidR="00E610A0">
        <w:t>ν</w:t>
      </w:r>
      <w:r>
        <w:t xml:space="preserve"> λεγόμενη </w:t>
      </w:r>
      <w:r>
        <w:lastRenderedPageBreak/>
        <w:t>ευελιξία, ευέλικτες εργασιακές σχέσεις, οι λεγόμενες βέλτιστες πρακτικές της Ευρωπαϊκής Ένωσης, οι απαράδεκτες εργασιακές συνθήκες - μισθοί «ψίχουλα» για το μεγ</w:t>
      </w:r>
      <w:r w:rsidR="00E610A0">
        <w:t xml:space="preserve">αλύτερο μέρος των εργαζομένων- </w:t>
      </w:r>
      <w:r>
        <w:t>η ανασφάλιστη εργασία και μέσα σε αυτές τις συνθήκες θα δημιουργούνται και οι σύγχρο</w:t>
      </w:r>
      <w:r w:rsidR="00E610A0">
        <w:t>νες ελίτ οι οποίες</w:t>
      </w:r>
      <w:r>
        <w:t xml:space="preserve"> θα τίθενται κάθε φορά στην υπηρεσία της κυρίαρχης τάξης. </w:t>
      </w:r>
    </w:p>
    <w:p w14:paraId="195BCC69" w14:textId="77777777" w:rsidR="00991ADC" w:rsidRDefault="00991ADC" w:rsidP="007513F5">
      <w:pPr>
        <w:spacing w:line="276" w:lineRule="auto"/>
        <w:ind w:firstLine="720"/>
        <w:contextualSpacing/>
        <w:jc w:val="both"/>
      </w:pPr>
      <w:r>
        <w:t>Ένας δεύτερος βασικός μύθος γύρω από τη</w:t>
      </w:r>
      <w:r w:rsidR="00E610A0">
        <w:t>ν</w:t>
      </w:r>
      <w:r>
        <w:t xml:space="preserve"> λεγόμενη τέταρ</w:t>
      </w:r>
      <w:r w:rsidR="00E610A0">
        <w:t>τη βιομηχανική επανάσταση είναι</w:t>
      </w:r>
      <w:r>
        <w:t xml:space="preserve"> ότι η αύξηση της παραγωγικότητας θα λύσει και το πρόβλημα των κερδών μιας επιχείρησης και μάλιστα ότι αυτά θα εκτοξευθούν λόγω της εφαρμογής τέτοιων συστημάτων στην παραγωγική διαδικασία. Διακαής πόθος, μόνο</w:t>
      </w:r>
      <w:r w:rsidR="00E610A0">
        <w:t>ν</w:t>
      </w:r>
      <w:r>
        <w:t xml:space="preserve"> διακαής πόθος. Ο καπιταλισμός έχει τέτοιες αντιφάσεις στον τρόπο που παράγει, στον τ</w:t>
      </w:r>
      <w:r w:rsidR="00E610A0">
        <w:t>ρόπο που οργανώνει την παραγωγή</w:t>
      </w:r>
      <w:r>
        <w:t xml:space="preserve"> που σε πρώτη φάση μπορεί μια επιχείρηση</w:t>
      </w:r>
      <w:r w:rsidR="00E610A0">
        <w:t xml:space="preserve"> να ενσωματώσει μια καινοτομία --</w:t>
      </w:r>
      <w:r>
        <w:t>αυτοματοποιημένες δηλαδή</w:t>
      </w:r>
      <w:r w:rsidR="00E610A0">
        <w:t>, μεθόδους-</w:t>
      </w:r>
      <w:r>
        <w:t xml:space="preserve"> και να έχει</w:t>
      </w:r>
      <w:r w:rsidR="00E610A0">
        <w:t xml:space="preserve"> ομολογουμένως μεγαλύτερα κέρδη</w:t>
      </w:r>
      <w:r>
        <w:t xml:space="preserve"> δηλαδή</w:t>
      </w:r>
      <w:r w:rsidR="00E610A0">
        <w:t>,</w:t>
      </w:r>
      <w:r>
        <w:t xml:space="preserve"> πρόσθετη υπεραξία, αλλά με τη</w:t>
      </w:r>
      <w:r w:rsidR="00E610A0">
        <w:t>ν</w:t>
      </w:r>
      <w:r>
        <w:t xml:space="preserve"> γενίκευση μιας καινοτομίας των τεχνολογιών οι επιχειρήσεις αυτές χάνουν το ανταγωνιστικό πλεονέκτημα μέχρι σημείου πτωτικής τάσης του ποσοστού κέρδους έως και πλήρους κατάρρευσης, πράγμα που οδηγεί στη</w:t>
      </w:r>
      <w:r w:rsidR="00E610A0">
        <w:t>ν</w:t>
      </w:r>
      <w:r>
        <w:t xml:space="preserve"> μείωση της τιμής της εργατικής δύναμης. Δηλαδή, στη μείωση μισθών, επιπρόσθετες επιβαρύνσεις με φόρους, με χαράτσια </w:t>
      </w:r>
      <w:proofErr w:type="spellStart"/>
      <w:r>
        <w:t>κ.ο.κ.</w:t>
      </w:r>
      <w:proofErr w:type="spellEnd"/>
      <w:r>
        <w:t xml:space="preserve">. Ο μόνος τρόπος ανακοπής για το σύστημα της πτωτικής τάσης του ποσοστού κέρδους είναι αυτός. Δεν υπάρχει κάτι άλλο. Εδώ είναι που βρίσκει ανεξάρτητα από το μείγμα που μπορεί </w:t>
      </w:r>
      <w:r w:rsidR="00E610A0">
        <w:t>να χρησιμοποιεί η μία ή η άλλη κυβέρνηση</w:t>
      </w:r>
      <w:r>
        <w:t xml:space="preserve"> που μπορεί να είναι νεοφιλελεύθερη, μπορεί να είναι η σοσιαλδημοκρατική, η Νέα Δημοκρατία, ΣΥΡΙΖΑ, </w:t>
      </w:r>
      <w:r w:rsidR="00424E7F">
        <w:t>ΠΑΣΟΚ κ.λπ.. Εν πάση περιπτώσει</w:t>
      </w:r>
      <w:r>
        <w:t xml:space="preserve"> αυτός είναι ο κανόνας, είναι η αντικειμενική τάση στον καπιταλισμό. </w:t>
      </w:r>
    </w:p>
    <w:p w14:paraId="71BD92F6" w14:textId="77777777" w:rsidR="00991ADC" w:rsidRDefault="00991ADC" w:rsidP="007513F5">
      <w:pPr>
        <w:spacing w:line="276" w:lineRule="auto"/>
        <w:ind w:firstLine="720"/>
        <w:contextualSpacing/>
        <w:jc w:val="both"/>
      </w:pPr>
      <w:r>
        <w:t>Εδώ είναι που βρίσκει έδαφος και η εργοδοτική τρομοκρατία εντείνοντας, αξιοποιώντας τις σύγχρονες τεχνολογικές μεθόδους, την παρακολούθηση της αποδοτικότητας των εργαζομένων με χίλιους δυο τρόπους, με το</w:t>
      </w:r>
      <w:r w:rsidR="00E610A0">
        <w:t>ν</w:t>
      </w:r>
      <w:r>
        <w:t xml:space="preserve"> </w:t>
      </w:r>
      <w:proofErr w:type="spellStart"/>
      <w:r>
        <w:t>γεω</w:t>
      </w:r>
      <w:r w:rsidR="00E610A0">
        <w:t>ε</w:t>
      </w:r>
      <w:r>
        <w:t>ντοπισμό</w:t>
      </w:r>
      <w:proofErr w:type="spellEnd"/>
      <w:r>
        <w:t xml:space="preserve">, με την ωμή παραβίαση της </w:t>
      </w:r>
      <w:proofErr w:type="spellStart"/>
      <w:r>
        <w:t>ιδιωτικότητας</w:t>
      </w:r>
      <w:proofErr w:type="spellEnd"/>
      <w:r>
        <w:t>, με τη</w:t>
      </w:r>
      <w:r w:rsidR="00E610A0">
        <w:t>ν</w:t>
      </w:r>
      <w:r>
        <w:t xml:space="preserve"> συρρίκνωση του ελεύθερου χρόνου. Συρρίκνωση ελεύθερου χρόνου. </w:t>
      </w:r>
      <w:r w:rsidR="00F75350">
        <w:t xml:space="preserve"> </w:t>
      </w:r>
      <w:r>
        <w:t xml:space="preserve">Εδώ λέμε τώρα νέες τεχνολογίες και την ίδια στιγμή έχουμε συρρίκνωση του ελεύθερου χρόνου. Έχουμε αύξηση του εργάσιμου χρόνου, περιορισμού έως απαγόρευσης της συνδικαλιστικής δράσης και πάει λέγοντας. </w:t>
      </w:r>
    </w:p>
    <w:p w14:paraId="10BBD7C3" w14:textId="77777777" w:rsidR="00991ADC" w:rsidRPr="00492951" w:rsidRDefault="00991ADC" w:rsidP="007513F5">
      <w:pPr>
        <w:spacing w:line="276" w:lineRule="auto"/>
        <w:ind w:firstLine="720"/>
        <w:contextualSpacing/>
        <w:jc w:val="both"/>
        <w:rPr>
          <w:rFonts w:cstheme="minorHAnsi"/>
        </w:rPr>
      </w:pPr>
      <w:r>
        <w:t>Από αυτή την άποψη, η επίκληση του νομοσχεδίου για δικλείδες ασφαλείας στα δεδομένα προσωπικού χαρακτήρα και της ιδιωτικής ζωής, είναι μόνο</w:t>
      </w:r>
      <w:r w:rsidR="00F75350">
        <w:t>ν</w:t>
      </w:r>
      <w:r>
        <w:t xml:space="preserve"> για ευκολόπιστους και αδαείς. Όπως </w:t>
      </w:r>
      <w:proofErr w:type="spellStart"/>
      <w:r>
        <w:t>προείπα</w:t>
      </w:r>
      <w:proofErr w:type="spellEnd"/>
      <w:r w:rsidR="00F75350">
        <w:t>,</w:t>
      </w:r>
      <w:r>
        <w:t xml:space="preserve"> με τις αναδυόμενες τεχνολογίες, την τέταρτη βιομηχανική επανάσταση </w:t>
      </w:r>
      <w:r w:rsidR="00F75350">
        <w:t>-όπως λέτε-</w:t>
      </w:r>
      <w:r>
        <w:t xml:space="preserve"> γεννιούνται νέοι κλάδοι της οικονομίας με πολ</w:t>
      </w:r>
      <w:r w:rsidR="00F75350">
        <w:t>ύ μικρές αρχικές επενδύσεις οι οποίες</w:t>
      </w:r>
      <w:r>
        <w:t xml:space="preserve"> οδηγούν σε μια αναδιανομή των κερδών από άλλους παραδοσιακούς κλάδους της οικονομίας, λόγω της </w:t>
      </w:r>
      <w:proofErr w:type="spellStart"/>
      <w:r>
        <w:t>διασυνδεσιμότητάς</w:t>
      </w:r>
      <w:proofErr w:type="spellEnd"/>
      <w:r>
        <w:t xml:space="preserve"> τους, προκαλώντας θα έλεγα κόντρες, αντιθέσεις για την κατανομή των κερδών. Να φέρω το χαρακτηριστικό παράδειγμα για να γίνεται πιο κατανοητό της </w:t>
      </w:r>
      <w:r>
        <w:rPr>
          <w:lang w:val="en-US"/>
        </w:rPr>
        <w:t>Airbnb</w:t>
      </w:r>
      <w:r>
        <w:t xml:space="preserve"> που κατηγορείται ότι αποτελεί αθέμιτο ανταγωνισμό προς τους ξενοδόχους. </w:t>
      </w:r>
      <w:r>
        <w:rPr>
          <w:rFonts w:cstheme="minorHAnsi"/>
          <w:color w:val="212529"/>
        </w:rPr>
        <w:tab/>
      </w:r>
      <w:r w:rsidRPr="00492951">
        <w:rPr>
          <w:rFonts w:cstheme="minorHAnsi"/>
          <w:color w:val="212529"/>
        </w:rPr>
        <w:t xml:space="preserve"> </w:t>
      </w:r>
    </w:p>
    <w:p w14:paraId="11511900" w14:textId="77777777" w:rsidR="00991ADC" w:rsidRDefault="00991ADC" w:rsidP="007513F5">
      <w:pPr>
        <w:spacing w:line="276" w:lineRule="auto"/>
        <w:contextualSpacing/>
        <w:jc w:val="both"/>
      </w:pPr>
      <w:r>
        <w:rPr>
          <w:rFonts w:cstheme="minorHAnsi"/>
        </w:rPr>
        <w:tab/>
      </w:r>
      <w:r>
        <w:rPr>
          <w:rFonts w:cstheme="minorHAnsi"/>
        </w:rPr>
        <w:tab/>
      </w:r>
    </w:p>
    <w:p w14:paraId="6F38E193" w14:textId="77777777" w:rsidR="00991ADC" w:rsidRDefault="00991ADC" w:rsidP="007513F5">
      <w:pPr>
        <w:contextualSpacing/>
      </w:pPr>
    </w:p>
    <w:p w14:paraId="5896981C" w14:textId="77777777" w:rsidR="00991ADC" w:rsidRDefault="00991ADC" w:rsidP="007513F5">
      <w:pPr>
        <w:ind w:firstLine="720"/>
        <w:contextualSpacing/>
        <w:jc w:val="both"/>
        <w:rPr>
          <w:rFonts w:cs="Arial"/>
        </w:rPr>
      </w:pPr>
      <w:r>
        <w:rPr>
          <w:rFonts w:cs="Arial"/>
        </w:rPr>
        <w:t xml:space="preserve">Η επιθυμία, λοιπόν, των θιασωτών του καπιταλισμού για την λύτρωσή του θα έλεγα ότι τους τυφλώνει στην κυριολεξία παραγνωρίζοντας ότι ο καπιταλισμός έχει θέμα, έχει πρόβλημα. Το πρόβλημα είναι το πρόβλημα της </w:t>
      </w:r>
      <w:proofErr w:type="spellStart"/>
      <w:r>
        <w:rPr>
          <w:rFonts w:cs="Arial"/>
        </w:rPr>
        <w:t>υπερσυσσώρευσης</w:t>
      </w:r>
      <w:proofErr w:type="spellEnd"/>
      <w:r>
        <w:rPr>
          <w:rFonts w:cs="Arial"/>
        </w:rPr>
        <w:t xml:space="preserve"> κεφαλαίου και οι νέες επενδύσεις σε νέους κλάδους της οικονομίας δεν λύνουν το πρόβλημα ή δεν λύνουν το πρόβλημα οριστικά. Κάθε μία καπιταλιστική κρίση πάντα θα πλανάται πάνω από το </w:t>
      </w:r>
      <w:r>
        <w:rPr>
          <w:rFonts w:cs="Arial"/>
        </w:rPr>
        <w:lastRenderedPageBreak/>
        <w:t xml:space="preserve">φωτοστέφανο του καπιταλισμού και η λεγόμενη τέταρτη βιομηχανική επανάσταση δεν αποτελεί την λύση. </w:t>
      </w:r>
    </w:p>
    <w:p w14:paraId="245649DB" w14:textId="77777777" w:rsidR="00991ADC" w:rsidRDefault="00991ADC" w:rsidP="007513F5">
      <w:pPr>
        <w:ind w:firstLine="720"/>
        <w:contextualSpacing/>
        <w:jc w:val="both"/>
        <w:rPr>
          <w:rFonts w:cs="Arial"/>
        </w:rPr>
      </w:pPr>
      <w:r>
        <w:rPr>
          <w:rFonts w:cs="Arial"/>
        </w:rPr>
        <w:t xml:space="preserve">Γι’ αυτό και το </w:t>
      </w:r>
      <w:r w:rsidRPr="005A587F">
        <w:rPr>
          <w:rFonts w:cs="Arial"/>
        </w:rPr>
        <w:t xml:space="preserve">Κ.Κ.Ε </w:t>
      </w:r>
      <w:r>
        <w:rPr>
          <w:rFonts w:cs="Arial"/>
        </w:rPr>
        <w:t>ερμηνεύει</w:t>
      </w:r>
      <w:r w:rsidRPr="005A587F">
        <w:rPr>
          <w:rFonts w:cs="Arial"/>
        </w:rPr>
        <w:t xml:space="preserve"> αυτές </w:t>
      </w:r>
      <w:r>
        <w:rPr>
          <w:rFonts w:cs="Arial"/>
        </w:rPr>
        <w:t>τις</w:t>
      </w:r>
      <w:r w:rsidRPr="005A587F">
        <w:rPr>
          <w:rFonts w:cs="Arial"/>
        </w:rPr>
        <w:t xml:space="preserve"> σημαντικές επιστημονικές και τεχνολογικές εξελίξεις με βάση </w:t>
      </w:r>
      <w:r>
        <w:rPr>
          <w:rFonts w:cs="Arial"/>
        </w:rPr>
        <w:t xml:space="preserve">το ποιος πραγματικά ωφελείται από αυτές. Βάζουμε πάντα μπροστά σε κάθε κρίση ένα κριτήριο, το οποίο είναι αλάνθαστο, </w:t>
      </w:r>
      <w:r w:rsidRPr="005A587F">
        <w:rPr>
          <w:rFonts w:cs="Arial"/>
        </w:rPr>
        <w:t>το οποίο</w:t>
      </w:r>
      <w:r>
        <w:rPr>
          <w:rFonts w:cs="Arial"/>
        </w:rPr>
        <w:t>ς</w:t>
      </w:r>
      <w:r w:rsidRPr="005A587F">
        <w:rPr>
          <w:rFonts w:cs="Arial"/>
        </w:rPr>
        <w:t xml:space="preserve"> έχει </w:t>
      </w:r>
      <w:r>
        <w:rPr>
          <w:rFonts w:cs="Arial"/>
        </w:rPr>
        <w:t xml:space="preserve">την ιδιοκτησία στα μέσα παραγωγής στα οποία </w:t>
      </w:r>
      <w:r w:rsidRPr="005A587F">
        <w:rPr>
          <w:rFonts w:cs="Arial"/>
        </w:rPr>
        <w:t xml:space="preserve">συντελούνται αυτές οι σημαντικές αλλαγές και </w:t>
      </w:r>
      <w:r>
        <w:rPr>
          <w:rFonts w:cs="Arial"/>
        </w:rPr>
        <w:t>ποιον υπηρετούν.</w:t>
      </w:r>
      <w:r w:rsidRPr="005A587F">
        <w:rPr>
          <w:rFonts w:cs="Arial"/>
        </w:rPr>
        <w:t xml:space="preserve"> </w:t>
      </w:r>
    </w:p>
    <w:p w14:paraId="1D5C2EAD" w14:textId="77777777" w:rsidR="00991ADC" w:rsidRDefault="00991ADC" w:rsidP="007513F5">
      <w:pPr>
        <w:ind w:firstLine="720"/>
        <w:contextualSpacing/>
        <w:jc w:val="both"/>
        <w:rPr>
          <w:rFonts w:cs="Arial"/>
        </w:rPr>
      </w:pPr>
      <w:r w:rsidRPr="005A587F">
        <w:rPr>
          <w:rFonts w:cs="Arial"/>
        </w:rPr>
        <w:t>Το βασικό ερώτημα είναι καινοτομίες για την</w:t>
      </w:r>
      <w:r>
        <w:rPr>
          <w:rFonts w:cs="Arial"/>
        </w:rPr>
        <w:t xml:space="preserve"> κοινωνική πρόοδο και τη</w:t>
      </w:r>
      <w:r w:rsidRPr="005A587F">
        <w:rPr>
          <w:rFonts w:cs="Arial"/>
        </w:rPr>
        <w:t xml:space="preserve"> </w:t>
      </w:r>
      <w:r>
        <w:rPr>
          <w:rFonts w:cs="Arial"/>
        </w:rPr>
        <w:t>βελτίωση</w:t>
      </w:r>
      <w:r w:rsidRPr="005A587F">
        <w:rPr>
          <w:rFonts w:cs="Arial"/>
        </w:rPr>
        <w:t xml:space="preserve"> της ζωής του ανθρώπου </w:t>
      </w:r>
      <w:r>
        <w:rPr>
          <w:rFonts w:cs="Arial"/>
        </w:rPr>
        <w:t>ή</w:t>
      </w:r>
      <w:r w:rsidRPr="005A587F">
        <w:rPr>
          <w:rFonts w:cs="Arial"/>
        </w:rPr>
        <w:t xml:space="preserve"> για τις ανάγκες των </w:t>
      </w:r>
      <w:r>
        <w:rPr>
          <w:rFonts w:cs="Arial"/>
        </w:rPr>
        <w:t xml:space="preserve">λίγων, των κεφαλαιοκρατών; </w:t>
      </w:r>
    </w:p>
    <w:p w14:paraId="74776DB3" w14:textId="77777777" w:rsidR="00991ADC" w:rsidRDefault="00991ADC" w:rsidP="007513F5">
      <w:pPr>
        <w:ind w:firstLine="720"/>
        <w:contextualSpacing/>
        <w:jc w:val="both"/>
        <w:rPr>
          <w:rFonts w:cs="Arial"/>
        </w:rPr>
      </w:pPr>
      <w:r>
        <w:rPr>
          <w:rFonts w:cs="Arial"/>
        </w:rPr>
        <w:t>Πάντως στο σύστημα όπου ζούμε είναι απλησίαστες</w:t>
      </w:r>
      <w:r w:rsidRPr="005A587F">
        <w:rPr>
          <w:rFonts w:cs="Arial"/>
        </w:rPr>
        <w:t xml:space="preserve"> αυτές</w:t>
      </w:r>
      <w:r>
        <w:rPr>
          <w:rFonts w:cs="Arial"/>
        </w:rPr>
        <w:t xml:space="preserve"> οι</w:t>
      </w:r>
      <w:r w:rsidRPr="005A587F">
        <w:rPr>
          <w:rFonts w:cs="Arial"/>
        </w:rPr>
        <w:t xml:space="preserve"> καινοτομίες</w:t>
      </w:r>
      <w:r>
        <w:rPr>
          <w:rFonts w:cs="Arial"/>
        </w:rPr>
        <w:t>, πανάκριβές για το λαό,</w:t>
      </w:r>
      <w:r w:rsidRPr="005A587F">
        <w:rPr>
          <w:rFonts w:cs="Arial"/>
        </w:rPr>
        <w:t xml:space="preserve"> αποκλειστικό προνόμιο και απόλαυση </w:t>
      </w:r>
      <w:r>
        <w:rPr>
          <w:rFonts w:cs="Arial"/>
        </w:rPr>
        <w:t xml:space="preserve">λίγων. </w:t>
      </w:r>
    </w:p>
    <w:p w14:paraId="24B8577A" w14:textId="77777777" w:rsidR="00991ADC" w:rsidRDefault="00991ADC" w:rsidP="007513F5">
      <w:pPr>
        <w:ind w:firstLine="720"/>
        <w:contextualSpacing/>
        <w:jc w:val="both"/>
        <w:rPr>
          <w:rFonts w:cs="Arial"/>
        </w:rPr>
      </w:pPr>
      <w:r w:rsidRPr="005A587F">
        <w:rPr>
          <w:rFonts w:cs="Arial"/>
        </w:rPr>
        <w:t>Η</w:t>
      </w:r>
      <w:r>
        <w:rPr>
          <w:rFonts w:cs="Arial"/>
        </w:rPr>
        <w:t xml:space="preserve"> </w:t>
      </w:r>
      <w:r w:rsidRPr="005A587F">
        <w:rPr>
          <w:rFonts w:cs="Arial"/>
        </w:rPr>
        <w:t xml:space="preserve">ψηφιοποίηση της οικονομίας </w:t>
      </w:r>
      <w:r>
        <w:rPr>
          <w:rFonts w:cs="Arial"/>
        </w:rPr>
        <w:t>στην πρα</w:t>
      </w:r>
      <w:r w:rsidRPr="005A587F">
        <w:rPr>
          <w:rFonts w:cs="Arial"/>
        </w:rPr>
        <w:t>γμα</w:t>
      </w:r>
      <w:r>
        <w:rPr>
          <w:rFonts w:cs="Arial"/>
        </w:rPr>
        <w:t xml:space="preserve">τικότητα </w:t>
      </w:r>
      <w:r w:rsidRPr="005A587F">
        <w:rPr>
          <w:rFonts w:cs="Arial"/>
        </w:rPr>
        <w:t xml:space="preserve">αποτελεί επενδυτική </w:t>
      </w:r>
      <w:r>
        <w:rPr>
          <w:rFonts w:cs="Arial"/>
        </w:rPr>
        <w:t xml:space="preserve">διέξοδο στα </w:t>
      </w:r>
      <w:proofErr w:type="spellStart"/>
      <w:r>
        <w:rPr>
          <w:rFonts w:cs="Arial"/>
        </w:rPr>
        <w:t>υπερσυσσωρευμένα</w:t>
      </w:r>
      <w:proofErr w:type="spellEnd"/>
      <w:r>
        <w:rPr>
          <w:rFonts w:cs="Arial"/>
        </w:rPr>
        <w:t xml:space="preserve"> κεφάλαια, όπως είπαμε, για την κυριαρχία των μονοπωλιακών ομίλων </w:t>
      </w:r>
      <w:r w:rsidRPr="005A587F">
        <w:rPr>
          <w:rFonts w:cs="Arial"/>
        </w:rPr>
        <w:t xml:space="preserve">έναντι των </w:t>
      </w:r>
      <w:r>
        <w:rPr>
          <w:rFonts w:cs="Arial"/>
        </w:rPr>
        <w:t xml:space="preserve">μικρών επιχειρήσεων </w:t>
      </w:r>
      <w:r w:rsidRPr="005A587F">
        <w:rPr>
          <w:rFonts w:cs="Arial"/>
        </w:rPr>
        <w:t>και συμβάλλει στ</w:t>
      </w:r>
      <w:r>
        <w:rPr>
          <w:rFonts w:cs="Arial"/>
        </w:rPr>
        <w:t>ην ακόμα πιο γρήγορη συγκέντρωση και συγκεντροποίηση του κεφαλαίου. Σ</w:t>
      </w:r>
      <w:r w:rsidRPr="005A587F">
        <w:rPr>
          <w:rFonts w:cs="Arial"/>
        </w:rPr>
        <w:t xml:space="preserve">τα πλαίσια μιας </w:t>
      </w:r>
      <w:r>
        <w:rPr>
          <w:rFonts w:cs="Arial"/>
        </w:rPr>
        <w:t xml:space="preserve">τέτοιας επιδίωξης η ψηφιοποιημένη οικονομία </w:t>
      </w:r>
      <w:r w:rsidRPr="005A587F">
        <w:rPr>
          <w:rFonts w:cs="Arial"/>
        </w:rPr>
        <w:t>στον καπιταλισμό πάε</w:t>
      </w:r>
      <w:r>
        <w:rPr>
          <w:rFonts w:cs="Arial"/>
        </w:rPr>
        <w:t>ι</w:t>
      </w:r>
      <w:r w:rsidRPr="005A587F">
        <w:rPr>
          <w:rFonts w:cs="Arial"/>
        </w:rPr>
        <w:t xml:space="preserve"> πακέτο με </w:t>
      </w:r>
      <w:r>
        <w:rPr>
          <w:rFonts w:cs="Arial"/>
        </w:rPr>
        <w:t>το επιτελικό ψηφιοποιημένο κράτος</w:t>
      </w:r>
      <w:r w:rsidRPr="005A587F">
        <w:rPr>
          <w:rFonts w:cs="Arial"/>
        </w:rPr>
        <w:t xml:space="preserve"> ούτως ώστε </w:t>
      </w:r>
      <w:r>
        <w:rPr>
          <w:rFonts w:cs="Arial"/>
        </w:rPr>
        <w:t>εργοδοτικοί</w:t>
      </w:r>
      <w:r w:rsidRPr="005A587F">
        <w:rPr>
          <w:rFonts w:cs="Arial"/>
        </w:rPr>
        <w:t xml:space="preserve"> μηχανισμοί </w:t>
      </w:r>
      <w:r>
        <w:rPr>
          <w:rFonts w:cs="Arial"/>
        </w:rPr>
        <w:t>και κράτος, αστικό κράτο</w:t>
      </w:r>
      <w:r w:rsidRPr="005A587F">
        <w:rPr>
          <w:rFonts w:cs="Arial"/>
        </w:rPr>
        <w:t>ς</w:t>
      </w:r>
      <w:r>
        <w:rPr>
          <w:rFonts w:cs="Arial"/>
        </w:rPr>
        <w:t>,</w:t>
      </w:r>
      <w:r w:rsidRPr="005A587F">
        <w:rPr>
          <w:rFonts w:cs="Arial"/>
        </w:rPr>
        <w:t xml:space="preserve"> να εναρμονιστούν </w:t>
      </w:r>
      <w:r>
        <w:rPr>
          <w:rFonts w:cs="Arial"/>
        </w:rPr>
        <w:t>στην ίδια</w:t>
      </w:r>
      <w:r w:rsidRPr="005A587F">
        <w:rPr>
          <w:rFonts w:cs="Arial"/>
        </w:rPr>
        <w:t xml:space="preserve"> συχνότητα </w:t>
      </w:r>
      <w:r>
        <w:rPr>
          <w:rFonts w:cs="Arial"/>
        </w:rPr>
        <w:t xml:space="preserve">ενίσχυσης της ανταγωνιστικότητας και της κερδοφορίας των επιχειρηματικών ομίλων στην βάση των επιλογών, των στρατηγικών επιλογών, που έχει η Ευρωπαϊκή Ένωση στην παρούσα φάση που είναι η πράσινη μετάβαση και ο ψηφιακός μετασχηματισμός. </w:t>
      </w:r>
    </w:p>
    <w:p w14:paraId="4F00A914" w14:textId="77777777" w:rsidR="00991ADC" w:rsidRDefault="00991ADC" w:rsidP="007513F5">
      <w:pPr>
        <w:ind w:firstLine="720"/>
        <w:contextualSpacing/>
        <w:jc w:val="both"/>
        <w:rPr>
          <w:rFonts w:cs="Arial"/>
        </w:rPr>
      </w:pPr>
      <w:r>
        <w:rPr>
          <w:rFonts w:cs="Arial"/>
        </w:rPr>
        <w:t>Γι’ αυτό και οι διατάξεις</w:t>
      </w:r>
      <w:r w:rsidRPr="005A587F">
        <w:rPr>
          <w:rFonts w:cs="Arial"/>
        </w:rPr>
        <w:t xml:space="preserve"> του σχεδίου νόμου σε πλήρη εναρμόνιση με τις αντίστοιχες Ευρωπαϊκές Οδηγίες επιδιώκουν να βάλουν τα ευρωπαϊκά </w:t>
      </w:r>
      <w:r>
        <w:rPr>
          <w:rFonts w:cs="Arial"/>
        </w:rPr>
        <w:t xml:space="preserve">μονοπώλια </w:t>
      </w:r>
      <w:r w:rsidRPr="005A587F">
        <w:rPr>
          <w:rFonts w:cs="Arial"/>
        </w:rPr>
        <w:t xml:space="preserve">σε ηγετική θέση </w:t>
      </w:r>
      <w:r>
        <w:rPr>
          <w:rFonts w:cs="Arial"/>
        </w:rPr>
        <w:t>έναντι των ανταγωνιστών τους που είναι οι Ηνωμένες</w:t>
      </w:r>
      <w:r w:rsidRPr="005A587F">
        <w:rPr>
          <w:rFonts w:cs="Arial"/>
        </w:rPr>
        <w:t xml:space="preserve"> Πολιτείες Αμερικής</w:t>
      </w:r>
      <w:r>
        <w:rPr>
          <w:rFonts w:cs="Arial"/>
        </w:rPr>
        <w:t>, η</w:t>
      </w:r>
      <w:r w:rsidRPr="005A587F">
        <w:rPr>
          <w:rFonts w:cs="Arial"/>
        </w:rPr>
        <w:t xml:space="preserve"> Κίνα</w:t>
      </w:r>
      <w:r>
        <w:rPr>
          <w:rFonts w:cs="Arial"/>
        </w:rPr>
        <w:t>, η</w:t>
      </w:r>
      <w:r w:rsidRPr="005A587F">
        <w:rPr>
          <w:rFonts w:cs="Arial"/>
        </w:rPr>
        <w:t xml:space="preserve"> Ινδία και άλλες </w:t>
      </w:r>
      <w:r>
        <w:rPr>
          <w:rFonts w:cs="Arial"/>
        </w:rPr>
        <w:t>τέτοιες ηγετικές</w:t>
      </w:r>
      <w:r w:rsidRPr="005A587F">
        <w:rPr>
          <w:rFonts w:cs="Arial"/>
        </w:rPr>
        <w:t xml:space="preserve"> δυνάμεις μεταξύ άλλων σε βασικούς τομείς για την </w:t>
      </w:r>
      <w:r>
        <w:rPr>
          <w:rFonts w:cs="Arial"/>
        </w:rPr>
        <w:t>τεχνολ</w:t>
      </w:r>
      <w:r w:rsidRPr="005A587F">
        <w:rPr>
          <w:rFonts w:cs="Arial"/>
        </w:rPr>
        <w:t>ο</w:t>
      </w:r>
      <w:r>
        <w:rPr>
          <w:rFonts w:cs="Arial"/>
        </w:rPr>
        <w:t>γ</w:t>
      </w:r>
      <w:r w:rsidRPr="005A587F">
        <w:rPr>
          <w:rFonts w:cs="Arial"/>
        </w:rPr>
        <w:t xml:space="preserve">ική </w:t>
      </w:r>
      <w:r>
        <w:rPr>
          <w:rFonts w:cs="Arial"/>
        </w:rPr>
        <w:t xml:space="preserve">κυριαρχία της Ευρωπαϊκής Ένωσης όπως είναι η </w:t>
      </w:r>
      <w:proofErr w:type="spellStart"/>
      <w:r>
        <w:rPr>
          <w:rFonts w:cs="Arial"/>
        </w:rPr>
        <w:t>Κυβερνοασφάλεια</w:t>
      </w:r>
      <w:proofErr w:type="spellEnd"/>
      <w:r>
        <w:rPr>
          <w:rFonts w:cs="Arial"/>
        </w:rPr>
        <w:t>, η</w:t>
      </w:r>
      <w:r w:rsidRPr="005A587F">
        <w:rPr>
          <w:rFonts w:cs="Arial"/>
        </w:rPr>
        <w:t xml:space="preserve"> τεχνολογία</w:t>
      </w:r>
      <w:r>
        <w:rPr>
          <w:rFonts w:cs="Arial"/>
        </w:rPr>
        <w:t xml:space="preserve"> των 5</w:t>
      </w:r>
      <w:r>
        <w:rPr>
          <w:rFonts w:cs="Arial"/>
          <w:lang w:val="en-US"/>
        </w:rPr>
        <w:t>G</w:t>
      </w:r>
      <w:r w:rsidR="00A26E07">
        <w:rPr>
          <w:rFonts w:cs="Arial"/>
        </w:rPr>
        <w:t>,</w:t>
      </w:r>
      <w:r w:rsidR="00A26E07" w:rsidRPr="00A26E07">
        <w:rPr>
          <w:rFonts w:cs="Arial"/>
        </w:rPr>
        <w:t xml:space="preserve"> </w:t>
      </w:r>
      <w:r w:rsidR="00A26E07">
        <w:rPr>
          <w:rFonts w:cs="Arial"/>
        </w:rPr>
        <w:t>τεχνολογία ασυρμάτων δικτύων, οι πράσινες τεχνολογίες</w:t>
      </w:r>
      <w:r w:rsidRPr="005A587F">
        <w:rPr>
          <w:rFonts w:cs="Arial"/>
        </w:rPr>
        <w:t xml:space="preserve"> στα πλαίσια της </w:t>
      </w:r>
      <w:r>
        <w:rPr>
          <w:rFonts w:cs="Arial"/>
        </w:rPr>
        <w:t xml:space="preserve">πράσινης </w:t>
      </w:r>
      <w:r w:rsidRPr="005A587F">
        <w:rPr>
          <w:rFonts w:cs="Arial"/>
        </w:rPr>
        <w:t xml:space="preserve">συμφωνίας </w:t>
      </w:r>
      <w:r>
        <w:rPr>
          <w:rFonts w:cs="Arial"/>
        </w:rPr>
        <w:t xml:space="preserve">και ούτω κάθε εξής. </w:t>
      </w:r>
    </w:p>
    <w:p w14:paraId="67634239" w14:textId="77777777" w:rsidR="00991ADC" w:rsidRDefault="00991ADC" w:rsidP="007513F5">
      <w:pPr>
        <w:ind w:firstLine="720"/>
        <w:contextualSpacing/>
        <w:jc w:val="both"/>
        <w:rPr>
          <w:rFonts w:cs="Arial"/>
        </w:rPr>
      </w:pPr>
      <w:r>
        <w:rPr>
          <w:rFonts w:cs="Arial"/>
        </w:rPr>
        <w:t>Τώρα, πιο ε</w:t>
      </w:r>
      <w:r w:rsidRPr="005A587F">
        <w:rPr>
          <w:rFonts w:cs="Arial"/>
        </w:rPr>
        <w:t>ιδικά</w:t>
      </w:r>
      <w:r>
        <w:rPr>
          <w:rFonts w:cs="Arial"/>
        </w:rPr>
        <w:t xml:space="preserve"> </w:t>
      </w:r>
      <w:r w:rsidRPr="005A587F">
        <w:rPr>
          <w:rFonts w:cs="Arial"/>
        </w:rPr>
        <w:t xml:space="preserve">στο πρώτο μέρος </w:t>
      </w:r>
      <w:r>
        <w:rPr>
          <w:rFonts w:cs="Arial"/>
        </w:rPr>
        <w:t xml:space="preserve">περιγράφεται ένα πλαίσιο που τάχα ρυθμίζει την εφαρμογή </w:t>
      </w:r>
      <w:r w:rsidRPr="005A587F">
        <w:rPr>
          <w:rFonts w:cs="Arial"/>
        </w:rPr>
        <w:t xml:space="preserve">συστημάτων </w:t>
      </w:r>
      <w:r>
        <w:rPr>
          <w:rFonts w:cs="Arial"/>
        </w:rPr>
        <w:t xml:space="preserve">τεχνητής νοημοσύνης σε εφαρμογές διαχείρισης προσωπικού. </w:t>
      </w:r>
    </w:p>
    <w:p w14:paraId="65F07C5E" w14:textId="77777777" w:rsidR="00991ADC" w:rsidRDefault="00991ADC" w:rsidP="007513F5">
      <w:pPr>
        <w:ind w:firstLine="720"/>
        <w:contextualSpacing/>
        <w:jc w:val="both"/>
        <w:rPr>
          <w:rFonts w:cs="Arial"/>
        </w:rPr>
      </w:pPr>
      <w:r>
        <w:rPr>
          <w:rFonts w:cs="Arial"/>
        </w:rPr>
        <w:t>Δηλαδή τι σημαίνει αυτό απλά;</w:t>
      </w:r>
      <w:r w:rsidR="00A26E07">
        <w:rPr>
          <w:rFonts w:cs="Arial"/>
        </w:rPr>
        <w:t xml:space="preserve"> </w:t>
      </w:r>
      <w:r>
        <w:rPr>
          <w:rFonts w:cs="Arial"/>
        </w:rPr>
        <w:t>Πότε, ποιοι και πότε απολύονται, πότε, πόσοι και ποιοι προσλαμβάνονται.</w:t>
      </w:r>
      <w:r w:rsidR="00A26E07">
        <w:rPr>
          <w:rFonts w:cs="Arial"/>
        </w:rPr>
        <w:t xml:space="preserve"> </w:t>
      </w:r>
      <w:r>
        <w:rPr>
          <w:rFonts w:cs="Arial"/>
        </w:rPr>
        <w:t>Με ποια κριτήρια;</w:t>
      </w:r>
      <w:r w:rsidR="00A26E07">
        <w:rPr>
          <w:rFonts w:cs="Arial"/>
        </w:rPr>
        <w:t xml:space="preserve"> </w:t>
      </w:r>
      <w:r>
        <w:rPr>
          <w:rFonts w:cs="Arial"/>
        </w:rPr>
        <w:t>Με</w:t>
      </w:r>
      <w:r w:rsidRPr="005A587F">
        <w:rPr>
          <w:rFonts w:cs="Arial"/>
        </w:rPr>
        <w:t xml:space="preserve"> πολιτικά</w:t>
      </w:r>
      <w:r>
        <w:rPr>
          <w:rFonts w:cs="Arial"/>
        </w:rPr>
        <w:t>,</w:t>
      </w:r>
      <w:r w:rsidRPr="005A587F">
        <w:rPr>
          <w:rFonts w:cs="Arial"/>
        </w:rPr>
        <w:t xml:space="preserve"> φυλετικά</w:t>
      </w:r>
      <w:r>
        <w:rPr>
          <w:rFonts w:cs="Arial"/>
        </w:rPr>
        <w:t>,</w:t>
      </w:r>
      <w:r w:rsidRPr="005A587F">
        <w:rPr>
          <w:rFonts w:cs="Arial"/>
        </w:rPr>
        <w:t xml:space="preserve"> θρησκευτικά</w:t>
      </w:r>
      <w:r>
        <w:rPr>
          <w:rFonts w:cs="Arial"/>
        </w:rPr>
        <w:t>, με</w:t>
      </w:r>
      <w:r w:rsidRPr="005A587F">
        <w:rPr>
          <w:rFonts w:cs="Arial"/>
        </w:rPr>
        <w:t xml:space="preserve"> κριτήρια </w:t>
      </w:r>
      <w:r>
        <w:rPr>
          <w:rFonts w:cs="Arial"/>
        </w:rPr>
        <w:t>χρώ</w:t>
      </w:r>
      <w:r w:rsidRPr="005A587F">
        <w:rPr>
          <w:rFonts w:cs="Arial"/>
        </w:rPr>
        <w:t xml:space="preserve">ματος στη βάση αλγορίθμων που προφανώς δεν </w:t>
      </w:r>
      <w:r>
        <w:rPr>
          <w:rFonts w:cs="Arial"/>
        </w:rPr>
        <w:t>είναι αμερόληπτοι κ</w:t>
      </w:r>
      <w:r w:rsidRPr="005A587F">
        <w:rPr>
          <w:rFonts w:cs="Arial"/>
        </w:rPr>
        <w:t xml:space="preserve">αι δεν μπορούν να διασφαλίσουν σε καμία </w:t>
      </w:r>
      <w:r>
        <w:rPr>
          <w:rFonts w:cs="Arial"/>
        </w:rPr>
        <w:t>των περιπτώσεων</w:t>
      </w:r>
      <w:r w:rsidRPr="005A587F">
        <w:rPr>
          <w:rFonts w:cs="Arial"/>
        </w:rPr>
        <w:t xml:space="preserve"> προσωπικά δεδομένα</w:t>
      </w:r>
      <w:r>
        <w:rPr>
          <w:rFonts w:cs="Arial"/>
        </w:rPr>
        <w:t>,</w:t>
      </w:r>
      <w:r w:rsidRPr="005A587F">
        <w:rPr>
          <w:rFonts w:cs="Arial"/>
        </w:rPr>
        <w:t xml:space="preserve"> </w:t>
      </w:r>
      <w:r>
        <w:rPr>
          <w:rFonts w:cs="Arial"/>
        </w:rPr>
        <w:t xml:space="preserve">την </w:t>
      </w:r>
      <w:proofErr w:type="spellStart"/>
      <w:r>
        <w:rPr>
          <w:rFonts w:cs="Arial"/>
        </w:rPr>
        <w:t>ιδιωτικότητα</w:t>
      </w:r>
      <w:proofErr w:type="spellEnd"/>
      <w:r>
        <w:rPr>
          <w:rFonts w:cs="Arial"/>
        </w:rPr>
        <w:t>,</w:t>
      </w:r>
      <w:r w:rsidRPr="005A587F">
        <w:rPr>
          <w:rFonts w:cs="Arial"/>
        </w:rPr>
        <w:t xml:space="preserve"> θεμελιώδη δικαιώματα των εργαζομένων</w:t>
      </w:r>
      <w:r>
        <w:rPr>
          <w:rFonts w:cs="Arial"/>
        </w:rPr>
        <w:t xml:space="preserve"> μ</w:t>
      </w:r>
      <w:r w:rsidRPr="005A587F">
        <w:rPr>
          <w:rFonts w:cs="Arial"/>
        </w:rPr>
        <w:t>έσα</w:t>
      </w:r>
      <w:r>
        <w:rPr>
          <w:rFonts w:cs="Arial"/>
        </w:rPr>
        <w:t xml:space="preserve"> </w:t>
      </w:r>
      <w:r w:rsidRPr="005A587F">
        <w:rPr>
          <w:rFonts w:cs="Arial"/>
        </w:rPr>
        <w:t xml:space="preserve">από </w:t>
      </w:r>
      <w:r>
        <w:rPr>
          <w:rFonts w:cs="Arial"/>
        </w:rPr>
        <w:t>τα άρθρα 5 και 9 του σχεδίου νόμου που π</w:t>
      </w:r>
      <w:r w:rsidRPr="005A587F">
        <w:rPr>
          <w:rFonts w:cs="Arial"/>
        </w:rPr>
        <w:t xml:space="preserve">εριγράφουν τις διαδικασίες </w:t>
      </w:r>
      <w:r>
        <w:rPr>
          <w:rFonts w:cs="Arial"/>
        </w:rPr>
        <w:t>τυπικού</w:t>
      </w:r>
      <w:r w:rsidRPr="005A587F">
        <w:rPr>
          <w:rFonts w:cs="Arial"/>
        </w:rPr>
        <w:t xml:space="preserve"> ελέγχου. </w:t>
      </w:r>
    </w:p>
    <w:p w14:paraId="55DFFF0F" w14:textId="77777777" w:rsidR="00991ADC" w:rsidRDefault="00991ADC" w:rsidP="007513F5">
      <w:pPr>
        <w:ind w:firstLine="720"/>
        <w:contextualSpacing/>
        <w:jc w:val="both"/>
        <w:rPr>
          <w:rFonts w:cs="Arial"/>
        </w:rPr>
      </w:pPr>
      <w:r w:rsidRPr="005A587F">
        <w:rPr>
          <w:rFonts w:cs="Arial"/>
        </w:rPr>
        <w:t>Η παράγραφος 2</w:t>
      </w:r>
      <w:r>
        <w:rPr>
          <w:rFonts w:cs="Arial"/>
        </w:rPr>
        <w:t>,</w:t>
      </w:r>
      <w:r w:rsidRPr="005A587F">
        <w:rPr>
          <w:rFonts w:cs="Arial"/>
        </w:rPr>
        <w:t xml:space="preserve"> του άρθρου 4</w:t>
      </w:r>
      <w:r>
        <w:rPr>
          <w:rFonts w:cs="Arial"/>
        </w:rPr>
        <w:t>,</w:t>
      </w:r>
      <w:r w:rsidRPr="005A587F">
        <w:rPr>
          <w:rFonts w:cs="Arial"/>
        </w:rPr>
        <w:t xml:space="preserve"> </w:t>
      </w:r>
      <w:r>
        <w:rPr>
          <w:rFonts w:cs="Arial"/>
        </w:rPr>
        <w:t>είναι τουλάχιστον</w:t>
      </w:r>
      <w:r w:rsidR="00A26E07">
        <w:rPr>
          <w:rFonts w:cs="Arial"/>
        </w:rPr>
        <w:t>,</w:t>
      </w:r>
      <w:r>
        <w:rPr>
          <w:rFonts w:cs="Arial"/>
        </w:rPr>
        <w:t xml:space="preserve"> επαίσχυντη. Στην γενική διά</w:t>
      </w:r>
      <w:r w:rsidRPr="005A587F">
        <w:rPr>
          <w:rFonts w:cs="Arial"/>
        </w:rPr>
        <w:t>τ</w:t>
      </w:r>
      <w:r>
        <w:rPr>
          <w:rFonts w:cs="Arial"/>
        </w:rPr>
        <w:t>αξη</w:t>
      </w:r>
      <w:r w:rsidRPr="005A587F">
        <w:rPr>
          <w:rFonts w:cs="Arial"/>
        </w:rPr>
        <w:t xml:space="preserve"> για την εφαρμογή </w:t>
      </w:r>
      <w:r>
        <w:rPr>
          <w:rFonts w:cs="Arial"/>
        </w:rPr>
        <w:t>τέτοιων συστημάτων στο</w:t>
      </w:r>
      <w:r w:rsidR="00A26E07">
        <w:rPr>
          <w:rFonts w:cs="Arial"/>
        </w:rPr>
        <w:t>ν</w:t>
      </w:r>
      <w:r>
        <w:rPr>
          <w:rFonts w:cs="Arial"/>
        </w:rPr>
        <w:t xml:space="preserve"> λεγόμενο</w:t>
      </w:r>
      <w:r w:rsidRPr="005A587F">
        <w:rPr>
          <w:rFonts w:cs="Arial"/>
        </w:rPr>
        <w:t xml:space="preserve"> δ</w:t>
      </w:r>
      <w:r>
        <w:rPr>
          <w:rFonts w:cs="Arial"/>
        </w:rPr>
        <w:t xml:space="preserve">ημόσιο </w:t>
      </w:r>
      <w:r w:rsidRPr="005A587F">
        <w:rPr>
          <w:rFonts w:cs="Arial"/>
        </w:rPr>
        <w:t>τομέα εξαιρούνται τα Υπουργεία Εθνικής Άμυνας</w:t>
      </w:r>
      <w:r>
        <w:rPr>
          <w:rFonts w:cs="Arial"/>
        </w:rPr>
        <w:t>,</w:t>
      </w:r>
      <w:r w:rsidRPr="005A587F">
        <w:rPr>
          <w:rFonts w:cs="Arial"/>
        </w:rPr>
        <w:t xml:space="preserve"> Προστασίας του Πολίτη</w:t>
      </w:r>
      <w:r>
        <w:rPr>
          <w:rFonts w:cs="Arial"/>
        </w:rPr>
        <w:t xml:space="preserve"> και η ΕΥΠ</w:t>
      </w:r>
      <w:r w:rsidR="00A26E07">
        <w:rPr>
          <w:rFonts w:cs="Arial"/>
        </w:rPr>
        <w:t xml:space="preserve"> δ</w:t>
      </w:r>
      <w:r w:rsidRPr="005A587F">
        <w:rPr>
          <w:rFonts w:cs="Arial"/>
        </w:rPr>
        <w:t>ηλαδή</w:t>
      </w:r>
      <w:r>
        <w:rPr>
          <w:rFonts w:cs="Arial"/>
        </w:rPr>
        <w:t>,</w:t>
      </w:r>
      <w:r w:rsidRPr="005A587F">
        <w:rPr>
          <w:rFonts w:cs="Arial"/>
        </w:rPr>
        <w:t xml:space="preserve"> τους </w:t>
      </w:r>
      <w:r>
        <w:rPr>
          <w:rFonts w:cs="Arial"/>
        </w:rPr>
        <w:t>λύ</w:t>
      </w:r>
      <w:r w:rsidRPr="005A587F">
        <w:rPr>
          <w:rFonts w:cs="Arial"/>
        </w:rPr>
        <w:t>νουν τα</w:t>
      </w:r>
      <w:r>
        <w:rPr>
          <w:rFonts w:cs="Arial"/>
        </w:rPr>
        <w:t xml:space="preserve"> χέρια για να εφαρμόζουν</w:t>
      </w:r>
      <w:r w:rsidRPr="005A587F">
        <w:rPr>
          <w:rFonts w:cs="Arial"/>
        </w:rPr>
        <w:t xml:space="preserve"> συστήματα τεχνητής νοημοσύνης δηλαδή</w:t>
      </w:r>
      <w:r w:rsidR="00A26E07">
        <w:rPr>
          <w:rFonts w:cs="Arial"/>
        </w:rPr>
        <w:t>,</w:t>
      </w:r>
      <w:r w:rsidRPr="005A587F">
        <w:rPr>
          <w:rFonts w:cs="Arial"/>
        </w:rPr>
        <w:t xml:space="preserve"> αναγνώριση προσώπου</w:t>
      </w:r>
      <w:r>
        <w:rPr>
          <w:rFonts w:cs="Arial"/>
        </w:rPr>
        <w:t xml:space="preserve"> μέχρι αλγοριθμική</w:t>
      </w:r>
      <w:r w:rsidRPr="005A587F">
        <w:rPr>
          <w:rFonts w:cs="Arial"/>
        </w:rPr>
        <w:t xml:space="preserve"> εκτίμηση απειλών </w:t>
      </w:r>
      <w:r>
        <w:rPr>
          <w:rFonts w:cs="Arial"/>
        </w:rPr>
        <w:t xml:space="preserve">κατά το δοκούν. </w:t>
      </w:r>
    </w:p>
    <w:p w14:paraId="0D48C548" w14:textId="77777777" w:rsidR="00991ADC" w:rsidRDefault="00991ADC" w:rsidP="007513F5">
      <w:pPr>
        <w:ind w:firstLine="720"/>
        <w:contextualSpacing/>
        <w:jc w:val="both"/>
        <w:rPr>
          <w:rFonts w:cs="Arial"/>
        </w:rPr>
      </w:pPr>
      <w:r w:rsidRPr="005A587F">
        <w:rPr>
          <w:rFonts w:cs="Arial"/>
        </w:rPr>
        <w:t>Στο</w:t>
      </w:r>
      <w:r>
        <w:rPr>
          <w:rFonts w:cs="Arial"/>
        </w:rPr>
        <w:t xml:space="preserve"> </w:t>
      </w:r>
      <w:r w:rsidRPr="005A587F">
        <w:rPr>
          <w:rFonts w:cs="Arial"/>
        </w:rPr>
        <w:t>άρθρο 24</w:t>
      </w:r>
      <w:r>
        <w:rPr>
          <w:rFonts w:cs="Arial"/>
        </w:rPr>
        <w:t>, για την ασφάλεια δικτύων και υπηρεσιών</w:t>
      </w:r>
      <w:r w:rsidRPr="005A587F">
        <w:rPr>
          <w:rFonts w:cs="Arial"/>
        </w:rPr>
        <w:t xml:space="preserve"> στον τομέα των τηλεπικοινωνιών εισάγονται διατάξεις </w:t>
      </w:r>
      <w:r>
        <w:rPr>
          <w:rFonts w:cs="Arial"/>
        </w:rPr>
        <w:t xml:space="preserve"> που θυμίζουν εμπόλεμα μέτρα στον εμπορικό ανταγωνισμό </w:t>
      </w:r>
      <w:r w:rsidR="00A26E07">
        <w:rPr>
          <w:rFonts w:cs="Arial"/>
        </w:rPr>
        <w:t>Ηνωμένων Πολιτειών-</w:t>
      </w:r>
      <w:r w:rsidRPr="005A587F">
        <w:rPr>
          <w:rFonts w:cs="Arial"/>
        </w:rPr>
        <w:t>Κίνας</w:t>
      </w:r>
      <w:r>
        <w:rPr>
          <w:rFonts w:cs="Arial"/>
        </w:rPr>
        <w:t xml:space="preserve"> </w:t>
      </w:r>
      <w:r w:rsidRPr="005A587F">
        <w:rPr>
          <w:rFonts w:cs="Arial"/>
        </w:rPr>
        <w:t>και μ</w:t>
      </w:r>
      <w:r>
        <w:rPr>
          <w:rFonts w:cs="Arial"/>
        </w:rPr>
        <w:t>έτρα</w:t>
      </w:r>
      <w:r w:rsidRPr="005A587F">
        <w:rPr>
          <w:rFonts w:cs="Arial"/>
        </w:rPr>
        <w:t xml:space="preserve"> </w:t>
      </w:r>
      <w:r>
        <w:rPr>
          <w:rFonts w:cs="Arial"/>
        </w:rPr>
        <w:t>αποκλεισμού</w:t>
      </w:r>
      <w:r w:rsidRPr="005A587F">
        <w:rPr>
          <w:rFonts w:cs="Arial"/>
        </w:rPr>
        <w:t xml:space="preserve"> των Κινέζων από τεχνολογίες </w:t>
      </w:r>
      <w:r>
        <w:rPr>
          <w:rFonts w:cs="Arial"/>
        </w:rPr>
        <w:t>5</w:t>
      </w:r>
      <w:r>
        <w:rPr>
          <w:rFonts w:cs="Arial"/>
          <w:lang w:val="en-US"/>
        </w:rPr>
        <w:t>G</w:t>
      </w:r>
      <w:r>
        <w:rPr>
          <w:rFonts w:cs="Arial"/>
        </w:rPr>
        <w:t xml:space="preserve"> </w:t>
      </w:r>
      <w:proofErr w:type="spellStart"/>
      <w:r>
        <w:rPr>
          <w:rFonts w:cs="Arial"/>
        </w:rPr>
        <w:t>κατ</w:t>
      </w:r>
      <w:proofErr w:type="spellEnd"/>
      <w:r>
        <w:rPr>
          <w:rFonts w:cs="Arial"/>
        </w:rPr>
        <w:t xml:space="preserve">΄ </w:t>
      </w:r>
      <w:proofErr w:type="spellStart"/>
      <w:r>
        <w:rPr>
          <w:rFonts w:cs="Arial"/>
        </w:rPr>
        <w:t>εντολή</w:t>
      </w:r>
      <w:r w:rsidR="00A26E07">
        <w:rPr>
          <w:rFonts w:cs="Arial"/>
        </w:rPr>
        <w:t>ν</w:t>
      </w:r>
      <w:proofErr w:type="spellEnd"/>
      <w:r>
        <w:rPr>
          <w:rFonts w:cs="Arial"/>
        </w:rPr>
        <w:t xml:space="preserve"> των Ηνωμένων Πολιτειών της Αμερικής. </w:t>
      </w:r>
    </w:p>
    <w:p w14:paraId="3BC52509" w14:textId="77777777" w:rsidR="00991ADC" w:rsidRPr="005A587F" w:rsidRDefault="00991ADC" w:rsidP="007513F5">
      <w:pPr>
        <w:ind w:firstLine="720"/>
        <w:contextualSpacing/>
        <w:jc w:val="both"/>
        <w:rPr>
          <w:rFonts w:cs="Arial"/>
        </w:rPr>
      </w:pPr>
      <w:r w:rsidRPr="005A587F">
        <w:rPr>
          <w:rFonts w:cs="Arial"/>
        </w:rPr>
        <w:t xml:space="preserve">Το δεύτερο μέρος </w:t>
      </w:r>
      <w:r>
        <w:rPr>
          <w:rFonts w:cs="Arial"/>
        </w:rPr>
        <w:t xml:space="preserve">του νομοσχεδίου αναφέρεται σε μέτρα </w:t>
      </w:r>
      <w:r w:rsidRPr="005A587F">
        <w:rPr>
          <w:rFonts w:cs="Arial"/>
        </w:rPr>
        <w:t>διασφάλιση</w:t>
      </w:r>
      <w:r>
        <w:rPr>
          <w:rFonts w:cs="Arial"/>
        </w:rPr>
        <w:t xml:space="preserve">ς </w:t>
      </w:r>
      <w:r w:rsidRPr="005A587F">
        <w:rPr>
          <w:rFonts w:cs="Arial"/>
        </w:rPr>
        <w:t>της Κυβερνοασφάλειας και της προστασίας δεδομένων</w:t>
      </w:r>
      <w:r w:rsidR="00A26E07">
        <w:rPr>
          <w:rFonts w:cs="Arial"/>
        </w:rPr>
        <w:t>,</w:t>
      </w:r>
      <w:r w:rsidRPr="008537C1">
        <w:rPr>
          <w:rFonts w:cs="Arial"/>
        </w:rPr>
        <w:t xml:space="preserve"> </w:t>
      </w:r>
      <w:r>
        <w:rPr>
          <w:rFonts w:cs="Arial"/>
        </w:rPr>
        <w:t>ειδικά του κράτους.</w:t>
      </w:r>
      <w:r w:rsidR="00A26E07">
        <w:rPr>
          <w:rFonts w:cs="Arial"/>
        </w:rPr>
        <w:t xml:space="preserve">  </w:t>
      </w:r>
      <w:r w:rsidRPr="005A587F">
        <w:rPr>
          <w:rFonts w:cs="Arial"/>
        </w:rPr>
        <w:t>Αλήθεια</w:t>
      </w:r>
      <w:r>
        <w:rPr>
          <w:rFonts w:cs="Arial"/>
        </w:rPr>
        <w:t>;</w:t>
      </w:r>
      <w:r w:rsidRPr="005A587F">
        <w:rPr>
          <w:rFonts w:cs="Arial"/>
        </w:rPr>
        <w:t xml:space="preserve"> </w:t>
      </w:r>
      <w:r>
        <w:rPr>
          <w:rFonts w:cs="Arial"/>
        </w:rPr>
        <w:t>Εδώ τώρα ποιον κοροϊδεύετε;</w:t>
      </w:r>
      <w:r w:rsidR="00A26E07">
        <w:rPr>
          <w:rFonts w:cs="Arial"/>
        </w:rPr>
        <w:t xml:space="preserve"> </w:t>
      </w:r>
      <w:r>
        <w:rPr>
          <w:rFonts w:cs="Arial"/>
        </w:rPr>
        <w:t>Χ</w:t>
      </w:r>
      <w:r w:rsidRPr="005A587F">
        <w:rPr>
          <w:rFonts w:cs="Arial"/>
        </w:rPr>
        <w:t>θες</w:t>
      </w:r>
      <w:r>
        <w:rPr>
          <w:rFonts w:cs="Arial"/>
        </w:rPr>
        <w:t xml:space="preserve"> σας ανέφερα το παράδειγμα </w:t>
      </w:r>
      <w:r w:rsidRPr="005A587F">
        <w:rPr>
          <w:rFonts w:cs="Arial"/>
        </w:rPr>
        <w:t xml:space="preserve">της </w:t>
      </w:r>
      <w:r>
        <w:rPr>
          <w:rFonts w:cs="Arial"/>
          <w:lang w:val="en-US"/>
        </w:rPr>
        <w:t>Cisco</w:t>
      </w:r>
      <w:r>
        <w:rPr>
          <w:rFonts w:cs="Arial"/>
        </w:rPr>
        <w:t xml:space="preserve"> στην</w:t>
      </w:r>
      <w:r w:rsidRPr="005A587F">
        <w:rPr>
          <w:rFonts w:cs="Arial"/>
        </w:rPr>
        <w:t xml:space="preserve"> </w:t>
      </w:r>
      <w:r>
        <w:rPr>
          <w:rFonts w:cs="Arial"/>
        </w:rPr>
        <w:t xml:space="preserve">οποία η Κυβέρνηση </w:t>
      </w:r>
      <w:r w:rsidRPr="005A587F">
        <w:rPr>
          <w:rFonts w:cs="Arial"/>
        </w:rPr>
        <w:t xml:space="preserve">έχει παραχωρήσει προσωπικά </w:t>
      </w:r>
      <w:r>
        <w:rPr>
          <w:rFonts w:cs="Arial"/>
        </w:rPr>
        <w:t>δεδομένα μαθητών.</w:t>
      </w:r>
    </w:p>
    <w:p w14:paraId="152AA7DC" w14:textId="77777777" w:rsidR="00991ADC" w:rsidRDefault="00991ADC" w:rsidP="007513F5">
      <w:pPr>
        <w:ind w:firstLine="720"/>
        <w:contextualSpacing/>
        <w:jc w:val="both"/>
        <w:rPr>
          <w:rFonts w:cs="Arial"/>
        </w:rPr>
      </w:pPr>
    </w:p>
    <w:p w14:paraId="20765161" w14:textId="77777777" w:rsidR="00991ADC" w:rsidRDefault="00991ADC" w:rsidP="007513F5">
      <w:pPr>
        <w:contextualSpacing/>
      </w:pPr>
    </w:p>
    <w:p w14:paraId="4833FA49" w14:textId="77777777" w:rsidR="00991ADC" w:rsidRDefault="00991ADC" w:rsidP="007513F5">
      <w:pPr>
        <w:spacing w:line="276" w:lineRule="auto"/>
        <w:ind w:firstLine="567"/>
        <w:contextualSpacing/>
        <w:jc w:val="both"/>
        <w:rPr>
          <w:rFonts w:ascii="Calibri" w:hAnsi="Calibri" w:cs="Arial"/>
          <w:color w:val="212529"/>
        </w:rPr>
      </w:pPr>
      <w:r w:rsidRPr="003C1F7B">
        <w:rPr>
          <w:rFonts w:ascii="Calibri" w:hAnsi="Calibri" w:cs="Arial"/>
          <w:color w:val="212529"/>
        </w:rPr>
        <w:t xml:space="preserve">Την παραχώρηση </w:t>
      </w:r>
      <w:r>
        <w:rPr>
          <w:rFonts w:ascii="Calibri" w:hAnsi="Calibri" w:cs="Arial"/>
          <w:color w:val="212529"/>
        </w:rPr>
        <w:t>επίσης,</w:t>
      </w:r>
      <w:r w:rsidR="000B781F">
        <w:rPr>
          <w:rFonts w:ascii="Calibri" w:hAnsi="Calibri" w:cs="Arial"/>
          <w:color w:val="212529"/>
        </w:rPr>
        <w:t xml:space="preserve"> από την Κ</w:t>
      </w:r>
      <w:r w:rsidRPr="003C1F7B">
        <w:rPr>
          <w:rFonts w:ascii="Calibri" w:hAnsi="Calibri" w:cs="Arial"/>
          <w:color w:val="212529"/>
        </w:rPr>
        <w:t>υβέρνηση</w:t>
      </w:r>
      <w:r w:rsidRPr="00982137">
        <w:rPr>
          <w:rFonts w:ascii="Calibri" w:hAnsi="Calibri" w:cs="Arial"/>
          <w:color w:val="212529"/>
        </w:rPr>
        <w:t>,</w:t>
      </w:r>
      <w:r w:rsidRPr="003C1F7B">
        <w:rPr>
          <w:rFonts w:ascii="Calibri" w:hAnsi="Calibri" w:cs="Arial"/>
          <w:color w:val="212529"/>
        </w:rPr>
        <w:t xml:space="preserve"> όλου του λογισμικού του κρατικού τομέα στη</w:t>
      </w:r>
      <w:r w:rsidR="00A26E07">
        <w:rPr>
          <w:rFonts w:ascii="Calibri" w:hAnsi="Calibri" w:cs="Arial"/>
          <w:color w:val="212529"/>
        </w:rPr>
        <w:t>ν</w:t>
      </w:r>
      <w:r w:rsidRPr="003C1F7B">
        <w:rPr>
          <w:rFonts w:ascii="Calibri" w:hAnsi="Calibri" w:cs="Arial"/>
          <w:color w:val="212529"/>
        </w:rPr>
        <w:t xml:space="preserve"> </w:t>
      </w:r>
      <w:r>
        <w:rPr>
          <w:rFonts w:ascii="Calibri" w:hAnsi="Calibri" w:cs="Arial"/>
          <w:color w:val="212529"/>
          <w:lang w:val="en-US"/>
        </w:rPr>
        <w:t>Microsoft</w:t>
      </w:r>
      <w:r>
        <w:rPr>
          <w:rFonts w:ascii="Calibri" w:hAnsi="Calibri" w:cs="Arial"/>
          <w:color w:val="212529"/>
        </w:rPr>
        <w:t xml:space="preserve">. </w:t>
      </w:r>
      <w:r w:rsidR="000B781F">
        <w:rPr>
          <w:rFonts w:ascii="Calibri" w:hAnsi="Calibri" w:cs="Arial"/>
          <w:color w:val="212529"/>
        </w:rPr>
        <w:t xml:space="preserve"> </w:t>
      </w:r>
      <w:r>
        <w:rPr>
          <w:rFonts w:ascii="Calibri" w:hAnsi="Calibri" w:cs="Arial"/>
          <w:color w:val="212529"/>
        </w:rPr>
        <w:t>Δ</w:t>
      </w:r>
      <w:r w:rsidR="000B781F">
        <w:rPr>
          <w:rFonts w:ascii="Calibri" w:hAnsi="Calibri" w:cs="Arial"/>
          <w:color w:val="212529"/>
        </w:rPr>
        <w:t xml:space="preserve">ιαδικασία την οποία </w:t>
      </w:r>
      <w:r>
        <w:rPr>
          <w:rFonts w:ascii="Calibri" w:hAnsi="Calibri" w:cs="Arial"/>
          <w:color w:val="212529"/>
        </w:rPr>
        <w:t>βέβαια</w:t>
      </w:r>
      <w:r w:rsidR="000B781F">
        <w:rPr>
          <w:rFonts w:ascii="Calibri" w:hAnsi="Calibri" w:cs="Arial"/>
          <w:color w:val="212529"/>
        </w:rPr>
        <w:t>,</w:t>
      </w:r>
      <w:r>
        <w:rPr>
          <w:rFonts w:ascii="Calibri" w:hAnsi="Calibri" w:cs="Arial"/>
          <w:color w:val="212529"/>
        </w:rPr>
        <w:t xml:space="preserve"> άνοιξε </w:t>
      </w:r>
      <w:r w:rsidRPr="003C1F7B">
        <w:rPr>
          <w:rFonts w:ascii="Calibri" w:hAnsi="Calibri" w:cs="Arial"/>
          <w:color w:val="212529"/>
        </w:rPr>
        <w:t xml:space="preserve">ο </w:t>
      </w:r>
      <w:r>
        <w:rPr>
          <w:rFonts w:ascii="Calibri" w:hAnsi="Calibri" w:cs="Arial"/>
          <w:color w:val="212529"/>
        </w:rPr>
        <w:t>ΣΥΡΙΖΑ,</w:t>
      </w:r>
      <w:r w:rsidRPr="003C1F7B">
        <w:rPr>
          <w:rFonts w:ascii="Calibri" w:hAnsi="Calibri" w:cs="Arial"/>
          <w:color w:val="212529"/>
        </w:rPr>
        <w:t xml:space="preserve"> το συνεχίζ</w:t>
      </w:r>
      <w:r>
        <w:rPr>
          <w:rFonts w:ascii="Calibri" w:hAnsi="Calibri" w:cs="Arial"/>
          <w:color w:val="212529"/>
        </w:rPr>
        <w:t>ει η Ν</w:t>
      </w:r>
      <w:r w:rsidRPr="003C1F7B">
        <w:rPr>
          <w:rFonts w:ascii="Calibri" w:hAnsi="Calibri" w:cs="Arial"/>
          <w:color w:val="212529"/>
        </w:rPr>
        <w:t xml:space="preserve">έα </w:t>
      </w:r>
      <w:r>
        <w:rPr>
          <w:rFonts w:ascii="Calibri" w:hAnsi="Calibri" w:cs="Arial"/>
          <w:color w:val="212529"/>
        </w:rPr>
        <w:t>Δ</w:t>
      </w:r>
      <w:r w:rsidRPr="003C1F7B">
        <w:rPr>
          <w:rFonts w:ascii="Calibri" w:hAnsi="Calibri" w:cs="Arial"/>
          <w:color w:val="212529"/>
        </w:rPr>
        <w:t>ημοκρατία</w:t>
      </w:r>
      <w:r w:rsidR="00A26E07">
        <w:rPr>
          <w:rFonts w:ascii="Calibri" w:hAnsi="Calibri" w:cs="Arial"/>
          <w:color w:val="212529"/>
        </w:rPr>
        <w:t xml:space="preserve"> ό</w:t>
      </w:r>
      <w:r w:rsidRPr="003C1F7B">
        <w:rPr>
          <w:rFonts w:ascii="Calibri" w:hAnsi="Calibri" w:cs="Arial"/>
          <w:color w:val="212529"/>
        </w:rPr>
        <w:t xml:space="preserve">πως και το δικαίωμα πρόσβασης ιδιωτικών γραφείων στα αρχεία του </w:t>
      </w:r>
      <w:r>
        <w:rPr>
          <w:rFonts w:ascii="Calibri" w:hAnsi="Calibri" w:cs="Arial"/>
          <w:color w:val="212529"/>
        </w:rPr>
        <w:t>ΕΦΚΑ,</w:t>
      </w:r>
      <w:r w:rsidRPr="003C1F7B">
        <w:rPr>
          <w:rFonts w:ascii="Calibri" w:hAnsi="Calibri" w:cs="Arial"/>
          <w:color w:val="212529"/>
        </w:rPr>
        <w:t xml:space="preserve"> με υπαρκτό τον κίνδυνο να διαρρεύσουν ευαίσθητα προσωπικά δεδομένα των ασφαλισμένων</w:t>
      </w:r>
      <w:r>
        <w:rPr>
          <w:rFonts w:ascii="Calibri" w:hAnsi="Calibri" w:cs="Arial"/>
          <w:color w:val="212529"/>
        </w:rPr>
        <w:t>,</w:t>
      </w:r>
      <w:r w:rsidRPr="003C1F7B">
        <w:rPr>
          <w:rFonts w:ascii="Calibri" w:hAnsi="Calibri" w:cs="Arial"/>
          <w:color w:val="212529"/>
        </w:rPr>
        <w:t xml:space="preserve"> χρήσιμα σε ιδιωτικές ασφαλιστικές εταιρείες</w:t>
      </w:r>
      <w:r w:rsidR="000B781F">
        <w:rPr>
          <w:rFonts w:ascii="Calibri" w:hAnsi="Calibri" w:cs="Arial"/>
          <w:color w:val="212529"/>
        </w:rPr>
        <w:t xml:space="preserve"> κ</w:t>
      </w:r>
      <w:r w:rsidRPr="003C1F7B">
        <w:rPr>
          <w:rFonts w:ascii="Calibri" w:hAnsi="Calibri" w:cs="Arial"/>
          <w:color w:val="212529"/>
        </w:rPr>
        <w:t>αι λέω ότι προσπαθείτε να μας δουλέψετε</w:t>
      </w:r>
      <w:r>
        <w:rPr>
          <w:rFonts w:ascii="Calibri" w:hAnsi="Calibri" w:cs="Arial"/>
          <w:color w:val="212529"/>
        </w:rPr>
        <w:t>,</w:t>
      </w:r>
      <w:r w:rsidRPr="003C1F7B">
        <w:rPr>
          <w:rFonts w:ascii="Calibri" w:hAnsi="Calibri" w:cs="Arial"/>
          <w:color w:val="212529"/>
        </w:rPr>
        <w:t xml:space="preserve"> τη</w:t>
      </w:r>
      <w:r w:rsidR="00A26E07">
        <w:rPr>
          <w:rFonts w:ascii="Calibri" w:hAnsi="Calibri" w:cs="Arial"/>
          <w:color w:val="212529"/>
        </w:rPr>
        <w:t>ν</w:t>
      </w:r>
      <w:r w:rsidRPr="003C1F7B">
        <w:rPr>
          <w:rFonts w:ascii="Calibri" w:hAnsi="Calibri" w:cs="Arial"/>
          <w:color w:val="212529"/>
        </w:rPr>
        <w:t xml:space="preserve"> στιγμή που τα προσωπικά δεδομένα βρίσκονται στα χέρια των εταιρειών</w:t>
      </w:r>
      <w:r>
        <w:rPr>
          <w:rFonts w:ascii="Calibri" w:hAnsi="Calibri" w:cs="Arial"/>
          <w:color w:val="212529"/>
        </w:rPr>
        <w:t xml:space="preserve"> </w:t>
      </w:r>
      <w:r w:rsidR="00A26E07">
        <w:rPr>
          <w:rFonts w:ascii="Calibri" w:hAnsi="Calibri" w:cs="Arial"/>
          <w:color w:val="212529"/>
        </w:rPr>
        <w:t>εσείς,</w:t>
      </w:r>
      <w:r w:rsidRPr="003C1F7B">
        <w:rPr>
          <w:rFonts w:ascii="Calibri" w:hAnsi="Calibri" w:cs="Arial"/>
          <w:color w:val="212529"/>
        </w:rPr>
        <w:t xml:space="preserve"> μιλάτε για προστασία</w:t>
      </w:r>
      <w:r>
        <w:rPr>
          <w:rFonts w:ascii="Calibri" w:hAnsi="Calibri" w:cs="Arial"/>
          <w:color w:val="212529"/>
        </w:rPr>
        <w:t>.</w:t>
      </w:r>
      <w:r w:rsidRPr="003C1F7B">
        <w:rPr>
          <w:rFonts w:ascii="Calibri" w:hAnsi="Calibri" w:cs="Arial"/>
          <w:color w:val="212529"/>
        </w:rPr>
        <w:t xml:space="preserve"> Είναι μία προσπάθεια να πουλήσετε καθρεφτάκια σε ιθαγενείς</w:t>
      </w:r>
      <w:r>
        <w:rPr>
          <w:rFonts w:ascii="Calibri" w:hAnsi="Calibri" w:cs="Arial"/>
          <w:color w:val="212529"/>
        </w:rPr>
        <w:t>.</w:t>
      </w:r>
      <w:r w:rsidRPr="003C1F7B">
        <w:rPr>
          <w:rFonts w:ascii="Calibri" w:hAnsi="Calibri" w:cs="Arial"/>
          <w:color w:val="212529"/>
        </w:rPr>
        <w:t xml:space="preserve"> Δεν εξηγείται διαφορετικά</w:t>
      </w:r>
      <w:r>
        <w:rPr>
          <w:rFonts w:ascii="Calibri" w:hAnsi="Calibri" w:cs="Arial"/>
          <w:color w:val="212529"/>
        </w:rPr>
        <w:t>.</w:t>
      </w:r>
      <w:r w:rsidRPr="003C1F7B">
        <w:rPr>
          <w:rFonts w:ascii="Calibri" w:hAnsi="Calibri" w:cs="Arial"/>
          <w:color w:val="212529"/>
        </w:rPr>
        <w:t xml:space="preserve"> </w:t>
      </w:r>
    </w:p>
    <w:p w14:paraId="0D159E29" w14:textId="77777777" w:rsidR="00991ADC" w:rsidRDefault="00991ADC" w:rsidP="007513F5">
      <w:pPr>
        <w:spacing w:line="276" w:lineRule="auto"/>
        <w:ind w:firstLine="567"/>
        <w:contextualSpacing/>
        <w:jc w:val="both"/>
        <w:rPr>
          <w:rFonts w:ascii="Calibri" w:hAnsi="Calibri" w:cs="Arial"/>
          <w:color w:val="212529"/>
        </w:rPr>
      </w:pPr>
      <w:r w:rsidRPr="003C1F7B">
        <w:rPr>
          <w:rFonts w:ascii="Calibri" w:hAnsi="Calibri" w:cs="Arial"/>
          <w:color w:val="212529"/>
        </w:rPr>
        <w:t xml:space="preserve">Για να μην </w:t>
      </w:r>
      <w:r>
        <w:rPr>
          <w:rFonts w:ascii="Calibri" w:hAnsi="Calibri" w:cs="Arial"/>
          <w:color w:val="212529"/>
        </w:rPr>
        <w:t>ανοίξω</w:t>
      </w:r>
      <w:r w:rsidRPr="003C1F7B">
        <w:rPr>
          <w:rFonts w:ascii="Calibri" w:hAnsi="Calibri" w:cs="Arial"/>
          <w:color w:val="212529"/>
        </w:rPr>
        <w:t xml:space="preserve"> το ζήτημα των κρουσμάτων </w:t>
      </w:r>
      <w:r>
        <w:rPr>
          <w:rFonts w:ascii="Calibri" w:hAnsi="Calibri" w:cs="Arial"/>
          <w:color w:val="212529"/>
        </w:rPr>
        <w:t>συν</w:t>
      </w:r>
      <w:r w:rsidRPr="003C1F7B">
        <w:rPr>
          <w:rFonts w:ascii="Calibri" w:hAnsi="Calibri" w:cs="Arial"/>
          <w:color w:val="212529"/>
        </w:rPr>
        <w:t>ακροάσεων σε βάρος του Κ.Κ.Ε</w:t>
      </w:r>
      <w:r>
        <w:rPr>
          <w:rFonts w:ascii="Calibri" w:hAnsi="Calibri" w:cs="Arial"/>
          <w:color w:val="212529"/>
        </w:rPr>
        <w:t>, σ</w:t>
      </w:r>
      <w:r w:rsidRPr="003C1F7B">
        <w:rPr>
          <w:rFonts w:ascii="Calibri" w:hAnsi="Calibri" w:cs="Arial"/>
          <w:color w:val="212529"/>
        </w:rPr>
        <w:t>ε μια περίοδο που οι αποκαλύψεις για  καταγραφή των επικοινωνιών και της δραστηριότητας του λαού και της νεολαίας είναι συνεχείς</w:t>
      </w:r>
      <w:r>
        <w:rPr>
          <w:rFonts w:ascii="Calibri" w:hAnsi="Calibri" w:cs="Arial"/>
          <w:color w:val="212529"/>
        </w:rPr>
        <w:t>.</w:t>
      </w:r>
      <w:r w:rsidRPr="003C1F7B">
        <w:rPr>
          <w:rFonts w:ascii="Calibri" w:hAnsi="Calibri" w:cs="Arial"/>
          <w:color w:val="212529"/>
        </w:rPr>
        <w:t xml:space="preserve"> Πέντε ολόκληρα χρόνια μετά το πρώτο περιστατικό</w:t>
      </w:r>
      <w:r>
        <w:rPr>
          <w:rFonts w:ascii="Calibri" w:hAnsi="Calibri" w:cs="Arial"/>
          <w:color w:val="212529"/>
        </w:rPr>
        <w:t>,</w:t>
      </w:r>
      <w:r w:rsidRPr="003C1F7B">
        <w:rPr>
          <w:rFonts w:ascii="Calibri" w:hAnsi="Calibri" w:cs="Arial"/>
          <w:color w:val="212529"/>
        </w:rPr>
        <w:t xml:space="preserve"> η διερεύνηση των</w:t>
      </w:r>
      <w:r>
        <w:rPr>
          <w:rFonts w:ascii="Calibri" w:hAnsi="Calibri" w:cs="Arial"/>
          <w:color w:val="212529"/>
        </w:rPr>
        <w:t xml:space="preserve"> συνα</w:t>
      </w:r>
      <w:r w:rsidRPr="003C1F7B">
        <w:rPr>
          <w:rFonts w:ascii="Calibri" w:hAnsi="Calibri" w:cs="Arial"/>
          <w:color w:val="212529"/>
        </w:rPr>
        <w:t>κροάσεων</w:t>
      </w:r>
      <w:r>
        <w:rPr>
          <w:rFonts w:ascii="Calibri" w:hAnsi="Calibri" w:cs="Arial"/>
          <w:color w:val="212529"/>
        </w:rPr>
        <w:t>,</w:t>
      </w:r>
      <w:r w:rsidRPr="003C1F7B">
        <w:rPr>
          <w:rFonts w:ascii="Calibri" w:hAnsi="Calibri" w:cs="Arial"/>
          <w:color w:val="212529"/>
        </w:rPr>
        <w:t xml:space="preserve"> των υποκλοπών δηλαδή</w:t>
      </w:r>
      <w:r>
        <w:rPr>
          <w:rFonts w:ascii="Calibri" w:hAnsi="Calibri" w:cs="Arial"/>
          <w:color w:val="212529"/>
        </w:rPr>
        <w:t>,</w:t>
      </w:r>
      <w:r w:rsidRPr="003C1F7B">
        <w:rPr>
          <w:rFonts w:ascii="Calibri" w:hAnsi="Calibri" w:cs="Arial"/>
          <w:color w:val="212529"/>
        </w:rPr>
        <w:t xml:space="preserve"> όπως ήταν αναμενόμενο βρίσκεται στο πουθενά</w:t>
      </w:r>
      <w:r>
        <w:rPr>
          <w:rFonts w:ascii="Calibri" w:hAnsi="Calibri" w:cs="Arial"/>
          <w:color w:val="212529"/>
        </w:rPr>
        <w:t>. Σ</w:t>
      </w:r>
      <w:r w:rsidRPr="003C1F7B">
        <w:rPr>
          <w:rFonts w:ascii="Calibri" w:hAnsi="Calibri" w:cs="Arial"/>
          <w:color w:val="212529"/>
        </w:rPr>
        <w:t xml:space="preserve">το πουθενά στην </w:t>
      </w:r>
      <w:r>
        <w:rPr>
          <w:rFonts w:ascii="Calibri" w:hAnsi="Calibri" w:cs="Arial"/>
          <w:color w:val="212529"/>
        </w:rPr>
        <w:t xml:space="preserve">κυριολεξία. </w:t>
      </w:r>
      <w:r w:rsidRPr="003C1F7B">
        <w:rPr>
          <w:rFonts w:ascii="Calibri" w:hAnsi="Calibri" w:cs="Arial"/>
          <w:color w:val="212529"/>
        </w:rPr>
        <w:t xml:space="preserve"> Δεν υπάρχει ένας εργαζόμενος</w:t>
      </w:r>
      <w:r>
        <w:rPr>
          <w:rFonts w:ascii="Calibri" w:hAnsi="Calibri" w:cs="Arial"/>
          <w:color w:val="212529"/>
        </w:rPr>
        <w:t>,</w:t>
      </w:r>
      <w:r w:rsidRPr="003C1F7B">
        <w:rPr>
          <w:rFonts w:ascii="Calibri" w:hAnsi="Calibri" w:cs="Arial"/>
          <w:color w:val="212529"/>
        </w:rPr>
        <w:t xml:space="preserve"> ένας νέος άνθρωπος που δεν προβληματίζεται για την προστασία των επικοινωνιών του</w:t>
      </w:r>
      <w:r>
        <w:rPr>
          <w:rFonts w:ascii="Calibri" w:hAnsi="Calibri" w:cs="Arial"/>
          <w:color w:val="212529"/>
        </w:rPr>
        <w:t>,</w:t>
      </w:r>
      <w:r w:rsidRPr="003C1F7B">
        <w:rPr>
          <w:rFonts w:ascii="Calibri" w:hAnsi="Calibri" w:cs="Arial"/>
          <w:color w:val="212529"/>
        </w:rPr>
        <w:t xml:space="preserve"> όταν ακόμα και οι σοβαρές καταγγελίες του Κ.Κ.Ε</w:t>
      </w:r>
      <w:r>
        <w:rPr>
          <w:rFonts w:ascii="Calibri" w:hAnsi="Calibri" w:cs="Arial"/>
          <w:color w:val="212529"/>
        </w:rPr>
        <w:t>. θ</w:t>
      </w:r>
      <w:r w:rsidRPr="003C1F7B">
        <w:rPr>
          <w:rFonts w:ascii="Calibri" w:hAnsi="Calibri" w:cs="Arial"/>
          <w:color w:val="212529"/>
        </w:rPr>
        <w:t>άβονται και ούτε γάτα ούτε ζημιά</w:t>
      </w:r>
      <w:r>
        <w:rPr>
          <w:rFonts w:ascii="Calibri" w:hAnsi="Calibri" w:cs="Arial"/>
          <w:color w:val="212529"/>
        </w:rPr>
        <w:t>.</w:t>
      </w:r>
      <w:r w:rsidRPr="003C1F7B">
        <w:rPr>
          <w:rFonts w:ascii="Calibri" w:hAnsi="Calibri" w:cs="Arial"/>
          <w:color w:val="212529"/>
        </w:rPr>
        <w:t xml:space="preserve"> </w:t>
      </w:r>
    </w:p>
    <w:p w14:paraId="116143FE" w14:textId="77777777" w:rsidR="00691F9E" w:rsidRDefault="00991ADC" w:rsidP="007513F5">
      <w:pPr>
        <w:spacing w:line="276" w:lineRule="auto"/>
        <w:ind w:firstLine="567"/>
        <w:contextualSpacing/>
        <w:jc w:val="both"/>
        <w:rPr>
          <w:rFonts w:ascii="Calibri" w:hAnsi="Calibri" w:cs="Arial"/>
          <w:color w:val="212529"/>
        </w:rPr>
      </w:pPr>
      <w:r w:rsidRPr="003C1F7B">
        <w:rPr>
          <w:rFonts w:ascii="Calibri" w:hAnsi="Calibri" w:cs="Arial"/>
          <w:color w:val="212529"/>
        </w:rPr>
        <w:t xml:space="preserve">Οι διατάξεις του δεύτερου μέρους για την αξιοποίηση προηγμένων τεχνολογιών και του διαδικτύου των πραγμάτων είναι ένας συνδυασμός </w:t>
      </w:r>
      <w:proofErr w:type="spellStart"/>
      <w:r w:rsidRPr="003C1F7B">
        <w:rPr>
          <w:rFonts w:ascii="Calibri" w:hAnsi="Calibri" w:cs="Arial"/>
          <w:color w:val="212529"/>
        </w:rPr>
        <w:t>ανα</w:t>
      </w:r>
      <w:r>
        <w:rPr>
          <w:rFonts w:ascii="Calibri" w:hAnsi="Calibri" w:cs="Arial"/>
          <w:color w:val="212529"/>
        </w:rPr>
        <w:t>μ</w:t>
      </w:r>
      <w:r w:rsidRPr="003C1F7B">
        <w:rPr>
          <w:rFonts w:ascii="Calibri" w:hAnsi="Calibri" w:cs="Arial"/>
          <w:color w:val="212529"/>
        </w:rPr>
        <w:t>ά</w:t>
      </w:r>
      <w:r>
        <w:rPr>
          <w:rFonts w:ascii="Calibri" w:hAnsi="Calibri" w:cs="Arial"/>
          <w:color w:val="212529"/>
        </w:rPr>
        <w:t>ση</w:t>
      </w:r>
      <w:r w:rsidRPr="003C1F7B">
        <w:rPr>
          <w:rFonts w:ascii="Calibri" w:hAnsi="Calibri" w:cs="Arial"/>
          <w:color w:val="212529"/>
        </w:rPr>
        <w:t>σης</w:t>
      </w:r>
      <w:proofErr w:type="spellEnd"/>
      <w:r w:rsidRPr="003C1F7B">
        <w:rPr>
          <w:rFonts w:ascii="Calibri" w:hAnsi="Calibri" w:cs="Arial"/>
          <w:color w:val="212529"/>
        </w:rPr>
        <w:t xml:space="preserve"> γενικών αρχών που δεν ανήκουν στη σφαίρα της νομοθεσίας και σίγουρα</w:t>
      </w:r>
      <w:r w:rsidR="00A26E07">
        <w:rPr>
          <w:rFonts w:ascii="Calibri" w:hAnsi="Calibri" w:cs="Arial"/>
          <w:color w:val="212529"/>
        </w:rPr>
        <w:t>,</w:t>
      </w:r>
      <w:r w:rsidRPr="003C1F7B">
        <w:rPr>
          <w:rFonts w:ascii="Calibri" w:hAnsi="Calibri" w:cs="Arial"/>
          <w:color w:val="212529"/>
        </w:rPr>
        <w:t xml:space="preserve"> δεν είναι εκτελεστές εδώ</w:t>
      </w:r>
      <w:r>
        <w:rPr>
          <w:rFonts w:ascii="Calibri" w:hAnsi="Calibri" w:cs="Arial"/>
          <w:color w:val="212529"/>
        </w:rPr>
        <w:t>,</w:t>
      </w:r>
      <w:r w:rsidRPr="003C1F7B">
        <w:rPr>
          <w:rFonts w:ascii="Calibri" w:hAnsi="Calibri" w:cs="Arial"/>
          <w:color w:val="212529"/>
        </w:rPr>
        <w:t xml:space="preserve"> μαζί με συγκεκριμένες διατάξεις που προωθούν χρήση τεχνολογιών προς όφελος του κεφαλαίου και ρυθμίζουν τη χρήση τους</w:t>
      </w:r>
      <w:r>
        <w:rPr>
          <w:rFonts w:ascii="Calibri" w:hAnsi="Calibri" w:cs="Arial"/>
          <w:color w:val="212529"/>
        </w:rPr>
        <w:t>.</w:t>
      </w:r>
      <w:r w:rsidRPr="003C1F7B">
        <w:rPr>
          <w:rFonts w:ascii="Calibri" w:hAnsi="Calibri" w:cs="Arial"/>
          <w:color w:val="212529"/>
        </w:rPr>
        <w:t xml:space="preserve"> </w:t>
      </w:r>
      <w:r w:rsidR="00A26E07">
        <w:rPr>
          <w:rFonts w:ascii="Calibri" w:hAnsi="Calibri" w:cs="Arial"/>
          <w:color w:val="212529"/>
        </w:rPr>
        <w:t xml:space="preserve"> </w:t>
      </w:r>
      <w:r w:rsidRPr="003C1F7B">
        <w:rPr>
          <w:rFonts w:ascii="Calibri" w:hAnsi="Calibri" w:cs="Arial"/>
          <w:color w:val="212529"/>
        </w:rPr>
        <w:t>Κυρίως</w:t>
      </w:r>
      <w:r>
        <w:rPr>
          <w:rFonts w:ascii="Calibri" w:hAnsi="Calibri" w:cs="Arial"/>
          <w:color w:val="212529"/>
        </w:rPr>
        <w:t>,</w:t>
      </w:r>
      <w:r w:rsidRPr="003C1F7B">
        <w:rPr>
          <w:rFonts w:ascii="Calibri" w:hAnsi="Calibri" w:cs="Arial"/>
          <w:color w:val="212529"/>
        </w:rPr>
        <w:t xml:space="preserve"> </w:t>
      </w:r>
      <w:r>
        <w:rPr>
          <w:rFonts w:ascii="Calibri" w:hAnsi="Calibri" w:cs="Arial"/>
          <w:color w:val="212529"/>
        </w:rPr>
        <w:t>όμως,</w:t>
      </w:r>
      <w:r w:rsidRPr="003C1F7B">
        <w:rPr>
          <w:rFonts w:ascii="Calibri" w:hAnsi="Calibri" w:cs="Arial"/>
          <w:color w:val="212529"/>
        </w:rPr>
        <w:t xml:space="preserve"> δρομολογούν τον εμπορικό πόλεμο για το διαδίκτυο των πραγμάτων</w:t>
      </w:r>
      <w:r>
        <w:rPr>
          <w:rFonts w:ascii="Calibri" w:hAnsi="Calibri" w:cs="Arial"/>
          <w:color w:val="212529"/>
        </w:rPr>
        <w:t>.</w:t>
      </w:r>
    </w:p>
    <w:p w14:paraId="5B7A2A7C" w14:textId="77777777" w:rsidR="00991ADC" w:rsidRDefault="00991ADC" w:rsidP="007513F5">
      <w:pPr>
        <w:spacing w:line="276" w:lineRule="auto"/>
        <w:ind w:firstLine="567"/>
        <w:contextualSpacing/>
        <w:jc w:val="both"/>
        <w:rPr>
          <w:rFonts w:ascii="Calibri" w:hAnsi="Calibri" w:cs="Arial"/>
          <w:color w:val="212529"/>
        </w:rPr>
      </w:pPr>
      <w:r w:rsidRPr="003C1F7B">
        <w:rPr>
          <w:rFonts w:ascii="Calibri" w:hAnsi="Calibri" w:cs="Arial"/>
          <w:color w:val="212529"/>
        </w:rPr>
        <w:t>Ουσιαστικά</w:t>
      </w:r>
      <w:r w:rsidR="00691F9E">
        <w:rPr>
          <w:rFonts w:ascii="Calibri" w:hAnsi="Calibri" w:cs="Arial"/>
          <w:color w:val="212529"/>
        </w:rPr>
        <w:t>,</w:t>
      </w:r>
      <w:r w:rsidRPr="003C1F7B">
        <w:rPr>
          <w:rFonts w:ascii="Calibri" w:hAnsi="Calibri" w:cs="Arial"/>
          <w:color w:val="212529"/>
        </w:rPr>
        <w:t xml:space="preserve"> οικοδομείται ένα νομικό πλαίσιο με το οποίο με υπουργικές αποφάσεις</w:t>
      </w:r>
      <w:r>
        <w:rPr>
          <w:rFonts w:ascii="Calibri" w:hAnsi="Calibri" w:cs="Arial"/>
          <w:color w:val="212529"/>
        </w:rPr>
        <w:t>,</w:t>
      </w:r>
      <w:r w:rsidRPr="003C1F7B">
        <w:rPr>
          <w:rFonts w:ascii="Calibri" w:hAnsi="Calibri" w:cs="Arial"/>
          <w:color w:val="212529"/>
        </w:rPr>
        <w:t xml:space="preserve"> όπως υπουργική απόφαση του </w:t>
      </w:r>
      <w:r>
        <w:rPr>
          <w:rFonts w:ascii="Calibri" w:hAnsi="Calibri" w:cs="Arial"/>
          <w:color w:val="212529"/>
        </w:rPr>
        <w:t>Υ</w:t>
      </w:r>
      <w:r w:rsidRPr="003C1F7B">
        <w:rPr>
          <w:rFonts w:ascii="Calibri" w:hAnsi="Calibri" w:cs="Arial"/>
          <w:color w:val="212529"/>
        </w:rPr>
        <w:t xml:space="preserve">πουργού </w:t>
      </w:r>
      <w:r>
        <w:rPr>
          <w:rFonts w:ascii="Calibri" w:hAnsi="Calibri" w:cs="Arial"/>
          <w:color w:val="212529"/>
        </w:rPr>
        <w:t>Ψ</w:t>
      </w:r>
      <w:r w:rsidRPr="003C1F7B">
        <w:rPr>
          <w:rFonts w:ascii="Calibri" w:hAnsi="Calibri" w:cs="Arial"/>
          <w:color w:val="212529"/>
        </w:rPr>
        <w:t xml:space="preserve">ηφιακής </w:t>
      </w:r>
      <w:r>
        <w:rPr>
          <w:rFonts w:ascii="Calibri" w:hAnsi="Calibri" w:cs="Arial"/>
          <w:color w:val="212529"/>
        </w:rPr>
        <w:t>Δ</w:t>
      </w:r>
      <w:r w:rsidRPr="003C1F7B">
        <w:rPr>
          <w:rFonts w:ascii="Calibri" w:hAnsi="Calibri" w:cs="Arial"/>
          <w:color w:val="212529"/>
        </w:rPr>
        <w:t>ιακυβέρνησης</w:t>
      </w:r>
      <w:r>
        <w:rPr>
          <w:rFonts w:ascii="Calibri" w:hAnsi="Calibri" w:cs="Arial"/>
          <w:color w:val="212529"/>
        </w:rPr>
        <w:t>,</w:t>
      </w:r>
      <w:r w:rsidRPr="003C1F7B">
        <w:rPr>
          <w:rFonts w:ascii="Calibri" w:hAnsi="Calibri" w:cs="Arial"/>
          <w:color w:val="212529"/>
        </w:rPr>
        <w:t xml:space="preserve"> της παραγράφου </w:t>
      </w:r>
      <w:r>
        <w:rPr>
          <w:rFonts w:ascii="Calibri" w:hAnsi="Calibri" w:cs="Arial"/>
          <w:color w:val="212529"/>
        </w:rPr>
        <w:t>11</w:t>
      </w:r>
      <w:r w:rsidRPr="003C1F7B">
        <w:rPr>
          <w:rFonts w:ascii="Calibri" w:hAnsi="Calibri" w:cs="Arial"/>
          <w:color w:val="212529"/>
        </w:rPr>
        <w:t xml:space="preserve">α του άρθρου </w:t>
      </w:r>
      <w:r>
        <w:rPr>
          <w:rFonts w:ascii="Calibri" w:hAnsi="Calibri" w:cs="Arial"/>
          <w:color w:val="212529"/>
        </w:rPr>
        <w:t>9</w:t>
      </w:r>
      <w:r w:rsidRPr="003C1F7B">
        <w:rPr>
          <w:rFonts w:ascii="Calibri" w:hAnsi="Calibri" w:cs="Arial"/>
          <w:color w:val="212529"/>
        </w:rPr>
        <w:t>3</w:t>
      </w:r>
      <w:r>
        <w:rPr>
          <w:rFonts w:ascii="Calibri" w:hAnsi="Calibri" w:cs="Arial"/>
          <w:color w:val="212529"/>
        </w:rPr>
        <w:t>,</w:t>
      </w:r>
      <w:r w:rsidRPr="003C1F7B">
        <w:rPr>
          <w:rFonts w:ascii="Calibri" w:hAnsi="Calibri" w:cs="Arial"/>
          <w:color w:val="212529"/>
        </w:rPr>
        <w:t xml:space="preserve"> θα φωτογραφίζεται ποιος θα μπορεί να πουλήσει στο κράτος</w:t>
      </w:r>
      <w:r>
        <w:rPr>
          <w:rFonts w:ascii="Calibri" w:hAnsi="Calibri" w:cs="Arial"/>
          <w:color w:val="212529"/>
        </w:rPr>
        <w:t>,</w:t>
      </w:r>
      <w:r w:rsidRPr="003C1F7B">
        <w:rPr>
          <w:rFonts w:ascii="Calibri" w:hAnsi="Calibri" w:cs="Arial"/>
          <w:color w:val="212529"/>
        </w:rPr>
        <w:t xml:space="preserve"> υποδομές διαδικτύου των πραγμάτων</w:t>
      </w:r>
      <w:r>
        <w:rPr>
          <w:rFonts w:ascii="Calibri" w:hAnsi="Calibri" w:cs="Arial"/>
          <w:color w:val="212529"/>
        </w:rPr>
        <w:t>.</w:t>
      </w:r>
      <w:r w:rsidRPr="003C1F7B">
        <w:rPr>
          <w:rFonts w:ascii="Calibri" w:hAnsi="Calibri" w:cs="Arial"/>
          <w:color w:val="212529"/>
        </w:rPr>
        <w:t xml:space="preserve"> Οι δε διάφορες εθνικές αρχές</w:t>
      </w:r>
      <w:r>
        <w:rPr>
          <w:rFonts w:ascii="Calibri" w:hAnsi="Calibri" w:cs="Arial"/>
          <w:color w:val="212529"/>
        </w:rPr>
        <w:t>,</w:t>
      </w:r>
      <w:r w:rsidRPr="003C1F7B">
        <w:rPr>
          <w:rFonts w:ascii="Calibri" w:hAnsi="Calibri" w:cs="Arial"/>
          <w:color w:val="212529"/>
        </w:rPr>
        <w:t xml:space="preserve"> πρακτικά θα ελέγχουν την υλοποίηση αυτών των προτύπων ασφαλείας</w:t>
      </w:r>
      <w:r>
        <w:rPr>
          <w:rFonts w:ascii="Calibri" w:hAnsi="Calibri" w:cs="Arial"/>
          <w:color w:val="212529"/>
        </w:rPr>
        <w:t>.</w:t>
      </w:r>
      <w:r w:rsidRPr="003C1F7B">
        <w:rPr>
          <w:rFonts w:ascii="Calibri" w:hAnsi="Calibri" w:cs="Arial"/>
          <w:color w:val="212529"/>
        </w:rPr>
        <w:t xml:space="preserve"> Η πραγματικότητα είναι πως ελάχιστος έως μηδενικός έλεγχος</w:t>
      </w:r>
      <w:r>
        <w:rPr>
          <w:rFonts w:ascii="Calibri" w:hAnsi="Calibri" w:cs="Arial"/>
          <w:color w:val="212529"/>
        </w:rPr>
        <w:t>,</w:t>
      </w:r>
      <w:r w:rsidRPr="003C1F7B">
        <w:rPr>
          <w:rFonts w:ascii="Calibri" w:hAnsi="Calibri" w:cs="Arial"/>
          <w:color w:val="212529"/>
        </w:rPr>
        <w:t xml:space="preserve"> θα μπορεί να υπάρχει για τα δεδομένα</w:t>
      </w:r>
      <w:r>
        <w:rPr>
          <w:rFonts w:ascii="Calibri" w:hAnsi="Calibri" w:cs="Arial"/>
          <w:color w:val="212529"/>
        </w:rPr>
        <w:t>.</w:t>
      </w:r>
      <w:r w:rsidRPr="003C1F7B">
        <w:rPr>
          <w:rFonts w:ascii="Calibri" w:hAnsi="Calibri" w:cs="Arial"/>
          <w:color w:val="212529"/>
        </w:rPr>
        <w:t xml:space="preserve"> Ουσιαστικά</w:t>
      </w:r>
      <w:r>
        <w:rPr>
          <w:rFonts w:ascii="Calibri" w:hAnsi="Calibri" w:cs="Arial"/>
          <w:color w:val="212529"/>
        </w:rPr>
        <w:t>,</w:t>
      </w:r>
      <w:r w:rsidRPr="003C1F7B">
        <w:rPr>
          <w:rFonts w:ascii="Calibri" w:hAnsi="Calibri" w:cs="Arial"/>
          <w:color w:val="212529"/>
        </w:rPr>
        <w:t xml:space="preserve"> η προώθηση τεχνολογιών διαδικτύου των πραγμάτων και των </w:t>
      </w:r>
      <w:r>
        <w:rPr>
          <w:rFonts w:ascii="Calibri" w:hAnsi="Calibri" w:cs="Arial"/>
          <w:color w:val="212529"/>
        </w:rPr>
        <w:t>5</w:t>
      </w:r>
      <w:r>
        <w:rPr>
          <w:rFonts w:ascii="Calibri" w:hAnsi="Calibri" w:cs="Arial"/>
          <w:color w:val="212529"/>
          <w:lang w:val="en-US"/>
        </w:rPr>
        <w:t>G</w:t>
      </w:r>
      <w:r w:rsidRPr="003C1F7B">
        <w:rPr>
          <w:rFonts w:ascii="Calibri" w:hAnsi="Calibri" w:cs="Arial"/>
          <w:color w:val="212529"/>
        </w:rPr>
        <w:t xml:space="preserve"> θα παραδώσει τα δεδομένα στον έναν ή </w:t>
      </w:r>
      <w:r>
        <w:rPr>
          <w:rFonts w:ascii="Calibri" w:hAnsi="Calibri" w:cs="Arial"/>
          <w:color w:val="212529"/>
        </w:rPr>
        <w:t>σ</w:t>
      </w:r>
      <w:r w:rsidRPr="003C1F7B">
        <w:rPr>
          <w:rFonts w:ascii="Calibri" w:hAnsi="Calibri" w:cs="Arial"/>
          <w:color w:val="212529"/>
        </w:rPr>
        <w:t>τον άλλον όμιλο που θα εγκαταστήσ</w:t>
      </w:r>
      <w:r>
        <w:rPr>
          <w:rFonts w:ascii="Calibri" w:hAnsi="Calibri" w:cs="Arial"/>
          <w:color w:val="212529"/>
        </w:rPr>
        <w:t>ει</w:t>
      </w:r>
      <w:r w:rsidRPr="003C1F7B">
        <w:rPr>
          <w:rFonts w:ascii="Calibri" w:hAnsi="Calibri" w:cs="Arial"/>
          <w:color w:val="212529"/>
        </w:rPr>
        <w:t xml:space="preserve"> το δίκτυο</w:t>
      </w:r>
      <w:r>
        <w:rPr>
          <w:rFonts w:ascii="Calibri" w:hAnsi="Calibri" w:cs="Arial"/>
          <w:color w:val="212529"/>
        </w:rPr>
        <w:t>.</w:t>
      </w:r>
      <w:r w:rsidRPr="003C1F7B">
        <w:rPr>
          <w:rFonts w:ascii="Calibri" w:hAnsi="Calibri" w:cs="Arial"/>
          <w:color w:val="212529"/>
        </w:rPr>
        <w:t xml:space="preserve"> </w:t>
      </w:r>
    </w:p>
    <w:p w14:paraId="78BCAE43" w14:textId="77777777" w:rsidR="00991ADC" w:rsidRDefault="00991ADC" w:rsidP="007513F5">
      <w:pPr>
        <w:spacing w:line="276" w:lineRule="auto"/>
        <w:ind w:firstLine="567"/>
        <w:contextualSpacing/>
        <w:jc w:val="both"/>
        <w:rPr>
          <w:rFonts w:ascii="Calibri" w:hAnsi="Calibri" w:cs="Arial"/>
          <w:color w:val="212529"/>
        </w:rPr>
      </w:pPr>
      <w:r w:rsidRPr="003C1F7B">
        <w:rPr>
          <w:rFonts w:ascii="Calibri" w:hAnsi="Calibri" w:cs="Arial"/>
          <w:color w:val="212529"/>
        </w:rPr>
        <w:t xml:space="preserve">Το κεφάλαιο 4 του δεύτερου μέρους για τα </w:t>
      </w:r>
      <w:r>
        <w:rPr>
          <w:rFonts w:ascii="Calibri" w:hAnsi="Calibri" w:cs="Arial"/>
          <w:color w:val="212529"/>
          <w:lang w:val="en-US"/>
        </w:rPr>
        <w:t>drones</w:t>
      </w:r>
      <w:r w:rsidRPr="00982137">
        <w:rPr>
          <w:rFonts w:ascii="Calibri" w:hAnsi="Calibri" w:cs="Arial"/>
          <w:color w:val="212529"/>
        </w:rPr>
        <w:t>,</w:t>
      </w:r>
      <w:r w:rsidRPr="003C1F7B">
        <w:rPr>
          <w:rFonts w:ascii="Calibri" w:hAnsi="Calibri" w:cs="Arial"/>
          <w:color w:val="212529"/>
        </w:rPr>
        <w:t xml:space="preserve"> τα μη επανδρωμένα αεροσκάφη</w:t>
      </w:r>
      <w:r>
        <w:rPr>
          <w:rFonts w:ascii="Calibri" w:hAnsi="Calibri" w:cs="Arial"/>
          <w:color w:val="212529"/>
        </w:rPr>
        <w:t>,</w:t>
      </w:r>
      <w:r w:rsidRPr="003C1F7B">
        <w:rPr>
          <w:rFonts w:ascii="Calibri" w:hAnsi="Calibri" w:cs="Arial"/>
          <w:color w:val="212529"/>
        </w:rPr>
        <w:t xml:space="preserve"> είναι φωτογραφική διάταξη</w:t>
      </w:r>
      <w:r>
        <w:rPr>
          <w:rFonts w:ascii="Calibri" w:hAnsi="Calibri" w:cs="Arial"/>
          <w:color w:val="212529"/>
        </w:rPr>
        <w:t>. Έ</w:t>
      </w:r>
      <w:r w:rsidRPr="003C1F7B">
        <w:rPr>
          <w:rFonts w:ascii="Calibri" w:hAnsi="Calibri" w:cs="Arial"/>
          <w:color w:val="212529"/>
        </w:rPr>
        <w:t>τσι για να εξηγούμαστε για να δώσ</w:t>
      </w:r>
      <w:r>
        <w:rPr>
          <w:rFonts w:ascii="Calibri" w:hAnsi="Calibri" w:cs="Arial"/>
          <w:color w:val="212529"/>
        </w:rPr>
        <w:t xml:space="preserve">ει </w:t>
      </w:r>
      <w:r w:rsidRPr="003C1F7B">
        <w:rPr>
          <w:rFonts w:ascii="Calibri" w:hAnsi="Calibri" w:cs="Arial"/>
          <w:color w:val="212529"/>
        </w:rPr>
        <w:t>δουλει</w:t>
      </w:r>
      <w:r>
        <w:rPr>
          <w:rFonts w:ascii="Calibri" w:hAnsi="Calibri" w:cs="Arial"/>
          <w:color w:val="212529"/>
        </w:rPr>
        <w:t xml:space="preserve">ές </w:t>
      </w:r>
      <w:r w:rsidRPr="003C1F7B">
        <w:rPr>
          <w:rFonts w:ascii="Calibri" w:hAnsi="Calibri" w:cs="Arial"/>
          <w:color w:val="212529"/>
        </w:rPr>
        <w:t xml:space="preserve">στην </w:t>
      </w:r>
      <w:r>
        <w:rPr>
          <w:rFonts w:ascii="Calibri" w:hAnsi="Calibri" w:cs="Arial"/>
          <w:color w:val="212529"/>
          <w:lang w:val="en-US"/>
        </w:rPr>
        <w:t>Amazon</w:t>
      </w:r>
      <w:r w:rsidRPr="003C1F7B">
        <w:rPr>
          <w:rFonts w:ascii="Calibri" w:hAnsi="Calibri" w:cs="Arial"/>
          <w:color w:val="212529"/>
        </w:rPr>
        <w:t xml:space="preserve"> και ενδεχομένως</w:t>
      </w:r>
      <w:r w:rsidR="00A26E07">
        <w:rPr>
          <w:rFonts w:ascii="Calibri" w:hAnsi="Calibri" w:cs="Arial"/>
          <w:color w:val="212529"/>
        </w:rPr>
        <w:t>,</w:t>
      </w:r>
      <w:r w:rsidRPr="003C1F7B">
        <w:rPr>
          <w:rFonts w:ascii="Calibri" w:hAnsi="Calibri" w:cs="Arial"/>
          <w:color w:val="212529"/>
        </w:rPr>
        <w:t xml:space="preserve"> σε άλλες εταιρείες που θέλουν να χρησιμοποιήσουν μη επανδρωμένα οχήματα για </w:t>
      </w:r>
      <w:r>
        <w:rPr>
          <w:rFonts w:ascii="Calibri" w:hAnsi="Calibri" w:cs="Arial"/>
          <w:color w:val="212529"/>
        </w:rPr>
        <w:t>ταχυ</w:t>
      </w:r>
      <w:r w:rsidRPr="003C1F7B">
        <w:rPr>
          <w:rFonts w:ascii="Calibri" w:hAnsi="Calibri" w:cs="Arial"/>
          <w:color w:val="212529"/>
        </w:rPr>
        <w:t>μεταφορές</w:t>
      </w:r>
      <w:r>
        <w:rPr>
          <w:rFonts w:ascii="Calibri" w:hAnsi="Calibri" w:cs="Arial"/>
          <w:color w:val="212529"/>
        </w:rPr>
        <w:t>.</w:t>
      </w:r>
      <w:r w:rsidRPr="003C1F7B">
        <w:rPr>
          <w:rFonts w:ascii="Calibri" w:hAnsi="Calibri" w:cs="Arial"/>
          <w:color w:val="212529"/>
        </w:rPr>
        <w:t xml:space="preserve"> </w:t>
      </w:r>
      <w:r>
        <w:rPr>
          <w:rFonts w:ascii="Calibri" w:hAnsi="Calibri" w:cs="Arial"/>
          <w:color w:val="212529"/>
        </w:rPr>
        <w:t>Ό</w:t>
      </w:r>
      <w:r w:rsidRPr="003C1F7B">
        <w:rPr>
          <w:rFonts w:ascii="Calibri" w:hAnsi="Calibri" w:cs="Arial"/>
          <w:color w:val="212529"/>
        </w:rPr>
        <w:t>λα τα άλλα είναι κουβέντες του αέρα και πολλές φορές προκαλούν και γέλιο</w:t>
      </w:r>
      <w:r>
        <w:rPr>
          <w:rFonts w:ascii="Calibri" w:hAnsi="Calibri" w:cs="Arial"/>
          <w:color w:val="212529"/>
        </w:rPr>
        <w:t>.</w:t>
      </w:r>
      <w:r w:rsidRPr="003C1F7B">
        <w:rPr>
          <w:rFonts w:ascii="Calibri" w:hAnsi="Calibri" w:cs="Arial"/>
          <w:color w:val="212529"/>
        </w:rPr>
        <w:t xml:space="preserve"> Ποια είναι η εμβέλεια των μη επανδρωμένων</w:t>
      </w:r>
      <w:r w:rsidR="00A26E07">
        <w:rPr>
          <w:rFonts w:ascii="Calibri" w:hAnsi="Calibri" w:cs="Arial"/>
          <w:color w:val="212529"/>
        </w:rPr>
        <w:t>, εά</w:t>
      </w:r>
      <w:r>
        <w:rPr>
          <w:rFonts w:ascii="Calibri" w:hAnsi="Calibri" w:cs="Arial"/>
          <w:color w:val="212529"/>
        </w:rPr>
        <w:t>ν μπορεί να πάε</w:t>
      </w:r>
      <w:r w:rsidR="00A26E07">
        <w:rPr>
          <w:rFonts w:ascii="Calibri" w:hAnsi="Calibri" w:cs="Arial"/>
          <w:color w:val="212529"/>
        </w:rPr>
        <w:t>ι εδώ, εά</w:t>
      </w:r>
      <w:r>
        <w:rPr>
          <w:rFonts w:ascii="Calibri" w:hAnsi="Calibri" w:cs="Arial"/>
          <w:color w:val="212529"/>
        </w:rPr>
        <w:t xml:space="preserve">ν </w:t>
      </w:r>
      <w:r w:rsidRPr="003C1F7B">
        <w:rPr>
          <w:rFonts w:ascii="Calibri" w:hAnsi="Calibri" w:cs="Arial"/>
          <w:color w:val="212529"/>
        </w:rPr>
        <w:t>μπορεί να πάει εκεί</w:t>
      </w:r>
      <w:r>
        <w:rPr>
          <w:rFonts w:ascii="Calibri" w:hAnsi="Calibri" w:cs="Arial"/>
          <w:color w:val="212529"/>
        </w:rPr>
        <w:t>. Δ</w:t>
      </w:r>
      <w:r w:rsidRPr="003C1F7B">
        <w:rPr>
          <w:rFonts w:ascii="Calibri" w:hAnsi="Calibri" w:cs="Arial"/>
          <w:color w:val="212529"/>
        </w:rPr>
        <w:t>ηλαδή</w:t>
      </w:r>
      <w:r w:rsidR="00A26E07">
        <w:rPr>
          <w:rFonts w:ascii="Calibri" w:hAnsi="Calibri" w:cs="Arial"/>
          <w:color w:val="212529"/>
        </w:rPr>
        <w:t>,</w:t>
      </w:r>
      <w:r w:rsidRPr="003C1F7B">
        <w:rPr>
          <w:rFonts w:ascii="Calibri" w:hAnsi="Calibri" w:cs="Arial"/>
          <w:color w:val="212529"/>
        </w:rPr>
        <w:t xml:space="preserve"> σε μια πολυκατοικία </w:t>
      </w:r>
      <w:r>
        <w:rPr>
          <w:rFonts w:ascii="Calibri" w:hAnsi="Calibri" w:cs="Arial"/>
          <w:color w:val="212529"/>
        </w:rPr>
        <w:t xml:space="preserve">που ο άλλος μένει </w:t>
      </w:r>
      <w:r w:rsidRPr="003C1F7B">
        <w:rPr>
          <w:rFonts w:ascii="Calibri" w:hAnsi="Calibri" w:cs="Arial"/>
          <w:color w:val="212529"/>
        </w:rPr>
        <w:t>στο 12ο όροφο και βρίσκεται πίσω στον ακάλυπτο χώρο</w:t>
      </w:r>
      <w:r>
        <w:rPr>
          <w:rFonts w:ascii="Calibri" w:hAnsi="Calibri" w:cs="Arial"/>
          <w:color w:val="212529"/>
        </w:rPr>
        <w:t>,</w:t>
      </w:r>
      <w:r w:rsidRPr="003C1F7B">
        <w:rPr>
          <w:rFonts w:ascii="Calibri" w:hAnsi="Calibri" w:cs="Arial"/>
          <w:color w:val="212529"/>
        </w:rPr>
        <w:t xml:space="preserve"> μπορεί</w:t>
      </w:r>
      <w:r>
        <w:rPr>
          <w:rFonts w:ascii="Calibri" w:hAnsi="Calibri" w:cs="Arial"/>
          <w:color w:val="212529"/>
        </w:rPr>
        <w:t>τε</w:t>
      </w:r>
      <w:r w:rsidRPr="003C1F7B">
        <w:rPr>
          <w:rFonts w:ascii="Calibri" w:hAnsi="Calibri" w:cs="Arial"/>
          <w:color w:val="212529"/>
        </w:rPr>
        <w:t xml:space="preserve"> να μου πείτε πώς θα πάει</w:t>
      </w:r>
      <w:r>
        <w:rPr>
          <w:rFonts w:ascii="Calibri" w:hAnsi="Calibri" w:cs="Arial"/>
          <w:color w:val="212529"/>
        </w:rPr>
        <w:t xml:space="preserve"> το μ</w:t>
      </w:r>
      <w:r w:rsidRPr="003C1F7B">
        <w:rPr>
          <w:rFonts w:ascii="Calibri" w:hAnsi="Calibri" w:cs="Arial"/>
          <w:color w:val="212529"/>
        </w:rPr>
        <w:t>η επανδρωμένο</w:t>
      </w:r>
      <w:r>
        <w:rPr>
          <w:rFonts w:ascii="Calibri" w:hAnsi="Calibri" w:cs="Arial"/>
          <w:color w:val="212529"/>
        </w:rPr>
        <w:t xml:space="preserve">; </w:t>
      </w:r>
      <w:r w:rsidRPr="003C1F7B">
        <w:rPr>
          <w:rFonts w:ascii="Calibri" w:hAnsi="Calibri" w:cs="Arial"/>
          <w:color w:val="212529"/>
        </w:rPr>
        <w:t xml:space="preserve">  Η ουσία</w:t>
      </w:r>
      <w:r>
        <w:rPr>
          <w:rFonts w:ascii="Calibri" w:hAnsi="Calibri" w:cs="Arial"/>
          <w:color w:val="212529"/>
        </w:rPr>
        <w:t>,</w:t>
      </w:r>
      <w:r w:rsidRPr="003C1F7B">
        <w:rPr>
          <w:rFonts w:ascii="Calibri" w:hAnsi="Calibri" w:cs="Arial"/>
          <w:color w:val="212529"/>
        </w:rPr>
        <w:t xml:space="preserve"> πάντως</w:t>
      </w:r>
      <w:r>
        <w:rPr>
          <w:rFonts w:ascii="Calibri" w:hAnsi="Calibri" w:cs="Arial"/>
          <w:color w:val="212529"/>
        </w:rPr>
        <w:t>,</w:t>
      </w:r>
      <w:r w:rsidRPr="003C1F7B">
        <w:rPr>
          <w:rFonts w:ascii="Calibri" w:hAnsi="Calibri" w:cs="Arial"/>
          <w:color w:val="212529"/>
        </w:rPr>
        <w:t xml:space="preserve"> είναι ότι πρόκειται για μια φωτογραφική διάταξη</w:t>
      </w:r>
      <w:r>
        <w:rPr>
          <w:rFonts w:ascii="Calibri" w:hAnsi="Calibri" w:cs="Arial"/>
          <w:color w:val="212529"/>
        </w:rPr>
        <w:t>.</w:t>
      </w:r>
      <w:r w:rsidRPr="003C1F7B">
        <w:rPr>
          <w:rFonts w:ascii="Calibri" w:hAnsi="Calibri" w:cs="Arial"/>
          <w:color w:val="212529"/>
        </w:rPr>
        <w:t xml:space="preserve"> </w:t>
      </w:r>
    </w:p>
    <w:p w14:paraId="79762AA9" w14:textId="77777777" w:rsidR="00991ADC" w:rsidRDefault="00991ADC" w:rsidP="007513F5">
      <w:pPr>
        <w:spacing w:line="276" w:lineRule="auto"/>
        <w:ind w:firstLine="567"/>
        <w:contextualSpacing/>
        <w:jc w:val="both"/>
        <w:rPr>
          <w:rFonts w:ascii="Calibri" w:hAnsi="Calibri" w:cs="Arial"/>
          <w:color w:val="212529"/>
        </w:rPr>
      </w:pPr>
      <w:r w:rsidRPr="003C1F7B">
        <w:rPr>
          <w:rFonts w:ascii="Calibri" w:hAnsi="Calibri" w:cs="Arial"/>
          <w:color w:val="212529"/>
        </w:rPr>
        <w:t>Το έκτο κεφάλαιο του δεύτερου μέρους</w:t>
      </w:r>
      <w:r>
        <w:rPr>
          <w:rFonts w:ascii="Calibri" w:hAnsi="Calibri" w:cs="Arial"/>
          <w:color w:val="212529"/>
        </w:rPr>
        <w:t>,</w:t>
      </w:r>
      <w:r w:rsidRPr="003C1F7B">
        <w:rPr>
          <w:rFonts w:ascii="Calibri" w:hAnsi="Calibri" w:cs="Arial"/>
          <w:color w:val="212529"/>
        </w:rPr>
        <w:t xml:space="preserve"> ρυθμίζει πλευρές της διαδικασίας τρισδιάστατης εκτύπωσης και κατά βάση</w:t>
      </w:r>
      <w:r>
        <w:rPr>
          <w:rFonts w:ascii="Calibri" w:hAnsi="Calibri" w:cs="Arial"/>
          <w:color w:val="212529"/>
        </w:rPr>
        <w:t>,</w:t>
      </w:r>
      <w:r w:rsidRPr="003C1F7B">
        <w:rPr>
          <w:rFonts w:ascii="Calibri" w:hAnsi="Calibri" w:cs="Arial"/>
          <w:color w:val="212529"/>
        </w:rPr>
        <w:t xml:space="preserve"> προσπαθεί να ρυθμίσει τα πνευματικά δικαιώματα στην εποχή της τρισδιάστατης εκτύπωσης</w:t>
      </w:r>
      <w:r>
        <w:rPr>
          <w:rFonts w:ascii="Calibri" w:hAnsi="Calibri" w:cs="Arial"/>
          <w:color w:val="212529"/>
        </w:rPr>
        <w:t>.</w:t>
      </w:r>
      <w:r w:rsidRPr="003C1F7B">
        <w:rPr>
          <w:rFonts w:ascii="Calibri" w:hAnsi="Calibri" w:cs="Arial"/>
          <w:color w:val="212529"/>
        </w:rPr>
        <w:t xml:space="preserve"> Αναδεικνύ</w:t>
      </w:r>
      <w:r>
        <w:rPr>
          <w:rFonts w:ascii="Calibri" w:hAnsi="Calibri" w:cs="Arial"/>
          <w:color w:val="212529"/>
        </w:rPr>
        <w:t>ει</w:t>
      </w:r>
      <w:r w:rsidRPr="003C1F7B">
        <w:rPr>
          <w:rFonts w:ascii="Calibri" w:hAnsi="Calibri" w:cs="Arial"/>
          <w:color w:val="212529"/>
        </w:rPr>
        <w:t xml:space="preserve"> τις τεράστιες αναντιστοιχί</w:t>
      </w:r>
      <w:r>
        <w:rPr>
          <w:rFonts w:ascii="Calibri" w:hAnsi="Calibri" w:cs="Arial"/>
          <w:color w:val="212529"/>
        </w:rPr>
        <w:t>ες της</w:t>
      </w:r>
      <w:r w:rsidRPr="003C1F7B">
        <w:rPr>
          <w:rFonts w:ascii="Calibri" w:hAnsi="Calibri" w:cs="Arial"/>
          <w:color w:val="212529"/>
        </w:rPr>
        <w:t xml:space="preserve"> σύγχρον</w:t>
      </w:r>
      <w:r>
        <w:rPr>
          <w:rFonts w:ascii="Calibri" w:hAnsi="Calibri" w:cs="Arial"/>
          <w:color w:val="212529"/>
        </w:rPr>
        <w:t>η</w:t>
      </w:r>
      <w:r w:rsidRPr="003C1F7B">
        <w:rPr>
          <w:rFonts w:ascii="Calibri" w:hAnsi="Calibri" w:cs="Arial"/>
          <w:color w:val="212529"/>
        </w:rPr>
        <w:t>ς τεχνολογί</w:t>
      </w:r>
      <w:r>
        <w:rPr>
          <w:rFonts w:ascii="Calibri" w:hAnsi="Calibri" w:cs="Arial"/>
          <w:color w:val="212529"/>
        </w:rPr>
        <w:t>α</w:t>
      </w:r>
      <w:r w:rsidRPr="003C1F7B">
        <w:rPr>
          <w:rFonts w:ascii="Calibri" w:hAnsi="Calibri" w:cs="Arial"/>
          <w:color w:val="212529"/>
        </w:rPr>
        <w:t>ς των μέσων παραγωγής</w:t>
      </w:r>
      <w:r>
        <w:rPr>
          <w:rFonts w:ascii="Calibri" w:hAnsi="Calibri" w:cs="Arial"/>
          <w:color w:val="212529"/>
        </w:rPr>
        <w:t>,</w:t>
      </w:r>
      <w:r w:rsidRPr="003C1F7B">
        <w:rPr>
          <w:rFonts w:ascii="Calibri" w:hAnsi="Calibri" w:cs="Arial"/>
          <w:color w:val="212529"/>
        </w:rPr>
        <w:t xml:space="preserve"> μετά τις σχέσεις παραγωγής με την ιδιοκτησία και το κέρδος</w:t>
      </w:r>
      <w:r>
        <w:rPr>
          <w:rFonts w:ascii="Calibri" w:hAnsi="Calibri" w:cs="Arial"/>
          <w:color w:val="212529"/>
        </w:rPr>
        <w:t>.</w:t>
      </w:r>
      <w:r w:rsidRPr="003C1F7B">
        <w:rPr>
          <w:rFonts w:ascii="Calibri" w:hAnsi="Calibri" w:cs="Arial"/>
          <w:color w:val="212529"/>
        </w:rPr>
        <w:t xml:space="preserve"> </w:t>
      </w:r>
    </w:p>
    <w:p w14:paraId="454F8C02" w14:textId="77777777" w:rsidR="00991ADC" w:rsidRDefault="00991ADC" w:rsidP="007513F5">
      <w:pPr>
        <w:spacing w:line="276" w:lineRule="auto"/>
        <w:ind w:firstLine="567"/>
        <w:contextualSpacing/>
        <w:jc w:val="both"/>
        <w:rPr>
          <w:rFonts w:ascii="Calibri" w:hAnsi="Calibri" w:cs="Arial"/>
          <w:color w:val="212529"/>
        </w:rPr>
      </w:pPr>
      <w:r w:rsidRPr="003C1F7B">
        <w:rPr>
          <w:rFonts w:ascii="Calibri" w:hAnsi="Calibri" w:cs="Arial"/>
          <w:color w:val="212529"/>
        </w:rPr>
        <w:lastRenderedPageBreak/>
        <w:t>Το τρίτο μέρος προωθεί το σχεδιασμό της κυβέρνησης για το επιτελικό ψηφιακό κράτος</w:t>
      </w:r>
      <w:r>
        <w:rPr>
          <w:rFonts w:ascii="Calibri" w:hAnsi="Calibri" w:cs="Arial"/>
          <w:color w:val="212529"/>
        </w:rPr>
        <w:t>. Τ</w:t>
      </w:r>
      <w:r w:rsidRPr="003C1F7B">
        <w:rPr>
          <w:rFonts w:ascii="Calibri" w:hAnsi="Calibri" w:cs="Arial"/>
          <w:color w:val="212529"/>
        </w:rPr>
        <w:t>ο ψηφιακό κράτος είναι κράτος που λειτουργεί καλύτερα δηλαδή</w:t>
      </w:r>
      <w:r>
        <w:rPr>
          <w:rFonts w:ascii="Calibri" w:hAnsi="Calibri" w:cs="Arial"/>
          <w:color w:val="212529"/>
        </w:rPr>
        <w:t>,</w:t>
      </w:r>
      <w:r w:rsidRPr="003C1F7B">
        <w:rPr>
          <w:rFonts w:ascii="Calibri" w:hAnsi="Calibri" w:cs="Arial"/>
          <w:color w:val="212529"/>
        </w:rPr>
        <w:t xml:space="preserve"> αποτελεσματικότερα σε βάρος των εργαζομένων και των λαϊκών στρωμάτων</w:t>
      </w:r>
      <w:r>
        <w:rPr>
          <w:rFonts w:ascii="Calibri" w:hAnsi="Calibri" w:cs="Arial"/>
          <w:color w:val="212529"/>
        </w:rPr>
        <w:t>.</w:t>
      </w:r>
      <w:r w:rsidRPr="003C1F7B">
        <w:rPr>
          <w:rFonts w:ascii="Calibri" w:hAnsi="Calibri" w:cs="Arial"/>
          <w:color w:val="212529"/>
        </w:rPr>
        <w:t xml:space="preserve"> </w:t>
      </w:r>
    </w:p>
    <w:p w14:paraId="17BAF0E3" w14:textId="77777777" w:rsidR="00991ADC" w:rsidRDefault="00991ADC" w:rsidP="007513F5">
      <w:pPr>
        <w:spacing w:line="276" w:lineRule="auto"/>
        <w:ind w:firstLine="567"/>
        <w:contextualSpacing/>
        <w:jc w:val="both"/>
        <w:rPr>
          <w:rFonts w:ascii="Calibri" w:hAnsi="Calibri" w:cs="Arial"/>
          <w:color w:val="212529"/>
        </w:rPr>
      </w:pPr>
      <w:r w:rsidRPr="003C1F7B">
        <w:rPr>
          <w:rFonts w:ascii="Calibri" w:hAnsi="Calibri" w:cs="Arial"/>
          <w:color w:val="212529"/>
        </w:rPr>
        <w:t>Το άρθρο 72</w:t>
      </w:r>
      <w:r>
        <w:rPr>
          <w:rFonts w:ascii="Calibri" w:hAnsi="Calibri" w:cs="Arial"/>
          <w:color w:val="212529"/>
        </w:rPr>
        <w:t>,</w:t>
      </w:r>
      <w:r w:rsidRPr="003C1F7B">
        <w:rPr>
          <w:rFonts w:ascii="Calibri" w:hAnsi="Calibri" w:cs="Arial"/>
          <w:color w:val="212529"/>
        </w:rPr>
        <w:t xml:space="preserve"> έχει ένα ενδιαφέρον με την έννοια ότι προωθεί την ενιαία ευρωπαϊ</w:t>
      </w:r>
      <w:r w:rsidR="00A26E07">
        <w:rPr>
          <w:rFonts w:ascii="Calibri" w:hAnsi="Calibri" w:cs="Arial"/>
          <w:color w:val="212529"/>
        </w:rPr>
        <w:t>κή ψηφιακή αρχή προμηθειών του Δ</w:t>
      </w:r>
      <w:r w:rsidRPr="003C1F7B">
        <w:rPr>
          <w:rFonts w:ascii="Calibri" w:hAnsi="Calibri" w:cs="Arial"/>
          <w:color w:val="212529"/>
        </w:rPr>
        <w:t>ημοσίου που τελικά</w:t>
      </w:r>
      <w:r w:rsidR="00A26E07">
        <w:rPr>
          <w:rFonts w:ascii="Calibri" w:hAnsi="Calibri" w:cs="Arial"/>
          <w:color w:val="212529"/>
        </w:rPr>
        <w:t>,</w:t>
      </w:r>
      <w:r w:rsidRPr="003C1F7B">
        <w:rPr>
          <w:rFonts w:ascii="Calibri" w:hAnsi="Calibri" w:cs="Arial"/>
          <w:color w:val="212529"/>
        </w:rPr>
        <w:t xml:space="preserve"> θα οδηγήσει σε μεγαλύτερη δυνατότητα για τους επιχειρηματίες</w:t>
      </w:r>
      <w:r>
        <w:rPr>
          <w:rFonts w:ascii="Calibri" w:hAnsi="Calibri" w:cs="Arial"/>
          <w:color w:val="212529"/>
        </w:rPr>
        <w:t>,</w:t>
      </w:r>
      <w:r w:rsidRPr="003C1F7B">
        <w:rPr>
          <w:rFonts w:ascii="Calibri" w:hAnsi="Calibri" w:cs="Arial"/>
          <w:color w:val="212529"/>
        </w:rPr>
        <w:t xml:space="preserve"> εγχώριους</w:t>
      </w:r>
      <w:r w:rsidR="00A26E07">
        <w:rPr>
          <w:rFonts w:ascii="Calibri" w:hAnsi="Calibri" w:cs="Arial"/>
          <w:color w:val="212529"/>
        </w:rPr>
        <w:t>,</w:t>
      </w:r>
      <w:r w:rsidRPr="003C1F7B">
        <w:rPr>
          <w:rFonts w:ascii="Calibri" w:hAnsi="Calibri" w:cs="Arial"/>
          <w:color w:val="212529"/>
        </w:rPr>
        <w:t xml:space="preserve"> αλλά και της </w:t>
      </w:r>
      <w:r>
        <w:rPr>
          <w:rFonts w:ascii="Calibri" w:hAnsi="Calibri" w:cs="Arial"/>
          <w:color w:val="212529"/>
        </w:rPr>
        <w:t>Ε</w:t>
      </w:r>
      <w:r w:rsidRPr="003C1F7B">
        <w:rPr>
          <w:rFonts w:ascii="Calibri" w:hAnsi="Calibri" w:cs="Arial"/>
          <w:color w:val="212529"/>
        </w:rPr>
        <w:t xml:space="preserve">υρωπαϊκής </w:t>
      </w:r>
      <w:r>
        <w:rPr>
          <w:rFonts w:ascii="Calibri" w:hAnsi="Calibri" w:cs="Arial"/>
          <w:color w:val="212529"/>
        </w:rPr>
        <w:t>Έ</w:t>
      </w:r>
      <w:r w:rsidRPr="003C1F7B">
        <w:rPr>
          <w:rFonts w:ascii="Calibri" w:hAnsi="Calibri" w:cs="Arial"/>
          <w:color w:val="212529"/>
        </w:rPr>
        <w:t>νωσης για την απόκτηση μεγαλύτερου μεριδίου της αγοράς</w:t>
      </w:r>
      <w:r>
        <w:rPr>
          <w:rFonts w:ascii="Calibri" w:hAnsi="Calibri" w:cs="Arial"/>
          <w:color w:val="212529"/>
        </w:rPr>
        <w:t>.</w:t>
      </w:r>
      <w:r w:rsidRPr="003C1F7B">
        <w:rPr>
          <w:rFonts w:ascii="Calibri" w:hAnsi="Calibri" w:cs="Arial"/>
          <w:color w:val="212529"/>
        </w:rPr>
        <w:t xml:space="preserve"> </w:t>
      </w:r>
    </w:p>
    <w:p w14:paraId="79B7E4DE" w14:textId="77777777" w:rsidR="00991ADC" w:rsidRDefault="00A26E07" w:rsidP="007513F5">
      <w:pPr>
        <w:spacing w:line="276" w:lineRule="auto"/>
        <w:ind w:firstLine="567"/>
        <w:contextualSpacing/>
        <w:jc w:val="both"/>
        <w:rPr>
          <w:rFonts w:ascii="Calibri" w:hAnsi="Calibri" w:cs="Arial"/>
          <w:color w:val="212529"/>
        </w:rPr>
      </w:pPr>
      <w:r>
        <w:rPr>
          <w:rFonts w:ascii="Calibri" w:hAnsi="Calibri" w:cs="Arial"/>
          <w:color w:val="212529"/>
        </w:rPr>
        <w:t>Τ</w:t>
      </w:r>
      <w:r w:rsidR="00991ADC" w:rsidRPr="003C1F7B">
        <w:rPr>
          <w:rFonts w:ascii="Calibri" w:hAnsi="Calibri" w:cs="Arial"/>
          <w:color w:val="212529"/>
        </w:rPr>
        <w:t>ο άρθρο 85</w:t>
      </w:r>
      <w:r w:rsidR="00991ADC">
        <w:rPr>
          <w:rFonts w:ascii="Calibri" w:hAnsi="Calibri" w:cs="Arial"/>
          <w:color w:val="212529"/>
        </w:rPr>
        <w:t>,</w:t>
      </w:r>
      <w:r w:rsidR="00991ADC" w:rsidRPr="003C1F7B">
        <w:rPr>
          <w:rFonts w:ascii="Calibri" w:hAnsi="Calibri" w:cs="Arial"/>
          <w:color w:val="212529"/>
        </w:rPr>
        <w:t xml:space="preserve"> είναι </w:t>
      </w:r>
      <w:r w:rsidR="00991ADC">
        <w:rPr>
          <w:rFonts w:ascii="Calibri" w:hAnsi="Calibri" w:cs="Arial"/>
          <w:color w:val="212529"/>
        </w:rPr>
        <w:t>επίσης,</w:t>
      </w:r>
      <w:r w:rsidR="00991ADC" w:rsidRPr="003C1F7B">
        <w:rPr>
          <w:rFonts w:ascii="Calibri" w:hAnsi="Calibri" w:cs="Arial"/>
          <w:color w:val="212529"/>
        </w:rPr>
        <w:t xml:space="preserve"> κατά τη</w:t>
      </w:r>
      <w:r>
        <w:rPr>
          <w:rFonts w:ascii="Calibri" w:hAnsi="Calibri" w:cs="Arial"/>
          <w:color w:val="212529"/>
        </w:rPr>
        <w:t>ν</w:t>
      </w:r>
      <w:r w:rsidR="00991ADC" w:rsidRPr="003C1F7B">
        <w:rPr>
          <w:rFonts w:ascii="Calibri" w:hAnsi="Calibri" w:cs="Arial"/>
          <w:color w:val="212529"/>
        </w:rPr>
        <w:t xml:space="preserve"> γνώμη </w:t>
      </w:r>
      <w:r>
        <w:rPr>
          <w:rFonts w:ascii="Calibri" w:hAnsi="Calibri" w:cs="Arial"/>
          <w:color w:val="212529"/>
        </w:rPr>
        <w:t>μας</w:t>
      </w:r>
      <w:r w:rsidR="00991ADC" w:rsidRPr="003C1F7B">
        <w:rPr>
          <w:rFonts w:ascii="Calibri" w:hAnsi="Calibri" w:cs="Arial"/>
          <w:color w:val="212529"/>
        </w:rPr>
        <w:t xml:space="preserve"> απαράδεκτο</w:t>
      </w:r>
      <w:r w:rsidR="00991ADC">
        <w:rPr>
          <w:rFonts w:ascii="Calibri" w:hAnsi="Calibri" w:cs="Arial"/>
          <w:color w:val="212529"/>
        </w:rPr>
        <w:t>.</w:t>
      </w:r>
      <w:r w:rsidR="00991ADC" w:rsidRPr="003C1F7B">
        <w:rPr>
          <w:rFonts w:ascii="Calibri" w:hAnsi="Calibri" w:cs="Arial"/>
          <w:color w:val="212529"/>
        </w:rPr>
        <w:t xml:space="preserve"> Ουσιαστικά</w:t>
      </w:r>
      <w:r w:rsidR="00991ADC">
        <w:rPr>
          <w:rFonts w:ascii="Calibri" w:hAnsi="Calibri" w:cs="Arial"/>
          <w:color w:val="212529"/>
        </w:rPr>
        <w:t>,</w:t>
      </w:r>
      <w:r w:rsidR="00991ADC" w:rsidRPr="003C1F7B">
        <w:rPr>
          <w:rFonts w:ascii="Calibri" w:hAnsi="Calibri" w:cs="Arial"/>
          <w:color w:val="212529"/>
        </w:rPr>
        <w:t xml:space="preserve"> επιταχύνει την εμπορευματοποίηση του </w:t>
      </w:r>
      <w:r w:rsidR="00991ADC">
        <w:rPr>
          <w:rFonts w:ascii="Calibri" w:hAnsi="Calibri" w:cs="Arial"/>
          <w:color w:val="212529"/>
        </w:rPr>
        <w:t>Ε</w:t>
      </w:r>
      <w:r w:rsidR="00991ADC" w:rsidRPr="003C1F7B">
        <w:rPr>
          <w:rFonts w:ascii="Calibri" w:hAnsi="Calibri" w:cs="Arial"/>
          <w:color w:val="212529"/>
        </w:rPr>
        <w:t xml:space="preserve">θνικού </w:t>
      </w:r>
      <w:r w:rsidR="00991ADC">
        <w:rPr>
          <w:rFonts w:ascii="Calibri" w:hAnsi="Calibri" w:cs="Arial"/>
          <w:color w:val="212529"/>
        </w:rPr>
        <w:t>Δ</w:t>
      </w:r>
      <w:r w:rsidR="00991ADC" w:rsidRPr="003C1F7B">
        <w:rPr>
          <w:rFonts w:ascii="Calibri" w:hAnsi="Calibri" w:cs="Arial"/>
          <w:color w:val="212529"/>
        </w:rPr>
        <w:t xml:space="preserve">ικτύου </w:t>
      </w:r>
      <w:r w:rsidR="00991ADC">
        <w:rPr>
          <w:rFonts w:ascii="Calibri" w:hAnsi="Calibri" w:cs="Arial"/>
          <w:color w:val="212529"/>
        </w:rPr>
        <w:t>Υ</w:t>
      </w:r>
      <w:r w:rsidR="00991ADC" w:rsidRPr="003C1F7B">
        <w:rPr>
          <w:rFonts w:ascii="Calibri" w:hAnsi="Calibri" w:cs="Arial"/>
          <w:color w:val="212529"/>
        </w:rPr>
        <w:t xml:space="preserve">ποδομών </w:t>
      </w:r>
      <w:r w:rsidR="00991ADC">
        <w:rPr>
          <w:rFonts w:ascii="Calibri" w:hAnsi="Calibri" w:cs="Arial"/>
          <w:color w:val="212529"/>
        </w:rPr>
        <w:t>Τ</w:t>
      </w:r>
      <w:r w:rsidR="00991ADC" w:rsidRPr="003C1F7B">
        <w:rPr>
          <w:rFonts w:ascii="Calibri" w:hAnsi="Calibri" w:cs="Arial"/>
          <w:color w:val="212529"/>
        </w:rPr>
        <w:t xml:space="preserve">εχνολογίας και </w:t>
      </w:r>
      <w:r w:rsidR="00991ADC">
        <w:rPr>
          <w:rFonts w:ascii="Calibri" w:hAnsi="Calibri" w:cs="Arial"/>
          <w:color w:val="212529"/>
        </w:rPr>
        <w:t>Έ</w:t>
      </w:r>
      <w:r w:rsidR="00991ADC" w:rsidRPr="003C1F7B">
        <w:rPr>
          <w:rFonts w:ascii="Calibri" w:hAnsi="Calibri" w:cs="Arial"/>
          <w:color w:val="212529"/>
        </w:rPr>
        <w:t>ρευνας</w:t>
      </w:r>
      <w:r w:rsidR="00991ADC">
        <w:rPr>
          <w:rFonts w:ascii="Calibri" w:hAnsi="Calibri" w:cs="Arial"/>
          <w:color w:val="212529"/>
        </w:rPr>
        <w:t>,</w:t>
      </w:r>
      <w:r w:rsidR="00991ADC" w:rsidRPr="003C1F7B">
        <w:rPr>
          <w:rFonts w:ascii="Calibri" w:hAnsi="Calibri" w:cs="Arial"/>
          <w:color w:val="212529"/>
        </w:rPr>
        <w:t xml:space="preserve"> με την διευκόλυνση ίδρυσης επιχειρήσεων</w:t>
      </w:r>
      <w:r w:rsidR="00991ADC">
        <w:rPr>
          <w:rFonts w:ascii="Calibri" w:hAnsi="Calibri" w:cs="Arial"/>
          <w:color w:val="212529"/>
        </w:rPr>
        <w:t>.</w:t>
      </w:r>
      <w:r>
        <w:rPr>
          <w:rFonts w:ascii="Calibri" w:hAnsi="Calibri" w:cs="Arial"/>
          <w:color w:val="212529"/>
        </w:rPr>
        <w:t xml:space="preserve"> </w:t>
      </w:r>
      <w:r w:rsidR="00991ADC">
        <w:rPr>
          <w:rFonts w:ascii="Calibri" w:hAnsi="Calibri" w:cs="Arial"/>
          <w:color w:val="212529"/>
        </w:rPr>
        <w:t>Ό</w:t>
      </w:r>
      <w:r w:rsidR="00991ADC" w:rsidRPr="003C1F7B">
        <w:rPr>
          <w:rFonts w:ascii="Calibri" w:hAnsi="Calibri" w:cs="Arial"/>
          <w:color w:val="212529"/>
        </w:rPr>
        <w:t xml:space="preserve">πως </w:t>
      </w:r>
      <w:r w:rsidR="00991ADC">
        <w:rPr>
          <w:rFonts w:ascii="Calibri" w:hAnsi="Calibri" w:cs="Arial"/>
          <w:color w:val="212529"/>
        </w:rPr>
        <w:t>είπαμε και</w:t>
      </w:r>
      <w:r w:rsidR="00991ADC" w:rsidRPr="003C1F7B">
        <w:rPr>
          <w:rFonts w:ascii="Calibri" w:hAnsi="Calibri" w:cs="Arial"/>
          <w:color w:val="212529"/>
        </w:rPr>
        <w:t xml:space="preserve"> χθες</w:t>
      </w:r>
      <w:r w:rsidR="00991ADC">
        <w:rPr>
          <w:rFonts w:ascii="Calibri" w:hAnsi="Calibri" w:cs="Arial"/>
          <w:color w:val="212529"/>
        </w:rPr>
        <w:t>,</w:t>
      </w:r>
      <w:r w:rsidR="00991ADC" w:rsidRPr="003C1F7B">
        <w:rPr>
          <w:rFonts w:ascii="Calibri" w:hAnsi="Calibri" w:cs="Arial"/>
          <w:color w:val="212529"/>
        </w:rPr>
        <w:t xml:space="preserve"> καταψηφίζου</w:t>
      </w:r>
      <w:r w:rsidR="00991ADC">
        <w:rPr>
          <w:rFonts w:ascii="Calibri" w:hAnsi="Calibri" w:cs="Arial"/>
          <w:color w:val="212529"/>
        </w:rPr>
        <w:t>με</w:t>
      </w:r>
      <w:r w:rsidR="00991ADC" w:rsidRPr="003C1F7B">
        <w:rPr>
          <w:rFonts w:ascii="Calibri" w:hAnsi="Calibri" w:cs="Arial"/>
          <w:color w:val="212529"/>
        </w:rPr>
        <w:t xml:space="preserve"> επί της αρχής το νομοσχέδιο αυτό και όλα τα υπόλοιπα στην </w:t>
      </w:r>
      <w:r w:rsidR="00991ADC">
        <w:rPr>
          <w:rFonts w:ascii="Calibri" w:hAnsi="Calibri" w:cs="Arial"/>
          <w:color w:val="212529"/>
        </w:rPr>
        <w:t>Ο</w:t>
      </w:r>
      <w:r w:rsidR="00991ADC" w:rsidRPr="003C1F7B">
        <w:rPr>
          <w:rFonts w:ascii="Calibri" w:hAnsi="Calibri" w:cs="Arial"/>
          <w:color w:val="212529"/>
        </w:rPr>
        <w:t>λομέλεια</w:t>
      </w:r>
      <w:r w:rsidR="00991ADC">
        <w:rPr>
          <w:rFonts w:ascii="Calibri" w:hAnsi="Calibri" w:cs="Arial"/>
          <w:color w:val="212529"/>
        </w:rPr>
        <w:t>. Ευχαριστώ.</w:t>
      </w:r>
    </w:p>
    <w:p w14:paraId="1ED3FF87" w14:textId="77777777" w:rsidR="00991ADC" w:rsidRPr="003C1F7B" w:rsidRDefault="00991ADC" w:rsidP="007513F5">
      <w:pPr>
        <w:spacing w:line="276" w:lineRule="auto"/>
        <w:ind w:firstLine="567"/>
        <w:contextualSpacing/>
        <w:jc w:val="both"/>
        <w:rPr>
          <w:rFonts w:ascii="Calibri" w:hAnsi="Calibri"/>
        </w:rPr>
      </w:pPr>
      <w:r w:rsidRPr="002814B6">
        <w:rPr>
          <w:rFonts w:ascii="Calibri" w:hAnsi="Calibri" w:cs="Arial"/>
          <w:b/>
          <w:color w:val="212529"/>
        </w:rPr>
        <w:t>ΜΑΞΙΜΟΣ ΧΑΡΑΚΟΠΟΥΛΟΣ(Πρόεδρος της Επιτροπής):</w:t>
      </w:r>
      <w:r>
        <w:rPr>
          <w:rFonts w:ascii="Calibri" w:hAnsi="Calibri" w:cs="Arial"/>
          <w:color w:val="212529"/>
        </w:rPr>
        <w:t xml:space="preserve"> </w:t>
      </w:r>
      <w:r w:rsidRPr="003C1F7B">
        <w:rPr>
          <w:rFonts w:ascii="Calibri" w:hAnsi="Calibri" w:cs="Arial"/>
          <w:color w:val="212529"/>
        </w:rPr>
        <w:t xml:space="preserve"> Ευχαριστούμε πολύ τον κ</w:t>
      </w:r>
      <w:r>
        <w:rPr>
          <w:rFonts w:ascii="Calibri" w:hAnsi="Calibri" w:cs="Arial"/>
          <w:color w:val="212529"/>
        </w:rPr>
        <w:t>.</w:t>
      </w:r>
      <w:r w:rsidRPr="003C1F7B">
        <w:rPr>
          <w:rFonts w:ascii="Calibri" w:hAnsi="Calibri" w:cs="Arial"/>
          <w:color w:val="212529"/>
        </w:rPr>
        <w:t xml:space="preserve"> </w:t>
      </w:r>
      <w:r>
        <w:rPr>
          <w:rFonts w:ascii="Calibri" w:hAnsi="Calibri" w:cs="Arial"/>
          <w:color w:val="212529"/>
        </w:rPr>
        <w:t>Συντυχάκη. Θ</w:t>
      </w:r>
      <w:r w:rsidRPr="003C1F7B">
        <w:rPr>
          <w:rFonts w:ascii="Calibri" w:hAnsi="Calibri" w:cs="Arial"/>
          <w:color w:val="212529"/>
        </w:rPr>
        <w:t xml:space="preserve">α δώσω τώρα τον λόγο στον </w:t>
      </w:r>
      <w:r>
        <w:rPr>
          <w:rFonts w:ascii="Calibri" w:hAnsi="Calibri" w:cs="Arial"/>
          <w:color w:val="212529"/>
        </w:rPr>
        <w:t>Ε</w:t>
      </w:r>
      <w:r w:rsidRPr="003C1F7B">
        <w:rPr>
          <w:rFonts w:ascii="Calibri" w:hAnsi="Calibri" w:cs="Arial"/>
          <w:color w:val="212529"/>
        </w:rPr>
        <w:t xml:space="preserve">ιδικό </w:t>
      </w:r>
      <w:r>
        <w:rPr>
          <w:rFonts w:ascii="Calibri" w:hAnsi="Calibri" w:cs="Arial"/>
          <w:color w:val="212529"/>
        </w:rPr>
        <w:t xml:space="preserve">Αγορητή </w:t>
      </w:r>
      <w:r w:rsidRPr="003C1F7B">
        <w:rPr>
          <w:rFonts w:ascii="Calibri" w:hAnsi="Calibri" w:cs="Arial"/>
          <w:color w:val="212529"/>
        </w:rPr>
        <w:t xml:space="preserve">της </w:t>
      </w:r>
      <w:r>
        <w:rPr>
          <w:rFonts w:ascii="Calibri" w:hAnsi="Calibri" w:cs="Arial"/>
          <w:color w:val="212529"/>
        </w:rPr>
        <w:t>Ε</w:t>
      </w:r>
      <w:r w:rsidRPr="003C1F7B">
        <w:rPr>
          <w:rFonts w:ascii="Calibri" w:hAnsi="Calibri" w:cs="Arial"/>
          <w:color w:val="212529"/>
        </w:rPr>
        <w:t xml:space="preserve">λληνικής </w:t>
      </w:r>
      <w:r>
        <w:rPr>
          <w:rFonts w:ascii="Calibri" w:hAnsi="Calibri" w:cs="Arial"/>
          <w:color w:val="212529"/>
        </w:rPr>
        <w:t>Λ</w:t>
      </w:r>
      <w:r w:rsidRPr="003C1F7B">
        <w:rPr>
          <w:rFonts w:ascii="Calibri" w:hAnsi="Calibri" w:cs="Arial"/>
          <w:color w:val="212529"/>
        </w:rPr>
        <w:t>ύσης</w:t>
      </w:r>
      <w:r>
        <w:rPr>
          <w:rFonts w:ascii="Calibri" w:hAnsi="Calibri" w:cs="Arial"/>
          <w:color w:val="212529"/>
        </w:rPr>
        <w:t>,</w:t>
      </w:r>
      <w:r w:rsidRPr="003C1F7B">
        <w:rPr>
          <w:rFonts w:ascii="Calibri" w:hAnsi="Calibri" w:cs="Arial"/>
          <w:color w:val="212529"/>
        </w:rPr>
        <w:t xml:space="preserve"> στο συνάδελφ</w:t>
      </w:r>
      <w:r>
        <w:rPr>
          <w:rFonts w:ascii="Calibri" w:hAnsi="Calibri" w:cs="Arial"/>
          <w:color w:val="212529"/>
        </w:rPr>
        <w:t>ο,</w:t>
      </w:r>
      <w:r w:rsidRPr="003C1F7B">
        <w:rPr>
          <w:rFonts w:ascii="Calibri" w:hAnsi="Calibri" w:cs="Arial"/>
          <w:color w:val="212529"/>
        </w:rPr>
        <w:t xml:space="preserve"> </w:t>
      </w:r>
      <w:r>
        <w:rPr>
          <w:rFonts w:ascii="Calibri" w:hAnsi="Calibri" w:cs="Arial"/>
          <w:color w:val="212529"/>
        </w:rPr>
        <w:t>τον κ. Κ</w:t>
      </w:r>
      <w:r w:rsidRPr="003C1F7B">
        <w:rPr>
          <w:rFonts w:ascii="Calibri" w:hAnsi="Calibri" w:cs="Arial"/>
          <w:color w:val="212529"/>
        </w:rPr>
        <w:t>ωνσταντίνο</w:t>
      </w:r>
      <w:r>
        <w:rPr>
          <w:rFonts w:ascii="Calibri" w:hAnsi="Calibri" w:cs="Arial"/>
          <w:color w:val="212529"/>
        </w:rPr>
        <w:t xml:space="preserve"> Χήτα.</w:t>
      </w:r>
      <w:r w:rsidRPr="003C1F7B">
        <w:rPr>
          <w:rFonts w:ascii="Calibri" w:hAnsi="Calibri" w:cs="Arial"/>
          <w:color w:val="212529"/>
        </w:rPr>
        <w:t xml:space="preserve"> Παρακαλώ έχε</w:t>
      </w:r>
      <w:r>
        <w:rPr>
          <w:rFonts w:ascii="Calibri" w:hAnsi="Calibri" w:cs="Arial"/>
          <w:color w:val="212529"/>
        </w:rPr>
        <w:t>τε</w:t>
      </w:r>
      <w:r w:rsidRPr="003C1F7B">
        <w:rPr>
          <w:rFonts w:ascii="Calibri" w:hAnsi="Calibri" w:cs="Arial"/>
          <w:color w:val="212529"/>
        </w:rPr>
        <w:t xml:space="preserve"> τον λόγο</w:t>
      </w:r>
      <w:r>
        <w:rPr>
          <w:rFonts w:ascii="Calibri" w:hAnsi="Calibri" w:cs="Arial"/>
          <w:color w:val="212529"/>
        </w:rPr>
        <w:t xml:space="preserve"> για 12</w:t>
      </w:r>
      <w:r w:rsidR="00A26E07">
        <w:rPr>
          <w:rFonts w:ascii="Calibri" w:hAnsi="Calibri" w:cs="Arial"/>
          <w:color w:val="212529"/>
        </w:rPr>
        <w:t>΄</w:t>
      </w:r>
      <w:r>
        <w:rPr>
          <w:rFonts w:ascii="Calibri" w:hAnsi="Calibri" w:cs="Arial"/>
          <w:color w:val="212529"/>
        </w:rPr>
        <w:t xml:space="preserve"> λεπτά.</w:t>
      </w:r>
    </w:p>
    <w:p w14:paraId="45FEA0A7" w14:textId="77777777" w:rsidR="00991ADC" w:rsidRDefault="00991ADC" w:rsidP="007513F5">
      <w:pPr>
        <w:contextualSpacing/>
      </w:pPr>
    </w:p>
    <w:p w14:paraId="6AEE8D36" w14:textId="77777777" w:rsidR="00991ADC" w:rsidRDefault="00991ADC" w:rsidP="007513F5">
      <w:pPr>
        <w:ind w:left="720" w:firstLine="720"/>
        <w:contextualSpacing/>
        <w:jc w:val="both"/>
        <w:rPr>
          <w:rFonts w:cstheme="minorHAnsi"/>
        </w:rPr>
      </w:pPr>
      <w:r w:rsidRPr="007605B8">
        <w:rPr>
          <w:rFonts w:cstheme="minorHAnsi"/>
          <w:b/>
        </w:rPr>
        <w:t>ΚΩΝΣΤΑΝΤΙΝΟΣ ΧΗΤΑΣ (Ειδικός Αγορητής της Ελληνικής Λύσης):</w:t>
      </w:r>
      <w:r>
        <w:rPr>
          <w:rFonts w:cstheme="minorHAnsi"/>
        </w:rPr>
        <w:t xml:space="preserve"> Σας ευχαριστώ πολύ, κύριε Πρόεδρε.</w:t>
      </w:r>
    </w:p>
    <w:p w14:paraId="5CAC4428" w14:textId="77777777" w:rsidR="00991ADC" w:rsidRDefault="00991ADC" w:rsidP="007513F5">
      <w:pPr>
        <w:ind w:left="720" w:firstLine="720"/>
        <w:contextualSpacing/>
        <w:jc w:val="both"/>
        <w:rPr>
          <w:rFonts w:cstheme="minorHAnsi"/>
        </w:rPr>
      </w:pPr>
      <w:r>
        <w:rPr>
          <w:rFonts w:cstheme="minorHAnsi"/>
        </w:rPr>
        <w:t>Κύριε Πρόεδρε, θα κάνω μόνο</w:t>
      </w:r>
      <w:r w:rsidR="00255888">
        <w:rPr>
          <w:rFonts w:cstheme="minorHAnsi"/>
        </w:rPr>
        <w:t>ν</w:t>
      </w:r>
      <w:r>
        <w:rPr>
          <w:rFonts w:cstheme="minorHAnsi"/>
        </w:rPr>
        <w:t xml:space="preserve"> αναφορά στα άρθρα και τίπ</w:t>
      </w:r>
      <w:r w:rsidR="00255888">
        <w:rPr>
          <w:rFonts w:cstheme="minorHAnsi"/>
        </w:rPr>
        <w:t>οτα άλλο. Σ</w:t>
      </w:r>
      <w:r>
        <w:rPr>
          <w:rFonts w:cstheme="minorHAnsi"/>
        </w:rPr>
        <w:t>ε ό</w:t>
      </w:r>
      <w:r w:rsidR="00255888">
        <w:rPr>
          <w:rFonts w:cstheme="minorHAnsi"/>
        </w:rPr>
        <w:t>,</w:t>
      </w:r>
      <w:r>
        <w:rPr>
          <w:rFonts w:cstheme="minorHAnsi"/>
        </w:rPr>
        <w:t xml:space="preserve">τι αφορά </w:t>
      </w:r>
      <w:r w:rsidRPr="007605B8">
        <w:rPr>
          <w:rFonts w:cstheme="minorHAnsi"/>
        </w:rPr>
        <w:t>άλλωστε</w:t>
      </w:r>
      <w:r w:rsidR="00255888">
        <w:rPr>
          <w:rFonts w:cstheme="minorHAnsi"/>
        </w:rPr>
        <w:t>,</w:t>
      </w:r>
      <w:r w:rsidRPr="007605B8">
        <w:rPr>
          <w:rFonts w:cstheme="minorHAnsi"/>
        </w:rPr>
        <w:t xml:space="preserve"> το</w:t>
      </w:r>
      <w:r w:rsidR="00255888">
        <w:rPr>
          <w:rFonts w:cstheme="minorHAnsi"/>
        </w:rPr>
        <w:t>ν</w:t>
      </w:r>
      <w:r w:rsidRPr="007605B8">
        <w:rPr>
          <w:rFonts w:cstheme="minorHAnsi"/>
        </w:rPr>
        <w:t xml:space="preserve"> σκοπό και το αντικείμενο του νομοσχεδίου</w:t>
      </w:r>
      <w:r>
        <w:rPr>
          <w:rFonts w:cstheme="minorHAnsi"/>
        </w:rPr>
        <w:t>,</w:t>
      </w:r>
      <w:r w:rsidRPr="007605B8">
        <w:rPr>
          <w:rFonts w:cstheme="minorHAnsi"/>
        </w:rPr>
        <w:t xml:space="preserve"> αναφερθήκαμε χθες στην επί της αρχής τοποθέτηση</w:t>
      </w:r>
      <w:r>
        <w:rPr>
          <w:rFonts w:cstheme="minorHAnsi"/>
        </w:rPr>
        <w:t xml:space="preserve"> ο</w:t>
      </w:r>
      <w:r w:rsidRPr="007605B8">
        <w:rPr>
          <w:rFonts w:cstheme="minorHAnsi"/>
        </w:rPr>
        <w:t>πότε</w:t>
      </w:r>
      <w:r w:rsidR="00255888">
        <w:rPr>
          <w:rFonts w:cstheme="minorHAnsi"/>
        </w:rPr>
        <w:t>,</w:t>
      </w:r>
      <w:r w:rsidRPr="007605B8">
        <w:rPr>
          <w:rFonts w:cstheme="minorHAnsi"/>
        </w:rPr>
        <w:t xml:space="preserve"> θα ξεκινήσω με κάποια σχόλια</w:t>
      </w:r>
      <w:r>
        <w:rPr>
          <w:rFonts w:cstheme="minorHAnsi"/>
        </w:rPr>
        <w:t>.</w:t>
      </w:r>
      <w:r w:rsidRPr="007605B8">
        <w:rPr>
          <w:rFonts w:cstheme="minorHAnsi"/>
        </w:rPr>
        <w:t xml:space="preserve"> </w:t>
      </w:r>
    </w:p>
    <w:p w14:paraId="57BF8FF7" w14:textId="77777777" w:rsidR="00991ADC" w:rsidRDefault="00991ADC" w:rsidP="007513F5">
      <w:pPr>
        <w:ind w:left="720" w:firstLine="720"/>
        <w:contextualSpacing/>
        <w:jc w:val="both"/>
        <w:rPr>
          <w:rFonts w:cstheme="minorHAnsi"/>
        </w:rPr>
      </w:pPr>
      <w:r>
        <w:rPr>
          <w:rFonts w:cstheme="minorHAnsi"/>
        </w:rPr>
        <w:t xml:space="preserve">Για </w:t>
      </w:r>
      <w:r w:rsidRPr="007605B8">
        <w:rPr>
          <w:rFonts w:cstheme="minorHAnsi"/>
        </w:rPr>
        <w:t>το άρθρο 4</w:t>
      </w:r>
      <w:r>
        <w:rPr>
          <w:rFonts w:cstheme="minorHAnsi"/>
        </w:rPr>
        <w:t>.</w:t>
      </w:r>
      <w:r w:rsidRPr="007605B8">
        <w:rPr>
          <w:rFonts w:cstheme="minorHAnsi"/>
        </w:rPr>
        <w:t xml:space="preserve"> Η εισαγωγή των συστ</w:t>
      </w:r>
      <w:r w:rsidR="00A26E07">
        <w:rPr>
          <w:rFonts w:cstheme="minorHAnsi"/>
        </w:rPr>
        <w:t>ημάτων τεχνητής νοημοσύνης στο Δ</w:t>
      </w:r>
      <w:r w:rsidRPr="007605B8">
        <w:rPr>
          <w:rFonts w:cstheme="minorHAnsi"/>
        </w:rPr>
        <w:t>ημόσιο</w:t>
      </w:r>
      <w:r>
        <w:rPr>
          <w:rFonts w:cstheme="minorHAnsi"/>
        </w:rPr>
        <w:t>,</w:t>
      </w:r>
      <w:r w:rsidRPr="007605B8">
        <w:rPr>
          <w:rFonts w:cstheme="minorHAnsi"/>
        </w:rPr>
        <w:t xml:space="preserve"> προβάλλεται ως πρωτοβουλία</w:t>
      </w:r>
      <w:r>
        <w:rPr>
          <w:rFonts w:cstheme="minorHAnsi"/>
        </w:rPr>
        <w:t>,</w:t>
      </w:r>
      <w:r w:rsidRPr="007605B8">
        <w:rPr>
          <w:rFonts w:cstheme="minorHAnsi"/>
        </w:rPr>
        <w:t xml:space="preserve"> που κατατείνει στην ενίσχυση της αποδοτικότητας και τον εξορθολογισμό των κρατικών λειτουργιών</w:t>
      </w:r>
      <w:r>
        <w:rPr>
          <w:rFonts w:cstheme="minorHAnsi"/>
        </w:rPr>
        <w:t>.</w:t>
      </w:r>
      <w:r w:rsidRPr="007605B8">
        <w:rPr>
          <w:rFonts w:cstheme="minorHAnsi"/>
        </w:rPr>
        <w:t xml:space="preserve"> Η χρήση ωστόσο των συγκεκριμένων ανωτέρω</w:t>
      </w:r>
      <w:r>
        <w:rPr>
          <w:rFonts w:cstheme="minorHAnsi"/>
        </w:rPr>
        <w:t>ν</w:t>
      </w:r>
      <w:r w:rsidRPr="007605B8">
        <w:rPr>
          <w:rFonts w:cstheme="minorHAnsi"/>
        </w:rPr>
        <w:t xml:space="preserve"> συστημάτων και ιδίως η χρήση συστημάτων αλγοριθμ</w:t>
      </w:r>
      <w:r>
        <w:rPr>
          <w:rFonts w:cstheme="minorHAnsi"/>
        </w:rPr>
        <w:t>ικής</w:t>
      </w:r>
      <w:r w:rsidRPr="007605B8">
        <w:rPr>
          <w:rFonts w:cstheme="minorHAnsi"/>
        </w:rPr>
        <w:t xml:space="preserve"> λήψης αποφάσεων</w:t>
      </w:r>
      <w:r>
        <w:rPr>
          <w:rFonts w:cstheme="minorHAnsi"/>
        </w:rPr>
        <w:t>,</w:t>
      </w:r>
      <w:r w:rsidRPr="007605B8">
        <w:rPr>
          <w:rFonts w:cstheme="minorHAnsi"/>
        </w:rPr>
        <w:t xml:space="preserve"> όπως κάθε κρατική δραστηριότητα πρέπει κατά την άποψή </w:t>
      </w:r>
      <w:r w:rsidR="00255888">
        <w:rPr>
          <w:rFonts w:cstheme="minorHAnsi"/>
        </w:rPr>
        <w:t>μας να διέπεται</w:t>
      </w:r>
      <w:r>
        <w:rPr>
          <w:rFonts w:cstheme="minorHAnsi"/>
        </w:rPr>
        <w:t xml:space="preserve"> από την Αρχή της Ν</w:t>
      </w:r>
      <w:r w:rsidRPr="007605B8">
        <w:rPr>
          <w:rFonts w:cstheme="minorHAnsi"/>
        </w:rPr>
        <w:t>ομιμότητας και πρέπει να διασφαλίζονται οι κατάλληλες εγγυήσεις προστασίας των θεμελιωδών δικαιωμάτων των προσώπων</w:t>
      </w:r>
      <w:r w:rsidR="00255888">
        <w:rPr>
          <w:rFonts w:cstheme="minorHAnsi"/>
        </w:rPr>
        <w:t xml:space="preserve"> τα οποία</w:t>
      </w:r>
      <w:r w:rsidRPr="007605B8">
        <w:rPr>
          <w:rFonts w:cstheme="minorHAnsi"/>
        </w:rPr>
        <w:t xml:space="preserve"> επηρεάζονται από τη</w:t>
      </w:r>
      <w:r w:rsidR="00255888">
        <w:rPr>
          <w:rFonts w:cstheme="minorHAnsi"/>
        </w:rPr>
        <w:t>ν</w:t>
      </w:r>
      <w:r w:rsidRPr="007605B8">
        <w:rPr>
          <w:rFonts w:cstheme="minorHAnsi"/>
        </w:rPr>
        <w:t xml:space="preserve"> χρήση αυτή</w:t>
      </w:r>
      <w:r>
        <w:rPr>
          <w:rFonts w:cstheme="minorHAnsi"/>
        </w:rPr>
        <w:t>.</w:t>
      </w:r>
      <w:r w:rsidRPr="007605B8">
        <w:rPr>
          <w:rFonts w:cstheme="minorHAnsi"/>
        </w:rPr>
        <w:t xml:space="preserve"> Ωστόσο</w:t>
      </w:r>
      <w:r w:rsidR="00255888">
        <w:rPr>
          <w:rFonts w:cstheme="minorHAnsi"/>
        </w:rPr>
        <w:t>,</w:t>
      </w:r>
      <w:r w:rsidRPr="007605B8">
        <w:rPr>
          <w:rFonts w:cstheme="minorHAnsi"/>
        </w:rPr>
        <w:t xml:space="preserve"> με τη</w:t>
      </w:r>
      <w:r w:rsidR="00255888">
        <w:rPr>
          <w:rFonts w:cstheme="minorHAnsi"/>
        </w:rPr>
        <w:t>ν</w:t>
      </w:r>
      <w:r w:rsidRPr="007605B8">
        <w:rPr>
          <w:rFonts w:cstheme="minorHAnsi"/>
        </w:rPr>
        <w:t xml:space="preserve"> μετατροπή του κρατικού μηχανισμού σε ένα τεράστιο λογισμικό σύστημα που θα εξυπηρετεί τον πολίτη</w:t>
      </w:r>
      <w:r>
        <w:rPr>
          <w:rFonts w:cstheme="minorHAnsi"/>
        </w:rPr>
        <w:t>,</w:t>
      </w:r>
      <w:r w:rsidRPr="007605B8">
        <w:rPr>
          <w:rFonts w:cstheme="minorHAnsi"/>
        </w:rPr>
        <w:t xml:space="preserve"> δεν θα πρέπει να καταργείται η δυνατότητα να εξετάζεται το ιδιαίτερο πρόβλημα που ίσως </w:t>
      </w:r>
      <w:r>
        <w:rPr>
          <w:rFonts w:cstheme="minorHAnsi"/>
        </w:rPr>
        <w:t xml:space="preserve">ο </w:t>
      </w:r>
      <w:r w:rsidRPr="007605B8">
        <w:rPr>
          <w:rFonts w:cstheme="minorHAnsi"/>
        </w:rPr>
        <w:t>πολίτης αντιμετωπίζει</w:t>
      </w:r>
      <w:r>
        <w:rPr>
          <w:rFonts w:cstheme="minorHAnsi"/>
        </w:rPr>
        <w:t>.</w:t>
      </w:r>
      <w:r w:rsidRPr="007605B8">
        <w:rPr>
          <w:rFonts w:cstheme="minorHAnsi"/>
        </w:rPr>
        <w:t xml:space="preserve"> </w:t>
      </w:r>
    </w:p>
    <w:p w14:paraId="6B02E3F9" w14:textId="77777777" w:rsidR="00991ADC" w:rsidRDefault="00991ADC" w:rsidP="007513F5">
      <w:pPr>
        <w:ind w:left="720" w:firstLine="720"/>
        <w:contextualSpacing/>
        <w:jc w:val="both"/>
        <w:rPr>
          <w:rFonts w:cstheme="minorHAnsi"/>
        </w:rPr>
      </w:pPr>
      <w:r>
        <w:rPr>
          <w:rFonts w:cstheme="minorHAnsi"/>
        </w:rPr>
        <w:t>Επίσης,</w:t>
      </w:r>
      <w:r w:rsidRPr="007605B8">
        <w:rPr>
          <w:rFonts w:cstheme="minorHAnsi"/>
        </w:rPr>
        <w:t xml:space="preserve"> πώς μπορεί η τεχνητή νοημοσύνη να αντιληφθεί τι είναι νόμιμο σε κάθε περίπτωση ειδικά</w:t>
      </w:r>
      <w:r w:rsidR="00255888">
        <w:rPr>
          <w:rFonts w:cstheme="minorHAnsi"/>
        </w:rPr>
        <w:t>,</w:t>
      </w:r>
      <w:r w:rsidRPr="007605B8">
        <w:rPr>
          <w:rFonts w:cstheme="minorHAnsi"/>
        </w:rPr>
        <w:t xml:space="preserve"> όταν η βάση δεδομένων μπορεί να αντιστοιχεί σε νόμους που υπάρχουν</w:t>
      </w:r>
      <w:r>
        <w:rPr>
          <w:rFonts w:cstheme="minorHAnsi"/>
        </w:rPr>
        <w:t>, αλλά</w:t>
      </w:r>
      <w:r w:rsidRPr="007605B8">
        <w:rPr>
          <w:rFonts w:cstheme="minorHAnsi"/>
        </w:rPr>
        <w:t xml:space="preserve"> πρέπει και οι ταχύτητες όλων των συναρμόδιων φορέων να είναι γρήγορες</w:t>
      </w:r>
      <w:r>
        <w:rPr>
          <w:rFonts w:cstheme="minorHAnsi"/>
        </w:rPr>
        <w:t>.</w:t>
      </w:r>
      <w:r w:rsidRPr="007605B8">
        <w:rPr>
          <w:rFonts w:cstheme="minorHAnsi"/>
        </w:rPr>
        <w:t xml:space="preserve"> </w:t>
      </w:r>
    </w:p>
    <w:p w14:paraId="68F0C137" w14:textId="77777777" w:rsidR="00991ADC" w:rsidRDefault="00991ADC" w:rsidP="007513F5">
      <w:pPr>
        <w:ind w:left="720" w:firstLine="720"/>
        <w:contextualSpacing/>
        <w:jc w:val="both"/>
        <w:rPr>
          <w:rFonts w:cstheme="minorHAnsi"/>
        </w:rPr>
      </w:pPr>
      <w:r w:rsidRPr="007605B8">
        <w:rPr>
          <w:rFonts w:cstheme="minorHAnsi"/>
        </w:rPr>
        <w:t>Σύμφωνα με το άρθρο 5</w:t>
      </w:r>
      <w:r>
        <w:rPr>
          <w:rFonts w:cstheme="minorHAnsi"/>
        </w:rPr>
        <w:t>,</w:t>
      </w:r>
      <w:r w:rsidRPr="007605B8">
        <w:rPr>
          <w:rFonts w:cstheme="minorHAnsi"/>
        </w:rPr>
        <w:t xml:space="preserve"> κάθε φορέας του δημοσίου τομέα που χρησιμοποιεί σύστημα </w:t>
      </w:r>
      <w:r>
        <w:rPr>
          <w:rFonts w:cstheme="minorHAnsi"/>
        </w:rPr>
        <w:t>αλγοριθμ</w:t>
      </w:r>
      <w:r w:rsidRPr="007605B8">
        <w:rPr>
          <w:rFonts w:cstheme="minorHAnsi"/>
        </w:rPr>
        <w:t>ικής λήψης αποφάσεων πριν από την έναρξη λειτουργίας του συστήματος</w:t>
      </w:r>
      <w:r>
        <w:rPr>
          <w:rFonts w:cstheme="minorHAnsi"/>
        </w:rPr>
        <w:t>,</w:t>
      </w:r>
      <w:r w:rsidRPr="007605B8">
        <w:rPr>
          <w:rFonts w:cstheme="minorHAnsi"/>
        </w:rPr>
        <w:t xml:space="preserve"> εκπονεί αλγοριθμ</w:t>
      </w:r>
      <w:r>
        <w:rPr>
          <w:rFonts w:cstheme="minorHAnsi"/>
        </w:rPr>
        <w:t>ική</w:t>
      </w:r>
      <w:r w:rsidRPr="007605B8">
        <w:rPr>
          <w:rFonts w:cstheme="minorHAnsi"/>
        </w:rPr>
        <w:t xml:space="preserve"> </w:t>
      </w:r>
      <w:r>
        <w:rPr>
          <w:rFonts w:cstheme="minorHAnsi"/>
        </w:rPr>
        <w:t>εκτίμηση αντικτύ</w:t>
      </w:r>
      <w:r w:rsidRPr="007605B8">
        <w:rPr>
          <w:rFonts w:cstheme="minorHAnsi"/>
        </w:rPr>
        <w:t>που</w:t>
      </w:r>
      <w:r>
        <w:rPr>
          <w:rFonts w:cstheme="minorHAnsi"/>
        </w:rPr>
        <w:t>.</w:t>
      </w:r>
      <w:r w:rsidRPr="007605B8">
        <w:rPr>
          <w:rFonts w:cstheme="minorHAnsi"/>
        </w:rPr>
        <w:t xml:space="preserve"> Η εκτίμηση αυτή περιλαμβάνει βασικές πληροφορίες του συστήματος</w:t>
      </w:r>
      <w:r>
        <w:rPr>
          <w:rFonts w:cstheme="minorHAnsi"/>
        </w:rPr>
        <w:t>,</w:t>
      </w:r>
      <w:r w:rsidRPr="007605B8">
        <w:rPr>
          <w:rFonts w:cstheme="minorHAnsi"/>
        </w:rPr>
        <w:t xml:space="preserve"> όπως </w:t>
      </w:r>
      <w:r>
        <w:rPr>
          <w:rFonts w:cstheme="minorHAnsi"/>
        </w:rPr>
        <w:t xml:space="preserve">η </w:t>
      </w:r>
      <w:r w:rsidRPr="007605B8">
        <w:rPr>
          <w:rFonts w:cstheme="minorHAnsi"/>
        </w:rPr>
        <w:t>ονομασία</w:t>
      </w:r>
      <w:r w:rsidR="00255888">
        <w:rPr>
          <w:rFonts w:cstheme="minorHAnsi"/>
        </w:rPr>
        <w:t>, οι</w:t>
      </w:r>
      <w:r w:rsidRPr="007605B8">
        <w:rPr>
          <w:rFonts w:cstheme="minorHAnsi"/>
        </w:rPr>
        <w:t xml:space="preserve"> εκδόσεις και </w:t>
      </w:r>
      <w:r>
        <w:rPr>
          <w:rFonts w:cstheme="minorHAnsi"/>
        </w:rPr>
        <w:t xml:space="preserve">η </w:t>
      </w:r>
      <w:r w:rsidRPr="007605B8">
        <w:rPr>
          <w:rFonts w:cstheme="minorHAnsi"/>
        </w:rPr>
        <w:t>επωνυμία του κατασκευαστή</w:t>
      </w:r>
      <w:r>
        <w:rPr>
          <w:rFonts w:cstheme="minorHAnsi"/>
        </w:rPr>
        <w:t>,</w:t>
      </w:r>
      <w:r w:rsidRPr="007605B8">
        <w:rPr>
          <w:rFonts w:cstheme="minorHAnsi"/>
        </w:rPr>
        <w:t xml:space="preserve"> παράμετροι λειτουργίας</w:t>
      </w:r>
      <w:r>
        <w:rPr>
          <w:rFonts w:cstheme="minorHAnsi"/>
        </w:rPr>
        <w:t>, περιγρα</w:t>
      </w:r>
      <w:r w:rsidRPr="007605B8">
        <w:rPr>
          <w:rFonts w:cstheme="minorHAnsi"/>
        </w:rPr>
        <w:t>φή το</w:t>
      </w:r>
      <w:r>
        <w:rPr>
          <w:rFonts w:cstheme="minorHAnsi"/>
        </w:rPr>
        <w:t>υ</w:t>
      </w:r>
      <w:r w:rsidRPr="007605B8">
        <w:rPr>
          <w:rFonts w:cstheme="minorHAnsi"/>
        </w:rPr>
        <w:t xml:space="preserve"> επιδιωκόμενο</w:t>
      </w:r>
      <w:r>
        <w:rPr>
          <w:rFonts w:cstheme="minorHAnsi"/>
        </w:rPr>
        <w:t>υ σκοπού</w:t>
      </w:r>
      <w:r w:rsidRPr="007605B8">
        <w:rPr>
          <w:rFonts w:cstheme="minorHAnsi"/>
        </w:rPr>
        <w:t xml:space="preserve"> και όσα περιγράφονται αναλυτικά στη</w:t>
      </w:r>
      <w:r w:rsidR="00255888">
        <w:rPr>
          <w:rFonts w:cstheme="minorHAnsi"/>
        </w:rPr>
        <w:t>ν</w:t>
      </w:r>
      <w:r w:rsidRPr="007605B8">
        <w:rPr>
          <w:rFonts w:cstheme="minorHAnsi"/>
        </w:rPr>
        <w:t xml:space="preserve"> διάταξη</w:t>
      </w:r>
      <w:r>
        <w:rPr>
          <w:rFonts w:cstheme="minorHAnsi"/>
        </w:rPr>
        <w:t>.</w:t>
      </w:r>
      <w:r w:rsidRPr="007605B8">
        <w:rPr>
          <w:rFonts w:cstheme="minorHAnsi"/>
        </w:rPr>
        <w:t xml:space="preserve"> </w:t>
      </w:r>
      <w:r>
        <w:rPr>
          <w:rFonts w:cstheme="minorHAnsi"/>
        </w:rPr>
        <w:t>Όμως,</w:t>
      </w:r>
      <w:r w:rsidRPr="007605B8">
        <w:rPr>
          <w:rFonts w:cstheme="minorHAnsi"/>
        </w:rPr>
        <w:t xml:space="preserve"> την εγκατάσταση που θα εκπονεί την αλγοριθμ</w:t>
      </w:r>
      <w:r>
        <w:rPr>
          <w:rFonts w:cstheme="minorHAnsi"/>
        </w:rPr>
        <w:t>ική</w:t>
      </w:r>
      <w:r w:rsidRPr="007605B8">
        <w:rPr>
          <w:rFonts w:cstheme="minorHAnsi"/>
        </w:rPr>
        <w:t xml:space="preserve"> </w:t>
      </w:r>
      <w:r>
        <w:rPr>
          <w:rFonts w:cstheme="minorHAnsi"/>
        </w:rPr>
        <w:t>εκτίμηση αντικτύ</w:t>
      </w:r>
      <w:r w:rsidRPr="007605B8">
        <w:rPr>
          <w:rFonts w:cstheme="minorHAnsi"/>
        </w:rPr>
        <w:t>που για κάθε δημόσιο φορέα</w:t>
      </w:r>
      <w:r>
        <w:rPr>
          <w:rFonts w:cstheme="minorHAnsi"/>
        </w:rPr>
        <w:t>, δ</w:t>
      </w:r>
      <w:r w:rsidRPr="007605B8">
        <w:rPr>
          <w:rFonts w:cstheme="minorHAnsi"/>
        </w:rPr>
        <w:t xml:space="preserve">εν </w:t>
      </w:r>
      <w:r>
        <w:rPr>
          <w:rFonts w:cstheme="minorHAnsi"/>
        </w:rPr>
        <w:t>θα την ανα</w:t>
      </w:r>
      <w:r w:rsidRPr="007605B8">
        <w:rPr>
          <w:rFonts w:cstheme="minorHAnsi"/>
        </w:rPr>
        <w:t>λαμβάνει κάθε φορά μία εταιρεία πληροφορικής</w:t>
      </w:r>
      <w:r>
        <w:rPr>
          <w:rFonts w:cstheme="minorHAnsi"/>
        </w:rPr>
        <w:t>;</w:t>
      </w:r>
    </w:p>
    <w:p w14:paraId="77313B43" w14:textId="77777777" w:rsidR="00991ADC" w:rsidRDefault="00991ADC" w:rsidP="007513F5">
      <w:pPr>
        <w:ind w:left="720" w:firstLine="720"/>
        <w:contextualSpacing/>
        <w:jc w:val="both"/>
        <w:rPr>
          <w:rFonts w:cstheme="minorHAnsi"/>
        </w:rPr>
      </w:pPr>
      <w:r w:rsidRPr="007605B8">
        <w:rPr>
          <w:rFonts w:cstheme="minorHAnsi"/>
        </w:rPr>
        <w:t>Δεν θα υπάρχουν δημόσιοι διαγωνισμοί για την παροχή αυτής της υπηρεσίας</w:t>
      </w:r>
      <w:r>
        <w:rPr>
          <w:rFonts w:cstheme="minorHAnsi"/>
        </w:rPr>
        <w:t>;</w:t>
      </w:r>
      <w:r w:rsidRPr="007605B8">
        <w:rPr>
          <w:rFonts w:cstheme="minorHAnsi"/>
        </w:rPr>
        <w:t xml:space="preserve"> </w:t>
      </w:r>
      <w:r w:rsidR="00255888">
        <w:rPr>
          <w:rFonts w:cstheme="minorHAnsi"/>
        </w:rPr>
        <w:t xml:space="preserve"> </w:t>
      </w:r>
      <w:r w:rsidRPr="007605B8">
        <w:rPr>
          <w:rFonts w:cstheme="minorHAnsi"/>
        </w:rPr>
        <w:t>Δεν θα υπάρχουν απευθείας αναθέσεις</w:t>
      </w:r>
      <w:r>
        <w:rPr>
          <w:rFonts w:cstheme="minorHAnsi"/>
        </w:rPr>
        <w:t>;</w:t>
      </w:r>
      <w:r w:rsidR="00255888">
        <w:rPr>
          <w:rFonts w:cstheme="minorHAnsi"/>
        </w:rPr>
        <w:t xml:space="preserve"> Διότι</w:t>
      </w:r>
      <w:r>
        <w:rPr>
          <w:rFonts w:cstheme="minorHAnsi"/>
        </w:rPr>
        <w:t>,</w:t>
      </w:r>
      <w:r w:rsidR="00255888">
        <w:rPr>
          <w:rFonts w:cstheme="minorHAnsi"/>
        </w:rPr>
        <w:t xml:space="preserve"> εά</w:t>
      </w:r>
      <w:r w:rsidRPr="007605B8">
        <w:rPr>
          <w:rFonts w:cstheme="minorHAnsi"/>
        </w:rPr>
        <w:t xml:space="preserve">ν το λογισμικό </w:t>
      </w:r>
      <w:r>
        <w:rPr>
          <w:rFonts w:cstheme="minorHAnsi"/>
        </w:rPr>
        <w:t xml:space="preserve">που </w:t>
      </w:r>
      <w:r w:rsidRPr="007605B8">
        <w:rPr>
          <w:rFonts w:cstheme="minorHAnsi"/>
        </w:rPr>
        <w:t xml:space="preserve">θα προβαίνει στην </w:t>
      </w:r>
      <w:r>
        <w:rPr>
          <w:rFonts w:cstheme="minorHAnsi"/>
        </w:rPr>
        <w:t>αλγοριθμική εκτίμηση αντι</w:t>
      </w:r>
      <w:r w:rsidRPr="007605B8">
        <w:rPr>
          <w:rFonts w:cstheme="minorHAnsi"/>
        </w:rPr>
        <w:t xml:space="preserve">κτύπου εγκατασταθεί </w:t>
      </w:r>
      <w:r w:rsidR="00255888">
        <w:rPr>
          <w:rFonts w:cstheme="minorHAnsi"/>
        </w:rPr>
        <w:t>άπαξ</w:t>
      </w:r>
      <w:r w:rsidRPr="007605B8">
        <w:rPr>
          <w:rFonts w:cstheme="minorHAnsi"/>
        </w:rPr>
        <w:t xml:space="preserve"> με την ελληνική πολυνομία</w:t>
      </w:r>
      <w:r>
        <w:rPr>
          <w:rFonts w:cstheme="minorHAnsi"/>
        </w:rPr>
        <w:t>,</w:t>
      </w:r>
      <w:r w:rsidRPr="007605B8">
        <w:rPr>
          <w:rFonts w:cstheme="minorHAnsi"/>
        </w:rPr>
        <w:t xml:space="preserve"> θα καταστεί παρωχημένο μέσα σε λίγους μήνες</w:t>
      </w:r>
      <w:r>
        <w:rPr>
          <w:rFonts w:cstheme="minorHAnsi"/>
        </w:rPr>
        <w:t>.</w:t>
      </w:r>
      <w:r w:rsidRPr="007605B8">
        <w:rPr>
          <w:rFonts w:cstheme="minorHAnsi"/>
        </w:rPr>
        <w:t xml:space="preserve"> </w:t>
      </w:r>
    </w:p>
    <w:p w14:paraId="36BB62D7" w14:textId="77777777" w:rsidR="00991ADC" w:rsidRDefault="00991ADC" w:rsidP="007513F5">
      <w:pPr>
        <w:ind w:left="720" w:firstLine="720"/>
        <w:contextualSpacing/>
        <w:jc w:val="both"/>
        <w:rPr>
          <w:rFonts w:cstheme="minorHAnsi"/>
        </w:rPr>
      </w:pPr>
      <w:r w:rsidRPr="007605B8">
        <w:rPr>
          <w:rFonts w:cstheme="minorHAnsi"/>
        </w:rPr>
        <w:lastRenderedPageBreak/>
        <w:t>Επιπλέον</w:t>
      </w:r>
      <w:r>
        <w:rPr>
          <w:rFonts w:cstheme="minorHAnsi"/>
        </w:rPr>
        <w:t>,</w:t>
      </w:r>
      <w:r w:rsidRPr="007605B8">
        <w:rPr>
          <w:rFonts w:cstheme="minorHAnsi"/>
        </w:rPr>
        <w:t xml:space="preserve"> σε περίπτωση που η χρήση συστήματος </w:t>
      </w:r>
      <w:r w:rsidRPr="002240C7">
        <w:rPr>
          <w:rFonts w:cstheme="minorHAnsi"/>
        </w:rPr>
        <w:t>αλγοριθμική</w:t>
      </w:r>
      <w:r>
        <w:rPr>
          <w:rFonts w:cstheme="minorHAnsi"/>
        </w:rPr>
        <w:t>ς</w:t>
      </w:r>
      <w:r w:rsidRPr="002240C7">
        <w:rPr>
          <w:rFonts w:cstheme="minorHAnsi"/>
        </w:rPr>
        <w:t xml:space="preserve"> </w:t>
      </w:r>
      <w:r w:rsidRPr="007605B8">
        <w:rPr>
          <w:rFonts w:cstheme="minorHAnsi"/>
        </w:rPr>
        <w:t>λήψης αποφάσεων οδηγήσει στην κατάρτιση προφίλ</w:t>
      </w:r>
      <w:r>
        <w:rPr>
          <w:rFonts w:cstheme="minorHAnsi"/>
        </w:rPr>
        <w:t>,</w:t>
      </w:r>
      <w:r w:rsidRPr="007605B8">
        <w:rPr>
          <w:rFonts w:cstheme="minorHAnsi"/>
        </w:rPr>
        <w:t xml:space="preserve"> θα πρέπει να εξηγείται με σαφήνεια ο τρόπος λειτουργίας της κατάρτισης προφίλ και να παρέχονται ουσιαστικές πληροφορίες</w:t>
      </w:r>
      <w:r>
        <w:rPr>
          <w:rFonts w:cstheme="minorHAnsi"/>
        </w:rPr>
        <w:t>.</w:t>
      </w:r>
      <w:r w:rsidRPr="007605B8">
        <w:rPr>
          <w:rFonts w:cstheme="minorHAnsi"/>
        </w:rPr>
        <w:t xml:space="preserve"> </w:t>
      </w:r>
    </w:p>
    <w:p w14:paraId="4DCBA25A" w14:textId="77777777" w:rsidR="00991ADC" w:rsidRDefault="00991ADC" w:rsidP="007513F5">
      <w:pPr>
        <w:ind w:left="720" w:firstLine="720"/>
        <w:contextualSpacing/>
        <w:jc w:val="both"/>
        <w:rPr>
          <w:rFonts w:cstheme="minorHAnsi"/>
        </w:rPr>
      </w:pPr>
      <w:r w:rsidRPr="007605B8">
        <w:rPr>
          <w:rFonts w:cstheme="minorHAnsi"/>
        </w:rPr>
        <w:t>Σ</w:t>
      </w:r>
      <w:r>
        <w:rPr>
          <w:rFonts w:cstheme="minorHAnsi"/>
        </w:rPr>
        <w:t>ε ό</w:t>
      </w:r>
      <w:r w:rsidR="00255888">
        <w:rPr>
          <w:rFonts w:cstheme="minorHAnsi"/>
        </w:rPr>
        <w:t>,</w:t>
      </w:r>
      <w:r>
        <w:rPr>
          <w:rFonts w:cstheme="minorHAnsi"/>
        </w:rPr>
        <w:t xml:space="preserve">τι αφορά </w:t>
      </w:r>
      <w:r w:rsidRPr="007605B8">
        <w:rPr>
          <w:rFonts w:cstheme="minorHAnsi"/>
        </w:rPr>
        <w:t>το άρθρο 7</w:t>
      </w:r>
      <w:r>
        <w:rPr>
          <w:rFonts w:cstheme="minorHAnsi"/>
        </w:rPr>
        <w:t>,</w:t>
      </w:r>
      <w:r w:rsidRPr="007605B8">
        <w:rPr>
          <w:rFonts w:cstheme="minorHAnsi"/>
        </w:rPr>
        <w:t xml:space="preserve"> επιβεβαιώνει όσα ανέφερα προηγουμένως περί δημοσίων συμβάσεων</w:t>
      </w:r>
      <w:r>
        <w:rPr>
          <w:rFonts w:cstheme="minorHAnsi"/>
        </w:rPr>
        <w:t>,</w:t>
      </w:r>
      <w:r w:rsidRPr="007605B8">
        <w:rPr>
          <w:rFonts w:cstheme="minorHAnsi"/>
        </w:rPr>
        <w:t xml:space="preserve"> αναθέ</w:t>
      </w:r>
      <w:r w:rsidR="00255888">
        <w:rPr>
          <w:rFonts w:cstheme="minorHAnsi"/>
        </w:rPr>
        <w:t>σεων και αναδόχων</w:t>
      </w:r>
      <w:r>
        <w:rPr>
          <w:rFonts w:cstheme="minorHAnsi"/>
        </w:rPr>
        <w:t xml:space="preserve"> που θα αναλαμβάνου</w:t>
      </w:r>
      <w:r w:rsidRPr="007605B8">
        <w:rPr>
          <w:rFonts w:cstheme="minorHAnsi"/>
        </w:rPr>
        <w:t>ν τη δημιουργία και την εγκατάσταση τεχνητής νοημοσύνης στα συστήματα των δημόσιων φορέων</w:t>
      </w:r>
      <w:r>
        <w:rPr>
          <w:rFonts w:cstheme="minorHAnsi"/>
        </w:rPr>
        <w:t>.</w:t>
      </w:r>
      <w:r w:rsidRPr="007605B8">
        <w:rPr>
          <w:rFonts w:cstheme="minorHAnsi"/>
        </w:rPr>
        <w:t xml:space="preserve"> Πουθενά</w:t>
      </w:r>
      <w:r>
        <w:rPr>
          <w:rFonts w:cstheme="minorHAnsi"/>
        </w:rPr>
        <w:t>,</w:t>
      </w:r>
      <w:r w:rsidRPr="007605B8">
        <w:rPr>
          <w:rFonts w:cstheme="minorHAnsi"/>
        </w:rPr>
        <w:t xml:space="preserve"> </w:t>
      </w:r>
      <w:r>
        <w:rPr>
          <w:rFonts w:cstheme="minorHAnsi"/>
        </w:rPr>
        <w:t>όμως,</w:t>
      </w:r>
      <w:r w:rsidRPr="007605B8">
        <w:rPr>
          <w:rFonts w:cstheme="minorHAnsi"/>
        </w:rPr>
        <w:t xml:space="preserve"> δεν αναφέρεται ποιος θα πιστοποιεί και με τη ιδιότητα ότι ένα σύστημα </w:t>
      </w:r>
      <w:r>
        <w:rPr>
          <w:rFonts w:cstheme="minorHAnsi"/>
        </w:rPr>
        <w:t>αλγο</w:t>
      </w:r>
      <w:r w:rsidRPr="007605B8">
        <w:rPr>
          <w:rFonts w:cstheme="minorHAnsi"/>
        </w:rPr>
        <w:t>ριθμικής απόφασης είναι δίκαιο</w:t>
      </w:r>
      <w:r>
        <w:rPr>
          <w:rFonts w:cstheme="minorHAnsi"/>
        </w:rPr>
        <w:t>,</w:t>
      </w:r>
      <w:r w:rsidRPr="007605B8">
        <w:rPr>
          <w:rFonts w:cstheme="minorHAnsi"/>
        </w:rPr>
        <w:t xml:space="preserve"> είναι διαφανές και κυρίως είναι ασφαλές</w:t>
      </w:r>
      <w:r>
        <w:rPr>
          <w:rFonts w:cstheme="minorHAnsi"/>
        </w:rPr>
        <w:t>.</w:t>
      </w:r>
      <w:r w:rsidRPr="007605B8">
        <w:rPr>
          <w:rFonts w:cstheme="minorHAnsi"/>
        </w:rPr>
        <w:t xml:space="preserve"> </w:t>
      </w:r>
    </w:p>
    <w:p w14:paraId="18204524" w14:textId="77777777" w:rsidR="00991ADC" w:rsidRDefault="00991ADC" w:rsidP="007513F5">
      <w:pPr>
        <w:ind w:left="720" w:firstLine="720"/>
        <w:contextualSpacing/>
        <w:jc w:val="both"/>
        <w:rPr>
          <w:rFonts w:cstheme="minorHAnsi"/>
        </w:rPr>
      </w:pPr>
      <w:r>
        <w:rPr>
          <w:rFonts w:cstheme="minorHAnsi"/>
        </w:rPr>
        <w:t>Τ</w:t>
      </w:r>
      <w:r w:rsidRPr="007605B8">
        <w:rPr>
          <w:rFonts w:cstheme="minorHAnsi"/>
        </w:rPr>
        <w:t>ο άρθρο 9</w:t>
      </w:r>
      <w:r w:rsidR="00255888">
        <w:rPr>
          <w:rFonts w:cstheme="minorHAnsi"/>
        </w:rPr>
        <w:t>,</w:t>
      </w:r>
      <w:r w:rsidRPr="007605B8">
        <w:rPr>
          <w:rFonts w:cstheme="minorHAnsi"/>
        </w:rPr>
        <w:t xml:space="preserve"> </w:t>
      </w:r>
      <w:r>
        <w:rPr>
          <w:rFonts w:cstheme="minorHAnsi"/>
        </w:rPr>
        <w:t>αναφέρεται σ</w:t>
      </w:r>
      <w:r w:rsidRPr="007605B8">
        <w:rPr>
          <w:rFonts w:cstheme="minorHAnsi"/>
        </w:rPr>
        <w:t xml:space="preserve">την εφαρμογή </w:t>
      </w:r>
      <w:r>
        <w:rPr>
          <w:rFonts w:cstheme="minorHAnsi"/>
        </w:rPr>
        <w:t xml:space="preserve">της </w:t>
      </w:r>
      <w:r w:rsidRPr="007605B8">
        <w:rPr>
          <w:rFonts w:cstheme="minorHAnsi"/>
        </w:rPr>
        <w:t>τεχνητής νοημοσύνης στον ιδιωτικό τομέα</w:t>
      </w:r>
      <w:r>
        <w:rPr>
          <w:rFonts w:cstheme="minorHAnsi"/>
        </w:rPr>
        <w:t>.</w:t>
      </w:r>
      <w:r w:rsidRPr="007605B8">
        <w:rPr>
          <w:rFonts w:cstheme="minorHAnsi"/>
        </w:rPr>
        <w:t xml:space="preserve"> Βάσει του άρθρου</w:t>
      </w:r>
      <w:r w:rsidR="00255888">
        <w:rPr>
          <w:rFonts w:cstheme="minorHAnsi"/>
        </w:rPr>
        <w:t>,</w:t>
      </w:r>
      <w:r w:rsidRPr="007605B8">
        <w:rPr>
          <w:rFonts w:cstheme="minorHAnsi"/>
        </w:rPr>
        <w:t xml:space="preserve"> εφόσον η επιχείρηση χρησιμοποιεί σύστημα τεχνητής νοημοσύνης το οποίο επηρεάζει οποιαδήποτε διαδικασία λήψης αποφάσεων για τους εργαζόμενους με αντίκτυπο στις συνθήκες εργασίας</w:t>
      </w:r>
      <w:r>
        <w:rPr>
          <w:rFonts w:cstheme="minorHAnsi"/>
        </w:rPr>
        <w:t>,</w:t>
      </w:r>
      <w:r w:rsidRPr="007605B8">
        <w:rPr>
          <w:rFonts w:cstheme="minorHAnsi"/>
        </w:rPr>
        <w:t xml:space="preserve"> την πρόσβαση στον χώρο εργασίας ή την αξιολόγησή </w:t>
      </w:r>
      <w:r>
        <w:rPr>
          <w:rFonts w:cstheme="minorHAnsi"/>
        </w:rPr>
        <w:t>τους π</w:t>
      </w:r>
      <w:r w:rsidRPr="007605B8">
        <w:rPr>
          <w:rFonts w:cstheme="minorHAnsi"/>
        </w:rPr>
        <w:t>ριν την πρώτη χρήση του</w:t>
      </w:r>
      <w:r>
        <w:rPr>
          <w:rFonts w:cstheme="minorHAnsi"/>
        </w:rPr>
        <w:t>,</w:t>
      </w:r>
      <w:r w:rsidRPr="007605B8">
        <w:rPr>
          <w:rFonts w:cstheme="minorHAnsi"/>
        </w:rPr>
        <w:t xml:space="preserve"> θα πρέπει να παρέχει επαρκή και σαφή πληροφόρηση</w:t>
      </w:r>
      <w:r>
        <w:rPr>
          <w:rFonts w:cstheme="minorHAnsi"/>
        </w:rPr>
        <w:t>.</w:t>
      </w:r>
      <w:r w:rsidRPr="007605B8">
        <w:rPr>
          <w:rFonts w:cstheme="minorHAnsi"/>
        </w:rPr>
        <w:t xml:space="preserve"> Η πληροφόρηση αυτή θα περιλαμβάνει κατ</w:t>
      </w:r>
      <w:r>
        <w:rPr>
          <w:rFonts w:cstheme="minorHAnsi"/>
        </w:rPr>
        <w:t>’</w:t>
      </w:r>
      <w:r w:rsidRPr="007605B8">
        <w:rPr>
          <w:rFonts w:cstheme="minorHAnsi"/>
        </w:rPr>
        <w:t xml:space="preserve"> ελάχιστον τις παραμέτρους στις οποίες στηρίχθηκε η λήψη της απόφασης</w:t>
      </w:r>
      <w:r>
        <w:rPr>
          <w:rFonts w:cstheme="minorHAnsi"/>
        </w:rPr>
        <w:t>.</w:t>
      </w:r>
      <w:r w:rsidRPr="007605B8">
        <w:rPr>
          <w:rFonts w:cstheme="minorHAnsi"/>
        </w:rPr>
        <w:t xml:space="preserve"> Εδώ χρειάζεται μεγάλη προσοχή για να μην μετατραπεί ο σκοπός του συγκεκριμένου </w:t>
      </w:r>
      <w:r w:rsidRPr="002F5297">
        <w:rPr>
          <w:rFonts w:cstheme="minorHAnsi"/>
        </w:rPr>
        <w:t>άρθρου</w:t>
      </w:r>
      <w:r>
        <w:rPr>
          <w:rFonts w:cstheme="minorHAnsi"/>
        </w:rPr>
        <w:t>,</w:t>
      </w:r>
      <w:r w:rsidRPr="002F5297">
        <w:rPr>
          <w:rFonts w:cstheme="minorHAnsi"/>
        </w:rPr>
        <w:t xml:space="preserve"> </w:t>
      </w:r>
      <w:r w:rsidRPr="007605B8">
        <w:rPr>
          <w:rFonts w:cstheme="minorHAnsi"/>
        </w:rPr>
        <w:t>σε φακέλωμα των εργαζομένων</w:t>
      </w:r>
      <w:r>
        <w:rPr>
          <w:rFonts w:cstheme="minorHAnsi"/>
        </w:rPr>
        <w:t>, το λεγόμενο</w:t>
      </w:r>
      <w:r w:rsidRPr="002F5297">
        <w:rPr>
          <w:rFonts w:ascii="Arial" w:hAnsi="Arial" w:cs="Arial"/>
          <w:color w:val="4D5156"/>
          <w:sz w:val="21"/>
          <w:szCs w:val="21"/>
          <w:shd w:val="clear" w:color="auto" w:fill="FFFFFF"/>
        </w:rPr>
        <w:t xml:space="preserve"> </w:t>
      </w:r>
      <w:r w:rsidR="00D260F6">
        <w:rPr>
          <w:rFonts w:cstheme="minorHAnsi"/>
          <w:lang w:val="en-US"/>
        </w:rPr>
        <w:t>folder</w:t>
      </w:r>
      <w:r>
        <w:rPr>
          <w:rFonts w:cstheme="minorHAnsi"/>
        </w:rPr>
        <w:t xml:space="preserve">. Το </w:t>
      </w:r>
      <w:r w:rsidRPr="007605B8">
        <w:rPr>
          <w:rFonts w:cstheme="minorHAnsi"/>
        </w:rPr>
        <w:t xml:space="preserve"> λεγόμενο </w:t>
      </w:r>
      <w:proofErr w:type="spellStart"/>
      <w:r w:rsidR="00452287">
        <w:rPr>
          <w:rFonts w:cstheme="minorHAnsi"/>
        </w:rPr>
        <w:t>folder</w:t>
      </w:r>
      <w:proofErr w:type="spellEnd"/>
      <w:r w:rsidRPr="002F5297">
        <w:rPr>
          <w:rFonts w:cstheme="minorHAnsi"/>
        </w:rPr>
        <w:t xml:space="preserve"> </w:t>
      </w:r>
      <w:r w:rsidRPr="007605B8">
        <w:rPr>
          <w:rFonts w:cstheme="minorHAnsi"/>
        </w:rPr>
        <w:t>των εργαζομένων</w:t>
      </w:r>
      <w:r>
        <w:rPr>
          <w:rFonts w:cstheme="minorHAnsi"/>
        </w:rPr>
        <w:t>,</w:t>
      </w:r>
      <w:r w:rsidRPr="007605B8">
        <w:rPr>
          <w:rFonts w:cstheme="minorHAnsi"/>
        </w:rPr>
        <w:t xml:space="preserve"> εγείρει αρκετά ζητήματα που συνδέονται αναγκαστικά με το</w:t>
      </w:r>
      <w:r>
        <w:rPr>
          <w:rFonts w:cstheme="minorHAnsi"/>
        </w:rPr>
        <w:t>ν σχετικό</w:t>
      </w:r>
      <w:r w:rsidRPr="007605B8">
        <w:rPr>
          <w:rFonts w:cstheme="minorHAnsi"/>
        </w:rPr>
        <w:t xml:space="preserve"> ευρωπαϊκό νόμο</w:t>
      </w:r>
      <w:r>
        <w:rPr>
          <w:rFonts w:cstheme="minorHAnsi"/>
        </w:rPr>
        <w:t>, τον Κ</w:t>
      </w:r>
      <w:r w:rsidRPr="007605B8">
        <w:rPr>
          <w:rFonts w:cstheme="minorHAnsi"/>
        </w:rPr>
        <w:t>ανονισμό και νόμο</w:t>
      </w:r>
      <w:r>
        <w:rPr>
          <w:rFonts w:cstheme="minorHAnsi"/>
        </w:rPr>
        <w:t>, τον ν.46</w:t>
      </w:r>
      <w:r w:rsidRPr="007605B8">
        <w:rPr>
          <w:rFonts w:cstheme="minorHAnsi"/>
        </w:rPr>
        <w:t>21</w:t>
      </w:r>
      <w:r>
        <w:rPr>
          <w:rFonts w:cstheme="minorHAnsi"/>
        </w:rPr>
        <w:t>/2019</w:t>
      </w:r>
      <w:r w:rsidRPr="007605B8">
        <w:rPr>
          <w:rFonts w:cstheme="minorHAnsi"/>
        </w:rPr>
        <w:t xml:space="preserve"> και βέβαια</w:t>
      </w:r>
      <w:r>
        <w:rPr>
          <w:rFonts w:cstheme="minorHAnsi"/>
        </w:rPr>
        <w:t>,</w:t>
      </w:r>
      <w:r w:rsidRPr="007605B8">
        <w:rPr>
          <w:rFonts w:cstheme="minorHAnsi"/>
        </w:rPr>
        <w:t xml:space="preserve"> δεν πρέπει να γίνει καταστρατήγηση αυτής της ενημέρωσης από τις επιχειρήσεις</w:t>
      </w:r>
      <w:r>
        <w:rPr>
          <w:rFonts w:cstheme="minorHAnsi"/>
        </w:rPr>
        <w:t>.</w:t>
      </w:r>
      <w:r w:rsidRPr="007605B8">
        <w:rPr>
          <w:rFonts w:cstheme="minorHAnsi"/>
        </w:rPr>
        <w:t xml:space="preserve"> </w:t>
      </w:r>
    </w:p>
    <w:p w14:paraId="290945E1" w14:textId="77777777" w:rsidR="00991ADC" w:rsidRDefault="00991ADC" w:rsidP="007513F5">
      <w:pPr>
        <w:ind w:left="720" w:firstLine="720"/>
        <w:contextualSpacing/>
        <w:jc w:val="both"/>
        <w:rPr>
          <w:rFonts w:cstheme="minorHAnsi"/>
        </w:rPr>
      </w:pPr>
      <w:r w:rsidRPr="007605B8">
        <w:rPr>
          <w:rFonts w:cstheme="minorHAnsi"/>
        </w:rPr>
        <w:t>Στο άρθρο 10</w:t>
      </w:r>
      <w:r w:rsidR="00452287" w:rsidRPr="00452287">
        <w:rPr>
          <w:rFonts w:cstheme="minorHAnsi"/>
        </w:rPr>
        <w:t>,</w:t>
      </w:r>
      <w:r w:rsidRPr="007605B8">
        <w:rPr>
          <w:rFonts w:cstheme="minorHAnsi"/>
        </w:rPr>
        <w:t xml:space="preserve"> γίνεται χρήση του όρου σύστημα τεχνητής νοημοσύνης</w:t>
      </w:r>
      <w:r>
        <w:rPr>
          <w:rFonts w:cstheme="minorHAnsi"/>
        </w:rPr>
        <w:t>,</w:t>
      </w:r>
      <w:r w:rsidRPr="007605B8">
        <w:rPr>
          <w:rFonts w:cstheme="minorHAnsi"/>
        </w:rPr>
        <w:t xml:space="preserve"> αντί του όρου σύστημα αλγ</w:t>
      </w:r>
      <w:r>
        <w:rPr>
          <w:rFonts w:cstheme="minorHAnsi"/>
        </w:rPr>
        <w:t>οριθμικής</w:t>
      </w:r>
      <w:r w:rsidRPr="007605B8">
        <w:rPr>
          <w:rFonts w:cstheme="minorHAnsi"/>
        </w:rPr>
        <w:t xml:space="preserve"> λήψης αποφάσεων χωρίς ωστόσο να έχει προηγηθεί σχετικός ορισμός</w:t>
      </w:r>
      <w:r>
        <w:rPr>
          <w:rFonts w:cstheme="minorHAnsi"/>
        </w:rPr>
        <w:t>.</w:t>
      </w:r>
      <w:r w:rsidRPr="007605B8">
        <w:rPr>
          <w:rFonts w:cstheme="minorHAnsi"/>
        </w:rPr>
        <w:t xml:space="preserve"> Επιπλέον</w:t>
      </w:r>
      <w:r>
        <w:rPr>
          <w:rFonts w:cstheme="minorHAnsi"/>
        </w:rPr>
        <w:t>,</w:t>
      </w:r>
      <w:r w:rsidRPr="007605B8">
        <w:rPr>
          <w:rFonts w:cstheme="minorHAnsi"/>
        </w:rPr>
        <w:t xml:space="preserve"> κάθε επιχείρηση ανεξαρτήτως μεγέθους</w:t>
      </w:r>
      <w:r>
        <w:rPr>
          <w:rFonts w:cstheme="minorHAnsi"/>
        </w:rPr>
        <w:t>,</w:t>
      </w:r>
      <w:r w:rsidRPr="007605B8">
        <w:rPr>
          <w:rFonts w:cstheme="minorHAnsi"/>
        </w:rPr>
        <w:t xml:space="preserve"> εφόσον είναι σε θέση να χρησιμοποιεί συστήματα τεχνητής νοημοσύνης</w:t>
      </w:r>
      <w:r>
        <w:rPr>
          <w:rFonts w:cstheme="minorHAnsi"/>
        </w:rPr>
        <w:t>,</w:t>
      </w:r>
      <w:r w:rsidRPr="007605B8">
        <w:rPr>
          <w:rFonts w:cstheme="minorHAnsi"/>
        </w:rPr>
        <w:t xml:space="preserve"> είτε στο πλαίσιο κατάρτισης προφίλ καταναλωτών</w:t>
      </w:r>
      <w:r>
        <w:rPr>
          <w:rFonts w:cstheme="minorHAnsi"/>
        </w:rPr>
        <w:t>,</w:t>
      </w:r>
      <w:r w:rsidRPr="007605B8">
        <w:rPr>
          <w:rFonts w:cstheme="minorHAnsi"/>
        </w:rPr>
        <w:t xml:space="preserve"> είτε στο πλαίσιο αξιολόγησης </w:t>
      </w:r>
      <w:r>
        <w:rPr>
          <w:rFonts w:cstheme="minorHAnsi"/>
        </w:rPr>
        <w:t xml:space="preserve">της </w:t>
      </w:r>
      <w:r w:rsidRPr="007605B8">
        <w:rPr>
          <w:rFonts w:cstheme="minorHAnsi"/>
        </w:rPr>
        <w:t xml:space="preserve">πάσης </w:t>
      </w:r>
      <w:r>
        <w:rPr>
          <w:rFonts w:cstheme="minorHAnsi"/>
        </w:rPr>
        <w:t>φύσεως</w:t>
      </w:r>
      <w:r w:rsidRPr="007605B8">
        <w:rPr>
          <w:rFonts w:cstheme="minorHAnsi"/>
        </w:rPr>
        <w:t xml:space="preserve"> εργαζομένων της ή </w:t>
      </w:r>
      <w:r>
        <w:rPr>
          <w:rFonts w:cstheme="minorHAnsi"/>
        </w:rPr>
        <w:t>συν</w:t>
      </w:r>
      <w:r w:rsidRPr="007605B8">
        <w:rPr>
          <w:rFonts w:cstheme="minorHAnsi"/>
        </w:rPr>
        <w:t>εργαζόμενων με αυτήν φυσικών προσώπων έχει την υποχρέωση τήρησης σχετικού μητρώου</w:t>
      </w:r>
      <w:r>
        <w:rPr>
          <w:rFonts w:cstheme="minorHAnsi"/>
        </w:rPr>
        <w:t>.</w:t>
      </w:r>
      <w:r w:rsidRPr="007605B8">
        <w:rPr>
          <w:rFonts w:cstheme="minorHAnsi"/>
        </w:rPr>
        <w:t xml:space="preserve"> Δεν προκύπτει από κάπου</w:t>
      </w:r>
      <w:r>
        <w:rPr>
          <w:rFonts w:cstheme="minorHAnsi"/>
        </w:rPr>
        <w:t xml:space="preserve"> η</w:t>
      </w:r>
      <w:r w:rsidRPr="007605B8">
        <w:rPr>
          <w:rFonts w:cstheme="minorHAnsi"/>
        </w:rPr>
        <w:t xml:space="preserve"> συναίνεση του καταναλωτή για να καταχωρηθεί σ</w:t>
      </w:r>
      <w:r>
        <w:rPr>
          <w:rFonts w:cstheme="minorHAnsi"/>
        </w:rPr>
        <w:t>ε</w:t>
      </w:r>
      <w:r w:rsidRPr="007605B8">
        <w:rPr>
          <w:rFonts w:cstheme="minorHAnsi"/>
        </w:rPr>
        <w:t xml:space="preserve"> φακέλωμα που θα του κάνει το εταιρικό σύστημα</w:t>
      </w:r>
      <w:r>
        <w:rPr>
          <w:rFonts w:cstheme="minorHAnsi"/>
        </w:rPr>
        <w:t xml:space="preserve"> τεχνητής ν</w:t>
      </w:r>
      <w:r w:rsidRPr="007605B8">
        <w:rPr>
          <w:rFonts w:cstheme="minorHAnsi"/>
        </w:rPr>
        <w:t>οημοσύνης</w:t>
      </w:r>
      <w:r>
        <w:rPr>
          <w:rFonts w:cstheme="minorHAnsi"/>
        </w:rPr>
        <w:t>.</w:t>
      </w:r>
      <w:r w:rsidRPr="007605B8">
        <w:rPr>
          <w:rFonts w:cstheme="minorHAnsi"/>
        </w:rPr>
        <w:t xml:space="preserve"> Δεν μας </w:t>
      </w:r>
      <w:r>
        <w:rPr>
          <w:rFonts w:cstheme="minorHAnsi"/>
        </w:rPr>
        <w:t xml:space="preserve">βγαίνει από </w:t>
      </w:r>
      <w:r w:rsidRPr="007605B8">
        <w:rPr>
          <w:rFonts w:cstheme="minorHAnsi"/>
        </w:rPr>
        <w:t>κάπου</w:t>
      </w:r>
      <w:r>
        <w:rPr>
          <w:rFonts w:cstheme="minorHAnsi"/>
        </w:rPr>
        <w:t xml:space="preserve"> η</w:t>
      </w:r>
      <w:r w:rsidRPr="007605B8">
        <w:rPr>
          <w:rFonts w:cstheme="minorHAnsi"/>
        </w:rPr>
        <w:t xml:space="preserve"> συναίνεση</w:t>
      </w:r>
      <w:r>
        <w:rPr>
          <w:rFonts w:cstheme="minorHAnsi"/>
        </w:rPr>
        <w:t>.</w:t>
      </w:r>
      <w:r w:rsidRPr="007605B8">
        <w:rPr>
          <w:rFonts w:cstheme="minorHAnsi"/>
        </w:rPr>
        <w:t xml:space="preserve"> </w:t>
      </w:r>
    </w:p>
    <w:p w14:paraId="63CA8D5F" w14:textId="77777777" w:rsidR="00991ADC" w:rsidRDefault="00991ADC" w:rsidP="007513F5">
      <w:pPr>
        <w:ind w:left="720" w:firstLine="720"/>
        <w:contextualSpacing/>
        <w:jc w:val="both"/>
        <w:rPr>
          <w:rFonts w:cstheme="minorHAnsi"/>
        </w:rPr>
      </w:pPr>
      <w:r w:rsidRPr="007605B8">
        <w:rPr>
          <w:rFonts w:cstheme="minorHAnsi"/>
        </w:rPr>
        <w:t>Με το άρθρο 11</w:t>
      </w:r>
      <w:r>
        <w:rPr>
          <w:rFonts w:cstheme="minorHAnsi"/>
        </w:rPr>
        <w:t>,</w:t>
      </w:r>
      <w:r w:rsidRPr="007605B8">
        <w:rPr>
          <w:rFonts w:cstheme="minorHAnsi"/>
        </w:rPr>
        <w:t xml:space="preserve"> συστήνεται συντονιστική επιτροπή από πρόσωπο με θεσμική ιδιότητα</w:t>
      </w:r>
      <w:r>
        <w:rPr>
          <w:rFonts w:cstheme="minorHAnsi"/>
        </w:rPr>
        <w:t>, ε</w:t>
      </w:r>
      <w:r w:rsidRPr="007605B8">
        <w:rPr>
          <w:rFonts w:cstheme="minorHAnsi"/>
        </w:rPr>
        <w:t xml:space="preserve">μπειρογνώμονες στον τομέα της </w:t>
      </w:r>
      <w:r>
        <w:rPr>
          <w:rFonts w:cstheme="minorHAnsi"/>
        </w:rPr>
        <w:t xml:space="preserve">τεχνητής </w:t>
      </w:r>
      <w:r w:rsidRPr="007605B8">
        <w:rPr>
          <w:rFonts w:cstheme="minorHAnsi"/>
        </w:rPr>
        <w:t>νοημοσύνης ή λοιπά στελέχη του δημόσιου τομέα</w:t>
      </w:r>
      <w:r>
        <w:rPr>
          <w:rFonts w:cstheme="minorHAnsi"/>
        </w:rPr>
        <w:t>.</w:t>
      </w:r>
      <w:r w:rsidRPr="007605B8">
        <w:rPr>
          <w:rFonts w:cstheme="minorHAnsi"/>
        </w:rPr>
        <w:t xml:space="preserve"> </w:t>
      </w:r>
    </w:p>
    <w:p w14:paraId="6C9E5E09" w14:textId="77777777" w:rsidR="00991ADC" w:rsidRPr="00027C29" w:rsidRDefault="00991ADC" w:rsidP="007513F5">
      <w:pPr>
        <w:ind w:left="720" w:firstLine="720"/>
        <w:contextualSpacing/>
        <w:jc w:val="both"/>
        <w:rPr>
          <w:rFonts w:cstheme="minorHAnsi"/>
        </w:rPr>
      </w:pPr>
      <w:r w:rsidRPr="007605B8">
        <w:rPr>
          <w:rFonts w:cstheme="minorHAnsi"/>
        </w:rPr>
        <w:t>Πώς</w:t>
      </w:r>
      <w:r>
        <w:rPr>
          <w:rFonts w:cstheme="minorHAnsi"/>
        </w:rPr>
        <w:t>,</w:t>
      </w:r>
      <w:r w:rsidRPr="007605B8">
        <w:rPr>
          <w:rFonts w:cstheme="minorHAnsi"/>
        </w:rPr>
        <w:t xml:space="preserve"> </w:t>
      </w:r>
      <w:r>
        <w:rPr>
          <w:rFonts w:cstheme="minorHAnsi"/>
        </w:rPr>
        <w:t>όμως,</w:t>
      </w:r>
      <w:r w:rsidRPr="007605B8">
        <w:rPr>
          <w:rFonts w:cstheme="minorHAnsi"/>
        </w:rPr>
        <w:t xml:space="preserve"> εξασφαλίζεται ότι όλα τα μέλη</w:t>
      </w:r>
      <w:r>
        <w:rPr>
          <w:rFonts w:cstheme="minorHAnsi"/>
        </w:rPr>
        <w:t>,</w:t>
      </w:r>
      <w:r w:rsidRPr="007605B8">
        <w:rPr>
          <w:rFonts w:cstheme="minorHAnsi"/>
        </w:rPr>
        <w:t xml:space="preserve"> έχουν τις κατάλληλες γνώσεις για την εφαρμογή της τεχνητής νοημοσύνης</w:t>
      </w:r>
      <w:r>
        <w:rPr>
          <w:rFonts w:cstheme="minorHAnsi"/>
        </w:rPr>
        <w:t>;</w:t>
      </w:r>
      <w:r w:rsidRPr="007605B8">
        <w:rPr>
          <w:rFonts w:cstheme="minorHAnsi"/>
        </w:rPr>
        <w:t xml:space="preserve"> </w:t>
      </w:r>
    </w:p>
    <w:p w14:paraId="128A6806" w14:textId="77777777" w:rsidR="00991ADC" w:rsidRDefault="00991ADC" w:rsidP="007513F5">
      <w:pPr>
        <w:contextualSpacing/>
      </w:pPr>
    </w:p>
    <w:p w14:paraId="48E43FD7" w14:textId="77777777" w:rsidR="00991ADC" w:rsidRDefault="00991ADC" w:rsidP="007513F5">
      <w:pPr>
        <w:spacing w:line="276" w:lineRule="auto"/>
        <w:ind w:firstLine="720"/>
        <w:contextualSpacing/>
        <w:jc w:val="both"/>
        <w:rPr>
          <w:rFonts w:cs="Arial"/>
        </w:rPr>
      </w:pPr>
      <w:r>
        <w:rPr>
          <w:rFonts w:cs="Arial"/>
        </w:rPr>
        <w:t>Με το άρθρο 13, συστήνετε άλλη μια Επιτροπή, την Επιτροπή Εποπτείας της Εθνικής Στρατηγικής για την Ανάπτυξη της Τεχνητής Νοημοσύνης στο Υπουργείο σας. Η Επιτροπή αυτή είναι αρμόδια για την εφαρμογή των αποφάσεων που λαμβάνει η Συντονιστική Επιτροπή για την αποτύπωση της πορείας υλοποίησης της εθνικής στρατηγικής, για την ανάπτυξη της τεχνητής νοημοσύνης κ.τ.λ.. Συστήνετε κατά αυτό</w:t>
      </w:r>
      <w:r w:rsidR="00583C6E">
        <w:rPr>
          <w:rFonts w:cs="Arial"/>
        </w:rPr>
        <w:t>ν</w:t>
      </w:r>
      <w:r w:rsidR="00560398">
        <w:rPr>
          <w:rFonts w:cs="Arial"/>
        </w:rPr>
        <w:t xml:space="preserve"> τον τρόπο ε</w:t>
      </w:r>
      <w:r>
        <w:rPr>
          <w:rFonts w:cs="Arial"/>
        </w:rPr>
        <w:t>πιτροπές με παρεμφερείς πολλές φορές ιδιότητες.</w:t>
      </w:r>
    </w:p>
    <w:p w14:paraId="77720547" w14:textId="77777777" w:rsidR="00991ADC" w:rsidRDefault="00991ADC" w:rsidP="007513F5">
      <w:pPr>
        <w:spacing w:line="276" w:lineRule="auto"/>
        <w:ind w:firstLine="720"/>
        <w:contextualSpacing/>
        <w:jc w:val="both"/>
        <w:rPr>
          <w:rFonts w:cs="Arial"/>
        </w:rPr>
      </w:pPr>
      <w:r>
        <w:rPr>
          <w:rFonts w:cs="Arial"/>
        </w:rPr>
        <w:t xml:space="preserve">Στο δεύτερο μέρος που αφορά στα άρθρα 28 έως 57, το άρθρο 32 καθορίζει τα μέτρα κυβερνοασφάλειας που ενσωματώνονται στις συσκευές τεχνολογίας δικτύων σε συνάρτηση με τη χρήση και τους κινδύνους ασφαλείας που αυτή ενέχει. Σημειώνεται ότι κάθε φορά που </w:t>
      </w:r>
      <w:r>
        <w:rPr>
          <w:rFonts w:cs="Arial"/>
        </w:rPr>
        <w:lastRenderedPageBreak/>
        <w:t>θα αναβαθμίζεται θα πρέπει έναντι αντιτίμου η εταιρία εγκατάστασης να προβαίνει και στις ανάλογες εργασίες αναβάθμισης.</w:t>
      </w:r>
    </w:p>
    <w:p w14:paraId="6C415D64" w14:textId="77777777" w:rsidR="00991ADC" w:rsidRDefault="00991ADC" w:rsidP="007513F5">
      <w:pPr>
        <w:spacing w:line="276" w:lineRule="auto"/>
        <w:ind w:firstLine="720"/>
        <w:contextualSpacing/>
        <w:jc w:val="both"/>
        <w:rPr>
          <w:rFonts w:cs="Arial"/>
        </w:rPr>
      </w:pPr>
      <w:r>
        <w:rPr>
          <w:rFonts w:cs="Arial"/>
        </w:rPr>
        <w:t>Στο άρθρο 33 δεν αναφέρεται κάποια κύρωση σε περίπτωση που ο κατασκευαστής δεν τηρήσει τις υποχρεώσεις του. Αντίστοιχα, ισχύουν για τον εισαγωγέα και τον διανομέα.</w:t>
      </w:r>
      <w:r w:rsidR="00560398">
        <w:rPr>
          <w:rFonts w:cs="Arial"/>
        </w:rPr>
        <w:t xml:space="preserve"> </w:t>
      </w:r>
      <w:r>
        <w:rPr>
          <w:rFonts w:cs="Arial"/>
        </w:rPr>
        <w:t>Οι διοικητικές κυρώσεις που προβλέπονται στο άρθρο 42 για μη συμμόρφωση λέμε ότι είναι χαμηλές. Πρόστιμο μέχρι 15.000 ευρώ και σε περίπτωση υποτροπής 100.000 ευρώ είναι πραγματικά χάδι σε σύγκριση με το ποσό που θα περιέχονται σε τέτοιου είδους συμβάσεις και τέτοιου είδους υπηρεσιών.</w:t>
      </w:r>
      <w:r w:rsidR="00560398">
        <w:rPr>
          <w:rFonts w:cs="Arial"/>
        </w:rPr>
        <w:t xml:space="preserve">  </w:t>
      </w:r>
      <w:r>
        <w:rPr>
          <w:rFonts w:cs="Arial"/>
        </w:rPr>
        <w:t>Για τις εφαρμογές τεχνολογίας κατανεμημένου καθολικού η αλήθεια είναι ότι οι πολίτες και οι επιχειρήσεις της χώρας και η δημόσια διοίκηση δεν είναι καταρτισμένοι και επαρκώς ευαισθητοποιημένοι στις συγκεκριμένες τεχνολογίες και είναι αμφίβολο αν κατανοούν και αν μπορούν να τις αφομοιώσουν. Πόσο έτοιμο είναι το νομικό σύστημα της χώρας, οι λειτουργοί και οι συλλειτουργοί της δικαιοσύνης να χειριστούν τέτοιες υποθέσεις;</w:t>
      </w:r>
    </w:p>
    <w:p w14:paraId="22A8B50C" w14:textId="77777777" w:rsidR="00991ADC" w:rsidRDefault="00560398" w:rsidP="007513F5">
      <w:pPr>
        <w:spacing w:line="276" w:lineRule="auto"/>
        <w:ind w:firstLine="720"/>
        <w:contextualSpacing/>
        <w:jc w:val="both"/>
        <w:rPr>
          <w:rFonts w:cs="Arial"/>
        </w:rPr>
      </w:pPr>
      <w:r>
        <w:rPr>
          <w:rFonts w:cs="Arial"/>
        </w:rPr>
        <w:t>Για τα έξυπνα</w:t>
      </w:r>
      <w:r w:rsidR="00991ADC">
        <w:rPr>
          <w:rFonts w:cs="Arial"/>
        </w:rPr>
        <w:t xml:space="preserve"> συμβόλαια επισημαίνουμε ότι μπορεί να διευκολύνουν και να προωθούν διαδικασίες, αλλά είναι γεγονός ότι πρόκειται για συστήματα που θα παράγουν έννομες συνέπειες και δικαιώματα. Δηλαδή, απαιτούνται νομικές γνώσεις για να διασφαλίζονται τα δικαιώματα των συμβαλλομένων όσο το δυνατόν περισσότερο και σε περίπτωση διάστασης η λύση να επέρχεται με ειδικές διατάξεις του Αστικού Κώδικα και όχι με ερμηνείες γενικών αρχών του Αστικού Κώδικα, που είναι το τελευταίο καταφύγιο.</w:t>
      </w:r>
    </w:p>
    <w:p w14:paraId="3D36609B" w14:textId="77777777" w:rsidR="00991ADC" w:rsidRDefault="00991ADC" w:rsidP="007513F5">
      <w:pPr>
        <w:spacing w:line="276" w:lineRule="auto"/>
        <w:ind w:firstLine="720"/>
        <w:contextualSpacing/>
        <w:jc w:val="both"/>
        <w:rPr>
          <w:rFonts w:cs="Arial"/>
        </w:rPr>
      </w:pPr>
      <w:r>
        <w:rPr>
          <w:rFonts w:cs="Arial"/>
        </w:rPr>
        <w:t xml:space="preserve">Σύμφωνα με τα άρθρα 130, 138 του Αστικού Κώδικα η δήλωση βουλήσεως από ανίκανο ή η εικονική δήλωση βουλήσεως επιδρά στο κύρος της </w:t>
      </w:r>
      <w:r w:rsidR="00560398">
        <w:rPr>
          <w:rFonts w:cs="Arial"/>
        </w:rPr>
        <w:t>σύμβασης. Ο ορισμός των έξυπνων</w:t>
      </w:r>
      <w:r>
        <w:rPr>
          <w:rFonts w:cs="Arial"/>
        </w:rPr>
        <w:t xml:space="preserve"> συμβάσεων δεν αποκλείει τη</w:t>
      </w:r>
      <w:r w:rsidR="00560398">
        <w:rPr>
          <w:rFonts w:cs="Arial"/>
        </w:rPr>
        <w:t>ν σύμβαση έξυπνων</w:t>
      </w:r>
      <w:r>
        <w:rPr>
          <w:rFonts w:cs="Arial"/>
        </w:rPr>
        <w:t xml:space="preserve"> συμβάσεων από συστήματα τεχνητής νοημοσύνης, όπου δεν θα είναι εφικτή η διάγνωση της βούλησης ή των ελαττωμάτων.</w:t>
      </w:r>
    </w:p>
    <w:p w14:paraId="6A24EC94" w14:textId="77777777" w:rsidR="00991ADC" w:rsidRDefault="00991ADC" w:rsidP="007513F5">
      <w:pPr>
        <w:spacing w:line="276" w:lineRule="auto"/>
        <w:ind w:firstLine="720"/>
        <w:contextualSpacing/>
        <w:jc w:val="both"/>
        <w:rPr>
          <w:rFonts w:cs="Arial"/>
        </w:rPr>
      </w:pPr>
      <w:r>
        <w:rPr>
          <w:rFonts w:cs="Arial"/>
        </w:rPr>
        <w:t>Το τρίτο μέρος, άρθρα 58 έως 92, για την απλούστευση των διοικητικών διαδικασιών, επισημαίνω ότι η ψηφιοποίηση και ο εκσυγχρονισμός των διαδικασιών πρέπει να έχουν ως γνώμονα την εξυπηρέτηση του πολίτη, γι' αυτό και το ενιαίο πιστοποιητικό κληρονομιάς είναι θετικό, με την προϋπόθεση ότι το πιστοποιητικό αυτό θα εκδίδεται άμεσα.</w:t>
      </w:r>
    </w:p>
    <w:p w14:paraId="2594D48A" w14:textId="77777777" w:rsidR="00991ADC" w:rsidRDefault="00991ADC" w:rsidP="007513F5">
      <w:pPr>
        <w:spacing w:line="276" w:lineRule="auto"/>
        <w:ind w:firstLine="720"/>
        <w:contextualSpacing/>
        <w:jc w:val="both"/>
        <w:rPr>
          <w:rFonts w:cs="Arial"/>
        </w:rPr>
      </w:pPr>
      <w:r>
        <w:rPr>
          <w:rFonts w:cs="Arial"/>
        </w:rPr>
        <w:t>Στο άρθρο 67</w:t>
      </w:r>
      <w:r w:rsidR="00560398">
        <w:rPr>
          <w:rFonts w:cs="Arial"/>
        </w:rPr>
        <w:t>,</w:t>
      </w:r>
      <w:r>
        <w:rPr>
          <w:rFonts w:cs="Arial"/>
        </w:rPr>
        <w:t xml:space="preserve"> θεσμοθετείται η εθνική πολιτική διοικητικών διαδικασιών που αποτελεί το ενιαίο πλαίσιο καταγραφής, αξιολόγησης και απλούστευσης των διοικητικών διαδικασιών του δημοσίου τομέα. Η εποπτεία της ανήκει στο Υπουργείο Ψηφιακής Διακυβέρνησης. Βάσει του νομοσχεδίου, εργαλεία της πολιτικής αυτής αποτελούν το Εθνικό Μητρώο Διοικητικών διαδικασιών «ΜΙΤΟΣ», το Εθνικό Πρόγραμμα Απλούστευσης Διαδικασιών και το Παρατηρητήριο Γραφειοκρατίας. Πολλές πολιτικές, πολλά μητρώα, παρατηρητήρια, εις το όνομα πάντα της απλούστευσης των διαδικασιών και με μνημόνια συνεργασίας, με εκπροσώπους κοινωνικών εταίρων, αντιπροσωπευτικών οργανώσεων της κοινωνίας των πολιτών, ιδρυμάτων, με μονάδες εργασίας, με ιδιώτες και δε γνωρίζουμε και το κόστος όλων αυτών.</w:t>
      </w:r>
    </w:p>
    <w:p w14:paraId="59AA85C0" w14:textId="77777777" w:rsidR="00991ADC" w:rsidRDefault="00991ADC" w:rsidP="007513F5">
      <w:pPr>
        <w:spacing w:line="276" w:lineRule="auto"/>
        <w:ind w:firstLine="720"/>
        <w:contextualSpacing/>
        <w:jc w:val="both"/>
        <w:rPr>
          <w:rFonts w:cs="Arial"/>
        </w:rPr>
      </w:pPr>
      <w:r>
        <w:rPr>
          <w:rFonts w:cs="Arial"/>
        </w:rPr>
        <w:t xml:space="preserve">Σε σχέση με τους φορείς που εποπτεύει το Υπουργείο Ψηφιακής Διακυβέρνησης σημειώνεται ότι το Εθνικό Δίκτυο Έρευνας και Τεχνολογίας Α.Ε. έχει διευρυμένες αρμοδιότητες και εξουσίες. Μπορεί να είναι δικαιούχος ή να ορίζεται ως τέτοιος βάσει προγραμματικών συμβάσεων και έχει την ευθύνη για την έναρξη ή την έναρξη και εφαρμογή και λειτουργία έργων, δράσεων, προγραμμάτων, προβλέπεται ότι μπορεί να επιχορηγείται από το Υπουργείο Ψηφιακής Διακυβέρνησης, το εκάστοτε εθνικό πρόγραμμα ανάπτυξης, το εθνικό σχέδιο ανάκαμψης και ανθεκτικότητας, τον τακτικό προϋπολογισμό άλλων </w:t>
      </w:r>
      <w:r>
        <w:rPr>
          <w:rFonts w:cs="Arial"/>
        </w:rPr>
        <w:lastRenderedPageBreak/>
        <w:t>Υπουργείων και λοιπών φορέων του δημόσιου και του ευρύτερου δημόσιου και από την Ε.Ε. και από κάθε άλλη νόμιμη πηγή χρηματοδότησης.</w:t>
      </w:r>
    </w:p>
    <w:p w14:paraId="7DDA0BDC" w14:textId="77777777" w:rsidR="00991ADC" w:rsidRDefault="00991ADC" w:rsidP="007513F5">
      <w:pPr>
        <w:spacing w:line="276" w:lineRule="auto"/>
        <w:ind w:firstLine="720"/>
        <w:contextualSpacing/>
        <w:jc w:val="both"/>
        <w:rPr>
          <w:rFonts w:cs="Arial"/>
        </w:rPr>
      </w:pPr>
      <w:r>
        <w:rPr>
          <w:rFonts w:cs="Arial"/>
        </w:rPr>
        <w:t>Επιπλέον, αναφέρεται ότι μπορεί να συμπράττει με δημόσιους ή άλλους μη κερδοσκοπικούς φορείς κατά παρέκκλιση κάθε άλλης γενικής ή ειδικής διάταξης, να υπογράφει σχετικές προγραμματικές ή άλλες συμβάσεις. Είναι κάτι παραπάνω από προφανές ότι χρειάζεται διαφάνεια, λογοδοσία και έλεγχος, κυρίως στη διαχείριση εθνικών και κοινοτικών πόρων, στη διαχείριση χρημάτων, που στο τέλος είναι τα χρήματα των Ελλήνων φορολογουμένων. Ευχαριστώ.</w:t>
      </w:r>
    </w:p>
    <w:p w14:paraId="3105F374" w14:textId="77777777" w:rsidR="00991ADC" w:rsidRPr="009F345E" w:rsidRDefault="00991ADC" w:rsidP="007513F5">
      <w:pPr>
        <w:spacing w:line="276" w:lineRule="auto"/>
        <w:ind w:firstLine="720"/>
        <w:contextualSpacing/>
        <w:jc w:val="both"/>
        <w:rPr>
          <w:rFonts w:cs="Arial"/>
        </w:rPr>
      </w:pPr>
    </w:p>
    <w:p w14:paraId="4C597EC9" w14:textId="77777777" w:rsidR="00991ADC" w:rsidRDefault="00991ADC" w:rsidP="007513F5">
      <w:pPr>
        <w:spacing w:line="276" w:lineRule="auto"/>
        <w:ind w:firstLine="720"/>
        <w:contextualSpacing/>
        <w:jc w:val="both"/>
        <w:rPr>
          <w:rFonts w:cs="Arial"/>
        </w:rPr>
      </w:pPr>
    </w:p>
    <w:p w14:paraId="2061B01A" w14:textId="77777777" w:rsidR="00991ADC" w:rsidRPr="00017B12" w:rsidRDefault="00991ADC" w:rsidP="007513F5">
      <w:pPr>
        <w:spacing w:line="276" w:lineRule="auto"/>
        <w:ind w:firstLine="720"/>
        <w:contextualSpacing/>
        <w:jc w:val="both"/>
        <w:rPr>
          <w:rFonts w:cs="Arial"/>
        </w:rPr>
      </w:pPr>
    </w:p>
    <w:p w14:paraId="5EAD8912" w14:textId="77777777" w:rsidR="00991ADC" w:rsidRDefault="00991ADC" w:rsidP="007513F5">
      <w:pPr>
        <w:contextualSpacing/>
      </w:pPr>
    </w:p>
    <w:p w14:paraId="6ACC1DF3" w14:textId="77777777" w:rsidR="00991ADC" w:rsidRDefault="00991ADC" w:rsidP="007513F5">
      <w:pPr>
        <w:spacing w:line="276" w:lineRule="auto"/>
        <w:contextualSpacing/>
        <w:jc w:val="both"/>
        <w:rPr>
          <w:rFonts w:cstheme="minorHAnsi"/>
          <w:color w:val="212529"/>
        </w:rPr>
      </w:pPr>
      <w:r>
        <w:rPr>
          <w:rFonts w:cstheme="minorHAnsi"/>
          <w:color w:val="212529"/>
        </w:rPr>
        <w:tab/>
      </w:r>
      <w:r w:rsidRPr="00052D28">
        <w:rPr>
          <w:rFonts w:cstheme="minorHAnsi"/>
          <w:b/>
          <w:color w:val="212529"/>
        </w:rPr>
        <w:t>ΜΑΞΙΜΟΣ ΧΑΡΑΚΟΠΟΥΛΟΣ (Πρόεδρος της Επιτροπής)</w:t>
      </w:r>
      <w:r>
        <w:rPr>
          <w:rFonts w:cstheme="minorHAnsi"/>
          <w:color w:val="212529"/>
        </w:rPr>
        <w:t>: Το λόγο έχει η κυρία Μπακαδήμα.</w:t>
      </w:r>
    </w:p>
    <w:p w14:paraId="33A5E89E" w14:textId="77777777" w:rsidR="00991ADC" w:rsidRDefault="00991ADC" w:rsidP="007513F5">
      <w:pPr>
        <w:spacing w:line="276" w:lineRule="auto"/>
        <w:ind w:firstLine="720"/>
        <w:contextualSpacing/>
        <w:jc w:val="both"/>
        <w:rPr>
          <w:rFonts w:cstheme="minorHAnsi"/>
          <w:color w:val="212529"/>
        </w:rPr>
      </w:pPr>
      <w:r w:rsidRPr="00052D28">
        <w:rPr>
          <w:rFonts w:cstheme="minorHAnsi"/>
          <w:b/>
          <w:color w:val="212529"/>
        </w:rPr>
        <w:t>ΦΩΤΕΙΝΗ ΜΠΑΚΑΔΗΜΑ (Ειδική Αγορήτρια του ΜέΡΑ25)</w:t>
      </w:r>
      <w:r>
        <w:rPr>
          <w:rFonts w:cstheme="minorHAnsi"/>
          <w:color w:val="212529"/>
        </w:rPr>
        <w:t>:</w:t>
      </w:r>
      <w:r w:rsidRPr="00492951">
        <w:rPr>
          <w:rFonts w:cstheme="minorHAnsi"/>
          <w:color w:val="212529"/>
        </w:rPr>
        <w:t xml:space="preserve"> </w:t>
      </w:r>
      <w:r>
        <w:rPr>
          <w:rFonts w:cstheme="minorHAnsi"/>
          <w:color w:val="212529"/>
        </w:rPr>
        <w:t>Σας ευχαριστώ πολύ κύριε Πρόεδρε. Ελπίζω και εγώ να είμαι εντός του χρόνου. Κύριε Υπουργέ, κυρίες και κύριοι συνάδελφοι, το σχέδιο νόμου που συζητάμε από χθες</w:t>
      </w:r>
      <w:r w:rsidR="00396788">
        <w:rPr>
          <w:rFonts w:cstheme="minorHAnsi"/>
          <w:color w:val="212529"/>
        </w:rPr>
        <w:t>,</w:t>
      </w:r>
      <w:r>
        <w:rPr>
          <w:rFonts w:cstheme="minorHAnsi"/>
          <w:color w:val="212529"/>
        </w:rPr>
        <w:t xml:space="preserve"> αποτελείται από 95 άρθρα τα οποία χωρίζονται σε πέντ</w:t>
      </w:r>
      <w:r w:rsidR="00560398">
        <w:rPr>
          <w:rFonts w:cstheme="minorHAnsi"/>
          <w:color w:val="212529"/>
        </w:rPr>
        <w:t>ε  μέρη. Ξεκινώντας με το πρώτο</w:t>
      </w:r>
      <w:r>
        <w:rPr>
          <w:rFonts w:cstheme="minorHAnsi"/>
          <w:color w:val="212529"/>
        </w:rPr>
        <w:t xml:space="preserve"> το οποίο καλύπτει τα άρθρα 1 έως και 27</w:t>
      </w:r>
      <w:r w:rsidR="00560398">
        <w:rPr>
          <w:rFonts w:cstheme="minorHAnsi"/>
          <w:color w:val="212529"/>
        </w:rPr>
        <w:t>,</w:t>
      </w:r>
      <w:r>
        <w:rPr>
          <w:rFonts w:cstheme="minorHAnsi"/>
          <w:color w:val="212529"/>
        </w:rPr>
        <w:t xml:space="preserve"> έχουμε την εισαγωγή ρυθμίσεων σχετικών με την ανάπτυξη της τεχνητής νοημοσύνης. Ρυθμίσεις που δίνουν τη</w:t>
      </w:r>
      <w:r w:rsidR="00396788">
        <w:rPr>
          <w:rFonts w:cstheme="minorHAnsi"/>
          <w:color w:val="212529"/>
        </w:rPr>
        <w:t>ν δυνατότητα σε φορείς τόσο του Δ</w:t>
      </w:r>
      <w:r>
        <w:rPr>
          <w:rFonts w:cstheme="minorHAnsi"/>
          <w:color w:val="212529"/>
        </w:rPr>
        <w:t>ημοσίου όσο και του ιδιωτικού τομέα να χρησιμοποιο</w:t>
      </w:r>
      <w:r w:rsidR="00396788">
        <w:rPr>
          <w:rFonts w:cstheme="minorHAnsi"/>
          <w:color w:val="212529"/>
        </w:rPr>
        <w:t>ύν. Παράλληλα έχουμε την σύσταση</w:t>
      </w:r>
      <w:r>
        <w:rPr>
          <w:rFonts w:cstheme="minorHAnsi"/>
          <w:color w:val="212529"/>
        </w:rPr>
        <w:t>, στο Υπουργείο Ψηφιακής Διακυβέρνησης ,</w:t>
      </w:r>
      <w:r w:rsidR="00396788">
        <w:rPr>
          <w:rFonts w:cstheme="minorHAnsi"/>
          <w:color w:val="212529"/>
        </w:rPr>
        <w:t xml:space="preserve"> </w:t>
      </w:r>
      <w:r>
        <w:rPr>
          <w:rFonts w:cstheme="minorHAnsi"/>
          <w:color w:val="212529"/>
        </w:rPr>
        <w:t>συντονιστικής επιτροπής και παρατηρητηρίου τεχνητής νοημοσύνης.</w:t>
      </w:r>
    </w:p>
    <w:p w14:paraId="7ED9BA41" w14:textId="77777777" w:rsidR="00991ADC" w:rsidRDefault="00991ADC" w:rsidP="007513F5">
      <w:pPr>
        <w:spacing w:line="276" w:lineRule="auto"/>
        <w:ind w:firstLine="720"/>
        <w:contextualSpacing/>
        <w:jc w:val="both"/>
        <w:rPr>
          <w:rFonts w:cstheme="minorHAnsi"/>
          <w:color w:val="212529"/>
        </w:rPr>
      </w:pPr>
      <w:r>
        <w:rPr>
          <w:rFonts w:cstheme="minorHAnsi"/>
          <w:color w:val="212529"/>
        </w:rPr>
        <w:t xml:space="preserve">  Έχουμε </w:t>
      </w:r>
      <w:r w:rsidR="00396788">
        <w:rPr>
          <w:rFonts w:cstheme="minorHAnsi"/>
          <w:color w:val="212529"/>
        </w:rPr>
        <w:t>επίσης,</w:t>
      </w:r>
      <w:r>
        <w:rPr>
          <w:rFonts w:cstheme="minorHAnsi"/>
          <w:color w:val="212529"/>
        </w:rPr>
        <w:t xml:space="preserve"> τη</w:t>
      </w:r>
      <w:r w:rsidR="00396788">
        <w:rPr>
          <w:rFonts w:cstheme="minorHAnsi"/>
          <w:color w:val="212529"/>
        </w:rPr>
        <w:t>ν</w:t>
      </w:r>
      <w:r>
        <w:rPr>
          <w:rFonts w:cstheme="minorHAnsi"/>
          <w:color w:val="212529"/>
        </w:rPr>
        <w:t xml:space="preserve"> ρύθμιση ζητημάτων σχετικών με την ασφάλεια των πληροφοριών και των δικτύων</w:t>
      </w:r>
      <w:r w:rsidR="00396788">
        <w:rPr>
          <w:rFonts w:cstheme="minorHAnsi"/>
          <w:color w:val="212529"/>
        </w:rPr>
        <w:t>,</w:t>
      </w:r>
      <w:r>
        <w:rPr>
          <w:rFonts w:cstheme="minorHAnsi"/>
          <w:color w:val="212529"/>
        </w:rPr>
        <w:t xml:space="preserve"> αλλά και την προστασία των δεδομένων προσωπικού χαρακτήρα. Για παράδειγμα</w:t>
      </w:r>
      <w:r w:rsidR="00396788">
        <w:rPr>
          <w:rFonts w:cstheme="minorHAnsi"/>
          <w:color w:val="212529"/>
        </w:rPr>
        <w:t>,</w:t>
      </w:r>
      <w:r>
        <w:rPr>
          <w:rFonts w:cstheme="minorHAnsi"/>
          <w:color w:val="212529"/>
        </w:rPr>
        <w:t xml:space="preserve"> έχουμε τη</w:t>
      </w:r>
      <w:r w:rsidR="00396788">
        <w:rPr>
          <w:rFonts w:cstheme="minorHAnsi"/>
          <w:color w:val="212529"/>
        </w:rPr>
        <w:t>ν</w:t>
      </w:r>
      <w:r>
        <w:rPr>
          <w:rFonts w:cstheme="minorHAnsi"/>
          <w:color w:val="212529"/>
        </w:rPr>
        <w:t xml:space="preserve"> σύσταση παρατηρητηρίου απειλών έχουμε την εισαγωγή της υποχρέωσης για κάθε φορέα της κεντρικής κυβέρνησης να ορίσει ένα</w:t>
      </w:r>
      <w:r w:rsidR="00396788">
        <w:rPr>
          <w:rFonts w:cstheme="minorHAnsi"/>
          <w:color w:val="212529"/>
        </w:rPr>
        <w:t>ν</w:t>
      </w:r>
      <w:r>
        <w:rPr>
          <w:rFonts w:cstheme="minorHAnsi"/>
          <w:color w:val="212529"/>
        </w:rPr>
        <w:t xml:space="preserve"> υπάλληλο υπεύθυνο ασφάλειας συστημάτων πληροφορικής επικοινωνιών. Να ορίσει για κάθε υποδομή, σύστημα υποσύστημα ή υπηρεσία έναν υπάλληλο συντονιστή ασφάλειας. Έχουμε τη</w:t>
      </w:r>
      <w:r w:rsidR="00396788">
        <w:rPr>
          <w:rFonts w:cstheme="minorHAnsi"/>
          <w:color w:val="212529"/>
        </w:rPr>
        <w:t>ν</w:t>
      </w:r>
      <w:r>
        <w:rPr>
          <w:rFonts w:cstheme="minorHAnsi"/>
          <w:color w:val="212529"/>
        </w:rPr>
        <w:t xml:space="preserve"> θέσπιση προγραμμάτων πρακτικής άσκησης </w:t>
      </w:r>
      <w:r w:rsidR="00396788">
        <w:rPr>
          <w:rFonts w:cstheme="minorHAnsi"/>
          <w:color w:val="212529"/>
        </w:rPr>
        <w:t>και κατάρτισης στον τομέα της κ</w:t>
      </w:r>
      <w:r>
        <w:rPr>
          <w:rFonts w:cstheme="minorHAnsi"/>
          <w:color w:val="212529"/>
        </w:rPr>
        <w:t>υβερνοασφάλειας</w:t>
      </w:r>
      <w:r w:rsidR="00396788">
        <w:rPr>
          <w:rFonts w:cstheme="minorHAnsi"/>
          <w:color w:val="212529"/>
        </w:rPr>
        <w:t>,</w:t>
      </w:r>
      <w:r>
        <w:rPr>
          <w:rFonts w:cstheme="minorHAnsi"/>
          <w:color w:val="212529"/>
        </w:rPr>
        <w:t xml:space="preserve"> τη</w:t>
      </w:r>
      <w:r w:rsidR="00396788">
        <w:rPr>
          <w:rFonts w:cstheme="minorHAnsi"/>
          <w:color w:val="212529"/>
        </w:rPr>
        <w:t>ν</w:t>
      </w:r>
      <w:r>
        <w:rPr>
          <w:rFonts w:cstheme="minorHAnsi"/>
          <w:color w:val="212529"/>
        </w:rPr>
        <w:t xml:space="preserve"> σύσταση ηλεκτρονικού μητρώου υπευθύνων προστασίας δεδομένων των δημοσίων φορέων  και επιτροπή υπευθύνων προστασίας δεδομένων.</w:t>
      </w:r>
      <w:r w:rsidR="00396788">
        <w:rPr>
          <w:rFonts w:cstheme="minorHAnsi"/>
          <w:color w:val="212529"/>
        </w:rPr>
        <w:t xml:space="preserve"> </w:t>
      </w:r>
      <w:r>
        <w:rPr>
          <w:rFonts w:cstheme="minorHAnsi"/>
          <w:color w:val="212529"/>
        </w:rPr>
        <w:t xml:space="preserve"> Επιτροπή που μπορεί να συνάψει προγραμματικές συμφωνίες ή και μνημόνια συνεργασίας και να αναθέσει σε τρίτους την εκτέλεση</w:t>
      </w:r>
      <w:r w:rsidRPr="00CA20A2">
        <w:rPr>
          <w:rFonts w:cstheme="minorHAnsi"/>
          <w:color w:val="212529"/>
        </w:rPr>
        <w:t xml:space="preserve"> </w:t>
      </w:r>
      <w:r>
        <w:rPr>
          <w:rFonts w:cstheme="minorHAnsi"/>
          <w:color w:val="212529"/>
        </w:rPr>
        <w:t>ενεργειών τεχνικής βοήθειας. Κάποια πρώτα ερωτήματα που αν</w:t>
      </w:r>
      <w:r w:rsidR="00396788">
        <w:rPr>
          <w:rFonts w:cstheme="minorHAnsi"/>
          <w:color w:val="212529"/>
        </w:rPr>
        <w:t>ακύπτουν μέσα από αυτά τα άρθρα</w:t>
      </w:r>
      <w:r>
        <w:rPr>
          <w:rFonts w:cstheme="minorHAnsi"/>
          <w:color w:val="212529"/>
        </w:rPr>
        <w:t xml:space="preserve"> </w:t>
      </w:r>
      <w:r w:rsidR="00396788">
        <w:rPr>
          <w:rFonts w:cstheme="minorHAnsi"/>
          <w:color w:val="212529"/>
        </w:rPr>
        <w:t>είναι ποια</w:t>
      </w:r>
      <w:r>
        <w:rPr>
          <w:rFonts w:cstheme="minorHAnsi"/>
          <w:color w:val="212529"/>
        </w:rPr>
        <w:t xml:space="preserve"> θα είναι τα χαρακτηριστικά του υπευθύνου ασφαλείας. Ποιο είναι το περίγραμμα της πρακτικής άσκησης</w:t>
      </w:r>
      <w:r w:rsidR="00396788">
        <w:rPr>
          <w:rFonts w:cstheme="minorHAnsi"/>
          <w:color w:val="212529"/>
        </w:rPr>
        <w:t>,</w:t>
      </w:r>
      <w:r>
        <w:rPr>
          <w:rFonts w:cstheme="minorHAnsi"/>
          <w:color w:val="212529"/>
        </w:rPr>
        <w:t xml:space="preserve"> όπως αυτό θα έρθει να μορφοποιηθεί και ποια είναι  τα χαρακτηριστικά των συμφωνιών και τι είδους μνημόνια συνεργασίας μπορούν να συναφθούν. Τελικά</w:t>
      </w:r>
      <w:r w:rsidR="00396788">
        <w:rPr>
          <w:rFonts w:cstheme="minorHAnsi"/>
          <w:color w:val="212529"/>
        </w:rPr>
        <w:t>,</w:t>
      </w:r>
      <w:r>
        <w:rPr>
          <w:rFonts w:cstheme="minorHAnsi"/>
          <w:color w:val="212529"/>
        </w:rPr>
        <w:t xml:space="preserve"> τι ακριβώς θα περιλαμβάνουν;</w:t>
      </w:r>
    </w:p>
    <w:p w14:paraId="01CB4D0C" w14:textId="77777777" w:rsidR="00991ADC" w:rsidRDefault="00991ADC" w:rsidP="007513F5">
      <w:pPr>
        <w:spacing w:line="276" w:lineRule="auto"/>
        <w:ind w:firstLine="45"/>
        <w:contextualSpacing/>
        <w:jc w:val="both"/>
        <w:rPr>
          <w:rFonts w:cstheme="minorHAnsi"/>
          <w:color w:val="212529"/>
        </w:rPr>
      </w:pPr>
      <w:r>
        <w:rPr>
          <w:rFonts w:cstheme="minorHAnsi"/>
          <w:color w:val="212529"/>
        </w:rPr>
        <w:t xml:space="preserve">            Το δεύτερο μέρος είναι τα άρθρα 28 έως και 57</w:t>
      </w:r>
      <w:r w:rsidR="00EC73A3">
        <w:rPr>
          <w:rFonts w:cstheme="minorHAnsi"/>
          <w:color w:val="212529"/>
        </w:rPr>
        <w:t>,</w:t>
      </w:r>
      <w:r>
        <w:rPr>
          <w:rFonts w:cstheme="minorHAnsi"/>
          <w:color w:val="212529"/>
        </w:rPr>
        <w:t xml:space="preserve"> που έρχονται να φέρουν ρυθμίσεις για την αξιοποίηση των δυνατοτήτων που παρέχουν οι τεχνολογίες του διαδικτύου των πραγμάτων, των συστημάτων μη επανδρωμένων αεροσκαφών του </w:t>
      </w:r>
      <w:r w:rsidR="00EC73A3">
        <w:rPr>
          <w:rFonts w:cstheme="minorHAnsi"/>
          <w:color w:val="212529"/>
        </w:rPr>
        <w:t>(</w:t>
      </w:r>
      <w:r>
        <w:rPr>
          <w:rFonts w:cstheme="minorHAnsi"/>
          <w:color w:val="212529"/>
        </w:rPr>
        <w:t>...</w:t>
      </w:r>
      <w:r w:rsidR="00EC73A3">
        <w:rPr>
          <w:rFonts w:cstheme="minorHAnsi"/>
          <w:color w:val="212529"/>
        </w:rPr>
        <w:t>)</w:t>
      </w:r>
      <w:r>
        <w:rPr>
          <w:rFonts w:cstheme="minorHAnsi"/>
          <w:color w:val="212529"/>
        </w:rPr>
        <w:t xml:space="preserve"> καθολικού και της τρισδιάστατης εκτύπωσης κατά την άσκηση των ομοειδών φορέων του δημοσίου τομέα. Ειδικότερα έχουμε τη</w:t>
      </w:r>
      <w:r w:rsidR="00EC73A3">
        <w:rPr>
          <w:rFonts w:cstheme="minorHAnsi"/>
          <w:color w:val="212529"/>
        </w:rPr>
        <w:t>ν</w:t>
      </w:r>
      <w:r>
        <w:rPr>
          <w:rFonts w:cstheme="minorHAnsi"/>
          <w:color w:val="212529"/>
        </w:rPr>
        <w:t xml:space="preserve"> ρύθμιση ζητημάτων σχετικών με την ασφαλή χρησιμοποίηση συσκευών τεχνολογίας διαδικτύου, την εισαγωγή διατάξεων σχετικά με τα συστήματα μη επανδρωμένων αεροσκαφών, την παροχή ταχυδρομικών υπηρεσιών μέσω των ανωτέρω συστημάτων, τη χρήση συχνοτήτων </w:t>
      </w:r>
      <w:proofErr w:type="spellStart"/>
      <w:r>
        <w:rPr>
          <w:rFonts w:cstheme="minorHAnsi"/>
          <w:color w:val="212529"/>
        </w:rPr>
        <w:t>ραδιοφάσματος</w:t>
      </w:r>
      <w:proofErr w:type="spellEnd"/>
      <w:r>
        <w:rPr>
          <w:rFonts w:cstheme="minorHAnsi"/>
          <w:color w:val="212529"/>
        </w:rPr>
        <w:t xml:space="preserve">. </w:t>
      </w:r>
    </w:p>
    <w:p w14:paraId="6F577B88" w14:textId="77777777" w:rsidR="00991ADC" w:rsidRDefault="00EC73A3" w:rsidP="007513F5">
      <w:pPr>
        <w:spacing w:line="276" w:lineRule="auto"/>
        <w:ind w:firstLine="720"/>
        <w:contextualSpacing/>
        <w:jc w:val="both"/>
        <w:rPr>
          <w:rFonts w:cstheme="minorHAnsi"/>
          <w:color w:val="212529"/>
        </w:rPr>
      </w:pPr>
      <w:r>
        <w:rPr>
          <w:rFonts w:cstheme="minorHAnsi"/>
          <w:color w:val="212529"/>
        </w:rPr>
        <w:lastRenderedPageBreak/>
        <w:t>Με τα άρθρα 43</w:t>
      </w:r>
      <w:r w:rsidR="00991ADC">
        <w:rPr>
          <w:rFonts w:cstheme="minorHAnsi"/>
          <w:color w:val="212529"/>
        </w:rPr>
        <w:t xml:space="preserve"> </w:t>
      </w:r>
      <w:r>
        <w:rPr>
          <w:rFonts w:cstheme="minorHAnsi"/>
          <w:color w:val="212529"/>
        </w:rPr>
        <w:t xml:space="preserve">έως </w:t>
      </w:r>
      <w:r w:rsidR="00991ADC">
        <w:rPr>
          <w:rFonts w:cstheme="minorHAnsi"/>
          <w:color w:val="212529"/>
        </w:rPr>
        <w:t>46 τη</w:t>
      </w:r>
      <w:r>
        <w:rPr>
          <w:rFonts w:cstheme="minorHAnsi"/>
          <w:color w:val="212529"/>
        </w:rPr>
        <w:t>ν</w:t>
      </w:r>
      <w:r w:rsidR="00991ADC">
        <w:rPr>
          <w:rFonts w:cstheme="minorHAnsi"/>
          <w:color w:val="212529"/>
        </w:rPr>
        <w:t xml:space="preserve"> ρύθμιση θεμάτων εφαρμογών τεχνολογίας </w:t>
      </w:r>
      <w:r>
        <w:rPr>
          <w:rFonts w:cstheme="minorHAnsi"/>
          <w:color w:val="212529"/>
        </w:rPr>
        <w:t>(</w:t>
      </w:r>
      <w:r w:rsidR="00991ADC">
        <w:rPr>
          <w:rFonts w:cstheme="minorHAnsi"/>
          <w:color w:val="212529"/>
        </w:rPr>
        <w:t>...</w:t>
      </w:r>
      <w:r>
        <w:rPr>
          <w:rFonts w:cstheme="minorHAnsi"/>
          <w:color w:val="212529"/>
        </w:rPr>
        <w:t>)</w:t>
      </w:r>
      <w:r w:rsidR="00991ADC">
        <w:rPr>
          <w:rFonts w:cstheme="minorHAnsi"/>
          <w:color w:val="212529"/>
        </w:rPr>
        <w:t xml:space="preserve"> καθολικού. Στα άρθρα 47 έως 52 τον καθορισμό του πλαισίου εφαρμογής διαδικασίας της τρισδιάστατης εκτύπωσης και τον προσδιορισμό του πεδίου προστασίας πνευματικής ιδιοκτησίας άρθρα 53 έως 57. Σίγουρα</w:t>
      </w:r>
      <w:r>
        <w:rPr>
          <w:rFonts w:cstheme="minorHAnsi"/>
          <w:color w:val="212529"/>
        </w:rPr>
        <w:t>,</w:t>
      </w:r>
      <w:r w:rsidR="00991ADC">
        <w:rPr>
          <w:rFonts w:cstheme="minorHAnsi"/>
          <w:color w:val="212529"/>
        </w:rPr>
        <w:t xml:space="preserve"> είναι άρθρα που επί της αρχής μας πάνε ένα βήμα μπροστά. </w:t>
      </w:r>
      <w:r>
        <w:rPr>
          <w:rFonts w:cstheme="minorHAnsi"/>
          <w:color w:val="212529"/>
        </w:rPr>
        <w:t>Όμως,</w:t>
      </w:r>
      <w:r w:rsidR="00991ADC">
        <w:rPr>
          <w:rFonts w:cstheme="minorHAnsi"/>
          <w:color w:val="212529"/>
        </w:rPr>
        <w:t xml:space="preserve"> μην ξεχνάμε ότι ζούμε σε μία κοινωνία που δυστυχώς</w:t>
      </w:r>
      <w:r>
        <w:rPr>
          <w:rFonts w:cstheme="minorHAnsi"/>
          <w:color w:val="212529"/>
        </w:rPr>
        <w:t>,</w:t>
      </w:r>
      <w:r w:rsidR="00991ADC">
        <w:rPr>
          <w:rFonts w:cstheme="minorHAnsi"/>
          <w:color w:val="212529"/>
        </w:rPr>
        <w:t xml:space="preserve"> υπάρχουν αρκετά ζητήματα για παράδειγμα στα ΕΛΤΑ τα έθιξαν κ</w:t>
      </w:r>
      <w:r>
        <w:rPr>
          <w:rFonts w:cstheme="minorHAnsi"/>
          <w:color w:val="212529"/>
        </w:rPr>
        <w:t>αι οι συνάδελφοι πριν από εμένα</w:t>
      </w:r>
      <w:r w:rsidR="00991ADC">
        <w:rPr>
          <w:rFonts w:cstheme="minorHAnsi"/>
          <w:color w:val="212529"/>
        </w:rPr>
        <w:t xml:space="preserve"> είναι πολύ ωραίο να συζητάμε πώς να χρησιμοποιήσουμε τα </w:t>
      </w:r>
      <w:r w:rsidR="00991ADC">
        <w:rPr>
          <w:rFonts w:cstheme="minorHAnsi"/>
          <w:color w:val="212529"/>
          <w:lang w:val="en-US"/>
        </w:rPr>
        <w:t>drones</w:t>
      </w:r>
      <w:r w:rsidR="00991ADC">
        <w:rPr>
          <w:rFonts w:cstheme="minorHAnsi"/>
          <w:color w:val="212529"/>
        </w:rPr>
        <w:t xml:space="preserve"> και άλλα μέσα τεχνολογίας, αλλά ας λύσουμε ζητήματα που ανακύπτουν και αντιμετωπίζουμε στην καθημερινότητά μας πριν πάμε ένα βήμα παραπέρα. </w:t>
      </w:r>
    </w:p>
    <w:p w14:paraId="0A2AF6C4" w14:textId="77777777" w:rsidR="00EC73A3" w:rsidRDefault="00991ADC" w:rsidP="007513F5">
      <w:pPr>
        <w:spacing w:line="276" w:lineRule="auto"/>
        <w:ind w:firstLine="720"/>
        <w:contextualSpacing/>
        <w:jc w:val="both"/>
        <w:rPr>
          <w:rFonts w:cstheme="minorHAnsi"/>
          <w:color w:val="212529"/>
        </w:rPr>
      </w:pPr>
      <w:r>
        <w:rPr>
          <w:rFonts w:cstheme="minorHAnsi"/>
          <w:color w:val="212529"/>
        </w:rPr>
        <w:t xml:space="preserve">Προχωρώ στο τρίτο μέρος που καλύπτει τα άρθρα 58 έως και 92, μέρος που έρχεται να φέρει ρυθμίσεις σχετικές με τις δράσεις που εντάσσονται στο Εθνικό Πρόγραμμα Απλούστευσης Διαδικασιών την εφαρμογή εθνικής πολιτικής διοικητικών διαδικασιών για αναμόρφωση του Εθνικού Μητρώου Διαδικασιών για την ενίσχυση της ψηφιακής διακυβέρνησης. Πιο συγκεκριμένα καταργείται η υποχρέωση των δήμων και των αποκεντρωμένων διοικήσεων για τήρηση και ενημέρωση των βιβλίων μητρώων αρένων και τη σύνταξη στρατολογικών πινακίων για την κατάρτιση των οποίων εφεξής θα χρησιμοποιείται το πληροφοριακό σύστημα </w:t>
      </w:r>
      <w:r w:rsidR="00EC73A3">
        <w:rPr>
          <w:rFonts w:cstheme="minorHAnsi"/>
          <w:color w:val="212529"/>
        </w:rPr>
        <w:t>μητρώων πολιτών του Υπουργείου Ε</w:t>
      </w:r>
      <w:r>
        <w:rPr>
          <w:rFonts w:cstheme="minorHAnsi"/>
          <w:color w:val="212529"/>
        </w:rPr>
        <w:t>σωτερικών έχουμε την δήλωση μεταβολών ληξιαρχικών πράξεων με τη χρήση μέσων τεχνολογιών πληροφορικής και επικοινωνιών. Τη</w:t>
      </w:r>
      <w:r w:rsidR="00EC73A3">
        <w:rPr>
          <w:rFonts w:cstheme="minorHAnsi"/>
          <w:color w:val="212529"/>
        </w:rPr>
        <w:t>ν</w:t>
      </w:r>
      <w:r>
        <w:rPr>
          <w:rFonts w:cstheme="minorHAnsi"/>
          <w:color w:val="212529"/>
        </w:rPr>
        <w:t xml:space="preserve"> θεσμοθέτηση του πιστοποιητικού κληρονομιάς και λοιπές διατάξεις.</w:t>
      </w:r>
      <w:r w:rsidR="00897FC8">
        <w:rPr>
          <w:rFonts w:cstheme="minorHAnsi"/>
          <w:color w:val="212529"/>
        </w:rPr>
        <w:t xml:space="preserve"> Άρθρα 58 έως 66.  </w:t>
      </w:r>
    </w:p>
    <w:p w14:paraId="2D49660A" w14:textId="77777777" w:rsidR="00897FC8" w:rsidRDefault="00991ADC" w:rsidP="007513F5">
      <w:pPr>
        <w:spacing w:line="276" w:lineRule="auto"/>
        <w:ind w:firstLine="720"/>
        <w:contextualSpacing/>
        <w:jc w:val="both"/>
        <w:rPr>
          <w:rFonts w:cstheme="minorHAnsi"/>
        </w:rPr>
      </w:pPr>
      <w:r>
        <w:rPr>
          <w:rFonts w:cstheme="minorHAnsi"/>
        </w:rPr>
        <w:t>Έ</w:t>
      </w:r>
      <w:r w:rsidRPr="00CF57BA">
        <w:rPr>
          <w:rFonts w:cstheme="minorHAnsi"/>
        </w:rPr>
        <w:t xml:space="preserve">χουμε τον προσδιορισμό των πυλώνων της εθνικής πολιτικής διοικητικών διαδικασιών με το </w:t>
      </w:r>
      <w:r w:rsidR="00EC73A3">
        <w:rPr>
          <w:rFonts w:cstheme="minorHAnsi"/>
        </w:rPr>
        <w:t>ΜΙΤΟΣ</w:t>
      </w:r>
      <w:r>
        <w:rPr>
          <w:rFonts w:cstheme="minorHAnsi"/>
        </w:rPr>
        <w:t xml:space="preserve"> </w:t>
      </w:r>
      <w:r w:rsidRPr="00CF57BA">
        <w:rPr>
          <w:rFonts w:cstheme="minorHAnsi"/>
        </w:rPr>
        <w:t>στο οποίο θα καταγράφονται</w:t>
      </w:r>
      <w:r>
        <w:rPr>
          <w:rFonts w:cstheme="minorHAnsi"/>
        </w:rPr>
        <w:t>,</w:t>
      </w:r>
      <w:r w:rsidRPr="00CF57BA">
        <w:rPr>
          <w:rFonts w:cstheme="minorHAnsi"/>
        </w:rPr>
        <w:t xml:space="preserve"> πλέον οι διοικητικές διαδικασίες </w:t>
      </w:r>
      <w:r>
        <w:rPr>
          <w:rFonts w:cstheme="minorHAnsi"/>
        </w:rPr>
        <w:t>του</w:t>
      </w:r>
      <w:r w:rsidRPr="00CF57BA">
        <w:rPr>
          <w:rFonts w:cstheme="minorHAnsi"/>
        </w:rPr>
        <w:t xml:space="preserve"> δημόσιο</w:t>
      </w:r>
      <w:r>
        <w:rPr>
          <w:rFonts w:cstheme="minorHAnsi"/>
        </w:rPr>
        <w:t>υ</w:t>
      </w:r>
      <w:r w:rsidRPr="00CF57BA">
        <w:rPr>
          <w:rFonts w:cstheme="minorHAnsi"/>
        </w:rPr>
        <w:t xml:space="preserve"> τομέα</w:t>
      </w:r>
      <w:r>
        <w:rPr>
          <w:rFonts w:cstheme="minorHAnsi"/>
        </w:rPr>
        <w:t>.</w:t>
      </w:r>
      <w:r w:rsidRPr="00CF57BA">
        <w:rPr>
          <w:rFonts w:cstheme="minorHAnsi"/>
        </w:rPr>
        <w:t xml:space="preserve"> </w:t>
      </w:r>
      <w:r>
        <w:rPr>
          <w:rFonts w:cstheme="minorHAnsi"/>
        </w:rPr>
        <w:t>Επίσης,</w:t>
      </w:r>
      <w:r w:rsidRPr="00CF57BA">
        <w:rPr>
          <w:rFonts w:cstheme="minorHAnsi"/>
        </w:rPr>
        <w:t xml:space="preserve"> δίνεται </w:t>
      </w:r>
      <w:r>
        <w:rPr>
          <w:rFonts w:cstheme="minorHAnsi"/>
        </w:rPr>
        <w:t xml:space="preserve">η </w:t>
      </w:r>
      <w:r w:rsidRPr="00CF57BA">
        <w:rPr>
          <w:rFonts w:cstheme="minorHAnsi"/>
        </w:rPr>
        <w:t xml:space="preserve">δυνατότητα </w:t>
      </w:r>
      <w:r>
        <w:rPr>
          <w:rFonts w:cstheme="minorHAnsi"/>
        </w:rPr>
        <w:t xml:space="preserve">να υπογραφούν </w:t>
      </w:r>
      <w:r w:rsidRPr="00CF57BA">
        <w:rPr>
          <w:rFonts w:cstheme="minorHAnsi"/>
        </w:rPr>
        <w:t>μνημόνι</w:t>
      </w:r>
      <w:r>
        <w:rPr>
          <w:rFonts w:cstheme="minorHAnsi"/>
        </w:rPr>
        <w:t>α</w:t>
      </w:r>
      <w:r w:rsidRPr="00CF57BA">
        <w:rPr>
          <w:rFonts w:cstheme="minorHAnsi"/>
        </w:rPr>
        <w:t xml:space="preserve"> συνεργασίας μεταξύ του </w:t>
      </w:r>
      <w:r>
        <w:rPr>
          <w:rFonts w:cstheme="minorHAnsi"/>
        </w:rPr>
        <w:t>Γ</w:t>
      </w:r>
      <w:r w:rsidRPr="00CF57BA">
        <w:rPr>
          <w:rFonts w:cstheme="minorHAnsi"/>
        </w:rPr>
        <w:t xml:space="preserve">ενικού </w:t>
      </w:r>
      <w:r>
        <w:rPr>
          <w:rFonts w:cstheme="minorHAnsi"/>
        </w:rPr>
        <w:t>Γ</w:t>
      </w:r>
      <w:r w:rsidRPr="00CF57BA">
        <w:rPr>
          <w:rFonts w:cstheme="minorHAnsi"/>
        </w:rPr>
        <w:t xml:space="preserve">ραμματέα </w:t>
      </w:r>
      <w:r>
        <w:rPr>
          <w:rFonts w:cstheme="minorHAnsi"/>
        </w:rPr>
        <w:t>Ψ</w:t>
      </w:r>
      <w:r w:rsidRPr="00CF57BA">
        <w:rPr>
          <w:rFonts w:cstheme="minorHAnsi"/>
        </w:rPr>
        <w:t xml:space="preserve">ηφιακής </w:t>
      </w:r>
      <w:r>
        <w:rPr>
          <w:rFonts w:cstheme="minorHAnsi"/>
        </w:rPr>
        <w:t>Δ</w:t>
      </w:r>
      <w:r w:rsidRPr="00CF57BA">
        <w:rPr>
          <w:rFonts w:cstheme="minorHAnsi"/>
        </w:rPr>
        <w:t xml:space="preserve">ιακυβέρνησης και οικείων γενικών </w:t>
      </w:r>
      <w:r>
        <w:rPr>
          <w:rFonts w:cstheme="minorHAnsi"/>
        </w:rPr>
        <w:t xml:space="preserve">ή </w:t>
      </w:r>
      <w:r w:rsidRPr="00CF57BA">
        <w:rPr>
          <w:rFonts w:cstheme="minorHAnsi"/>
        </w:rPr>
        <w:t>ειδικών γραμματέων</w:t>
      </w:r>
      <w:r>
        <w:rPr>
          <w:rFonts w:cstheme="minorHAnsi"/>
        </w:rPr>
        <w:t>,</w:t>
      </w:r>
      <w:r w:rsidRPr="00CF57BA">
        <w:rPr>
          <w:rFonts w:cstheme="minorHAnsi"/>
        </w:rPr>
        <w:t xml:space="preserve"> με εκπροσώπους κοινωνικών εταίρων και αντιπροσωπευτικών οργανώσεων της κοινωνίας των πολιτών </w:t>
      </w:r>
      <w:r>
        <w:rPr>
          <w:rFonts w:cstheme="minorHAnsi"/>
        </w:rPr>
        <w:t xml:space="preserve">ή </w:t>
      </w:r>
      <w:r w:rsidRPr="00CF57BA">
        <w:rPr>
          <w:rFonts w:cstheme="minorHAnsi"/>
        </w:rPr>
        <w:t>ιδρυμάτων</w:t>
      </w:r>
      <w:r>
        <w:rPr>
          <w:rFonts w:cstheme="minorHAnsi"/>
        </w:rPr>
        <w:t>. Ά</w:t>
      </w:r>
      <w:r w:rsidRPr="00CF57BA">
        <w:rPr>
          <w:rFonts w:cstheme="minorHAnsi"/>
        </w:rPr>
        <w:t>ρθρα 67 έως 70</w:t>
      </w:r>
      <w:r>
        <w:rPr>
          <w:rFonts w:cstheme="minorHAnsi"/>
        </w:rPr>
        <w:t>.</w:t>
      </w:r>
      <w:r w:rsidR="00EC73A3">
        <w:rPr>
          <w:rFonts w:cstheme="minorHAnsi"/>
        </w:rPr>
        <w:t xml:space="preserve"> </w:t>
      </w:r>
    </w:p>
    <w:p w14:paraId="73DC673F" w14:textId="77777777" w:rsidR="00991ADC" w:rsidRDefault="00991ADC" w:rsidP="007513F5">
      <w:pPr>
        <w:spacing w:line="276" w:lineRule="auto"/>
        <w:ind w:firstLine="720"/>
        <w:contextualSpacing/>
        <w:jc w:val="both"/>
        <w:rPr>
          <w:rFonts w:cstheme="minorHAnsi"/>
        </w:rPr>
      </w:pPr>
      <w:r>
        <w:rPr>
          <w:rFonts w:cstheme="minorHAnsi"/>
        </w:rPr>
        <w:t>Ε</w:t>
      </w:r>
      <w:r w:rsidRPr="00CF57BA">
        <w:rPr>
          <w:rFonts w:cstheme="minorHAnsi"/>
        </w:rPr>
        <w:t>πιπλέον</w:t>
      </w:r>
      <w:r>
        <w:rPr>
          <w:rFonts w:cstheme="minorHAnsi"/>
        </w:rPr>
        <w:t>,</w:t>
      </w:r>
      <w:r w:rsidRPr="00CF57BA">
        <w:rPr>
          <w:rFonts w:cstheme="minorHAnsi"/>
        </w:rPr>
        <w:t xml:space="preserve"> επιχειρείται η </w:t>
      </w:r>
      <w:r>
        <w:rPr>
          <w:rFonts w:cstheme="minorHAnsi"/>
        </w:rPr>
        <w:t xml:space="preserve">ρύθμιση </w:t>
      </w:r>
      <w:r w:rsidRPr="00CF57BA">
        <w:rPr>
          <w:rFonts w:cstheme="minorHAnsi"/>
        </w:rPr>
        <w:t>θεμάτων</w:t>
      </w:r>
      <w:r>
        <w:rPr>
          <w:rFonts w:cstheme="minorHAnsi"/>
        </w:rPr>
        <w:t>,</w:t>
      </w:r>
      <w:r w:rsidRPr="00CF57BA">
        <w:rPr>
          <w:rFonts w:cstheme="minorHAnsi"/>
        </w:rPr>
        <w:t xml:space="preserve"> όπως η καταχώριση από τις </w:t>
      </w:r>
      <w:r>
        <w:rPr>
          <w:rFonts w:cstheme="minorHAnsi"/>
        </w:rPr>
        <w:t>Π</w:t>
      </w:r>
      <w:r w:rsidRPr="00CF57BA">
        <w:rPr>
          <w:rFonts w:cstheme="minorHAnsi"/>
        </w:rPr>
        <w:t xml:space="preserve">ροξενικές </w:t>
      </w:r>
      <w:r>
        <w:rPr>
          <w:rFonts w:cstheme="minorHAnsi"/>
        </w:rPr>
        <w:t>Α</w:t>
      </w:r>
      <w:r w:rsidRPr="00CF57BA">
        <w:rPr>
          <w:rFonts w:cstheme="minorHAnsi"/>
        </w:rPr>
        <w:t xml:space="preserve">ρχές στοιχείων στο </w:t>
      </w:r>
      <w:r>
        <w:rPr>
          <w:rFonts w:cstheme="minorHAnsi"/>
        </w:rPr>
        <w:t>Ε</w:t>
      </w:r>
      <w:r w:rsidRPr="00CF57BA">
        <w:rPr>
          <w:rFonts w:cstheme="minorHAnsi"/>
        </w:rPr>
        <w:t xml:space="preserve">θνικό </w:t>
      </w:r>
      <w:r>
        <w:rPr>
          <w:rFonts w:cstheme="minorHAnsi"/>
        </w:rPr>
        <w:t>Μ</w:t>
      </w:r>
      <w:r w:rsidRPr="00CF57BA">
        <w:rPr>
          <w:rFonts w:cstheme="minorHAnsi"/>
        </w:rPr>
        <w:t xml:space="preserve">ητρώο </w:t>
      </w:r>
      <w:r>
        <w:rPr>
          <w:rFonts w:cstheme="minorHAnsi"/>
        </w:rPr>
        <w:t>Ε</w:t>
      </w:r>
      <w:r w:rsidRPr="00CF57BA">
        <w:rPr>
          <w:rFonts w:cstheme="minorHAnsi"/>
        </w:rPr>
        <w:t>πικοινωνίας</w:t>
      </w:r>
      <w:r>
        <w:rPr>
          <w:rFonts w:cstheme="minorHAnsi"/>
        </w:rPr>
        <w:t>.</w:t>
      </w:r>
      <w:r w:rsidR="00EC73A3">
        <w:rPr>
          <w:rFonts w:cstheme="minorHAnsi"/>
        </w:rPr>
        <w:t xml:space="preserve"> </w:t>
      </w:r>
      <w:r w:rsidRPr="00CF57BA">
        <w:rPr>
          <w:rFonts w:cstheme="minorHAnsi"/>
        </w:rPr>
        <w:t>Παρατείνεται το χρονικό διάστημα για το ο</w:t>
      </w:r>
      <w:r w:rsidR="00897FC8">
        <w:rPr>
          <w:rFonts w:cstheme="minorHAnsi"/>
        </w:rPr>
        <w:t>ποίο το ελληνικό Δ</w:t>
      </w:r>
      <w:r w:rsidRPr="00CF57BA">
        <w:rPr>
          <w:rFonts w:cstheme="minorHAnsi"/>
        </w:rPr>
        <w:t>ημόσιο αναγνωρίζει τις δαπάνες για υπηρεσίες ηλεκτρονικών επικοινωνιών και πληροφορικής</w:t>
      </w:r>
      <w:r>
        <w:rPr>
          <w:rFonts w:cstheme="minorHAnsi"/>
        </w:rPr>
        <w:t>. Ά</w:t>
      </w:r>
      <w:r w:rsidRPr="00CF57BA">
        <w:rPr>
          <w:rFonts w:cstheme="minorHAnsi"/>
        </w:rPr>
        <w:t>ρθρα 71 έως 81</w:t>
      </w:r>
      <w:r>
        <w:rPr>
          <w:rFonts w:cstheme="minorHAnsi"/>
        </w:rPr>
        <w:t>.</w:t>
      </w:r>
    </w:p>
    <w:p w14:paraId="6971BF04" w14:textId="77777777" w:rsidR="00991ADC" w:rsidRDefault="00991ADC" w:rsidP="007513F5">
      <w:pPr>
        <w:spacing w:line="276" w:lineRule="auto"/>
        <w:ind w:firstLine="720"/>
        <w:contextualSpacing/>
        <w:jc w:val="both"/>
        <w:rPr>
          <w:rFonts w:cstheme="minorHAnsi"/>
        </w:rPr>
      </w:pPr>
      <w:r>
        <w:rPr>
          <w:rFonts w:cstheme="minorHAnsi"/>
        </w:rPr>
        <w:t>Σ</w:t>
      </w:r>
      <w:r w:rsidRPr="00CF57BA">
        <w:rPr>
          <w:rFonts w:cstheme="minorHAnsi"/>
        </w:rPr>
        <w:t>τα άρθρα 82</w:t>
      </w:r>
      <w:r>
        <w:rPr>
          <w:rFonts w:cstheme="minorHAnsi"/>
        </w:rPr>
        <w:t xml:space="preserve"> έως</w:t>
      </w:r>
      <w:r w:rsidRPr="00CF57BA">
        <w:rPr>
          <w:rFonts w:cstheme="minorHAnsi"/>
        </w:rPr>
        <w:t xml:space="preserve"> 84</w:t>
      </w:r>
      <w:r>
        <w:rPr>
          <w:rFonts w:cstheme="minorHAnsi"/>
        </w:rPr>
        <w:t>,</w:t>
      </w:r>
      <w:r w:rsidRPr="00CF57BA">
        <w:rPr>
          <w:rFonts w:cstheme="minorHAnsi"/>
        </w:rPr>
        <w:t xml:space="preserve"> περιλαμβάνονται ρυθμίσεις για τις τηλεπικοινωνίες</w:t>
      </w:r>
      <w:r>
        <w:rPr>
          <w:rFonts w:cstheme="minorHAnsi"/>
        </w:rPr>
        <w:t>.</w:t>
      </w:r>
      <w:r w:rsidRPr="00CF57BA">
        <w:rPr>
          <w:rFonts w:cstheme="minorHAnsi"/>
        </w:rPr>
        <w:t xml:space="preserve"> Ειδικότερα</w:t>
      </w:r>
      <w:r>
        <w:rPr>
          <w:rFonts w:cstheme="minorHAnsi"/>
        </w:rPr>
        <w:t>,</w:t>
      </w:r>
      <w:r w:rsidRPr="00CF57BA">
        <w:rPr>
          <w:rFonts w:cstheme="minorHAnsi"/>
        </w:rPr>
        <w:t xml:space="preserve"> θεσπίζεται το πλαίσιο λήψης μέτρων για την ασφάλεια των ταχυδρομικών υπηρεσιών</w:t>
      </w:r>
      <w:r>
        <w:rPr>
          <w:rFonts w:cstheme="minorHAnsi"/>
        </w:rPr>
        <w:t>.</w:t>
      </w:r>
      <w:r w:rsidRPr="00CF57BA">
        <w:rPr>
          <w:rFonts w:cstheme="minorHAnsi"/>
        </w:rPr>
        <w:t xml:space="preserve"> </w:t>
      </w:r>
      <w:r>
        <w:rPr>
          <w:rFonts w:cstheme="minorHAnsi"/>
        </w:rPr>
        <w:t>Έ</w:t>
      </w:r>
      <w:r w:rsidRPr="00CF57BA">
        <w:rPr>
          <w:rFonts w:cstheme="minorHAnsi"/>
        </w:rPr>
        <w:t xml:space="preserve">χουμε τον επανακαθορισμό του πλαισίου λειτουργίας της </w:t>
      </w:r>
      <w:r>
        <w:rPr>
          <w:rFonts w:cstheme="minorHAnsi"/>
        </w:rPr>
        <w:t>Α</w:t>
      </w:r>
      <w:r w:rsidRPr="00CF57BA">
        <w:rPr>
          <w:rFonts w:cstheme="minorHAnsi"/>
        </w:rPr>
        <w:t xml:space="preserve">νώνυμης </w:t>
      </w:r>
      <w:r>
        <w:rPr>
          <w:rFonts w:cstheme="minorHAnsi"/>
        </w:rPr>
        <w:t>Ε</w:t>
      </w:r>
      <w:r w:rsidRPr="00CF57BA">
        <w:rPr>
          <w:rFonts w:cstheme="minorHAnsi"/>
        </w:rPr>
        <w:t xml:space="preserve">ταιρείας </w:t>
      </w:r>
      <w:r>
        <w:rPr>
          <w:rFonts w:cstheme="minorHAnsi"/>
        </w:rPr>
        <w:t>Ε</w:t>
      </w:r>
      <w:r w:rsidRPr="00CF57BA">
        <w:rPr>
          <w:rFonts w:cstheme="minorHAnsi"/>
        </w:rPr>
        <w:t xml:space="preserve">θνικό </w:t>
      </w:r>
      <w:r>
        <w:rPr>
          <w:rFonts w:cstheme="minorHAnsi"/>
        </w:rPr>
        <w:t>Δ</w:t>
      </w:r>
      <w:r w:rsidRPr="00CF57BA">
        <w:rPr>
          <w:rFonts w:cstheme="minorHAnsi"/>
        </w:rPr>
        <w:t xml:space="preserve">ίκτυο </w:t>
      </w:r>
      <w:r>
        <w:rPr>
          <w:rFonts w:cstheme="minorHAnsi"/>
        </w:rPr>
        <w:t>Υ</w:t>
      </w:r>
      <w:r w:rsidRPr="00CF57BA">
        <w:rPr>
          <w:rFonts w:cstheme="minorHAnsi"/>
        </w:rPr>
        <w:t xml:space="preserve">ποδομών </w:t>
      </w:r>
      <w:r>
        <w:rPr>
          <w:rFonts w:cstheme="minorHAnsi"/>
        </w:rPr>
        <w:t>Έ</w:t>
      </w:r>
      <w:r w:rsidRPr="00CF57BA">
        <w:rPr>
          <w:rFonts w:cstheme="minorHAnsi"/>
        </w:rPr>
        <w:t xml:space="preserve">ρευνας και </w:t>
      </w:r>
      <w:r>
        <w:rPr>
          <w:rFonts w:cstheme="minorHAnsi"/>
        </w:rPr>
        <w:t>Τ</w:t>
      </w:r>
      <w:r w:rsidRPr="00CF57BA">
        <w:rPr>
          <w:rFonts w:cstheme="minorHAnsi"/>
        </w:rPr>
        <w:t>εχνολογίας</w:t>
      </w:r>
      <w:r>
        <w:rPr>
          <w:rFonts w:cstheme="minorHAnsi"/>
        </w:rPr>
        <w:t>,</w:t>
      </w:r>
      <w:r w:rsidRPr="00CF57BA">
        <w:rPr>
          <w:rFonts w:cstheme="minorHAnsi"/>
        </w:rPr>
        <w:t xml:space="preserve"> με διεύρυνση των σκοπών της</w:t>
      </w:r>
      <w:r>
        <w:rPr>
          <w:rFonts w:cstheme="minorHAnsi"/>
        </w:rPr>
        <w:t>.</w:t>
      </w:r>
    </w:p>
    <w:p w14:paraId="4BB9E248" w14:textId="77777777" w:rsidR="00991ADC" w:rsidRDefault="00991ADC" w:rsidP="007513F5">
      <w:pPr>
        <w:spacing w:line="276" w:lineRule="auto"/>
        <w:ind w:firstLine="720"/>
        <w:contextualSpacing/>
        <w:jc w:val="both"/>
        <w:rPr>
          <w:rFonts w:cstheme="minorHAnsi"/>
        </w:rPr>
      </w:pPr>
      <w:r w:rsidRPr="00CF57BA">
        <w:rPr>
          <w:rFonts w:cstheme="minorHAnsi"/>
        </w:rPr>
        <w:t>Περαιτέρω</w:t>
      </w:r>
      <w:r>
        <w:rPr>
          <w:rFonts w:cstheme="minorHAnsi"/>
        </w:rPr>
        <w:t>, αναμορφώνον</w:t>
      </w:r>
      <w:r w:rsidRPr="00CF57BA">
        <w:rPr>
          <w:rFonts w:cstheme="minorHAnsi"/>
        </w:rPr>
        <w:t xml:space="preserve">ται τα χρηματοδοτικά </w:t>
      </w:r>
      <w:r>
        <w:rPr>
          <w:rFonts w:cstheme="minorHAnsi"/>
        </w:rPr>
        <w:t xml:space="preserve">της </w:t>
      </w:r>
      <w:r w:rsidRPr="00CF57BA">
        <w:rPr>
          <w:rFonts w:cstheme="minorHAnsi"/>
        </w:rPr>
        <w:t xml:space="preserve">εργαλεία και δίνεται </w:t>
      </w:r>
      <w:r>
        <w:rPr>
          <w:rFonts w:cstheme="minorHAnsi"/>
        </w:rPr>
        <w:t xml:space="preserve">η </w:t>
      </w:r>
      <w:r w:rsidRPr="00CF57BA">
        <w:rPr>
          <w:rFonts w:cstheme="minorHAnsi"/>
        </w:rPr>
        <w:t>δυνατότητα να γίνεται τελικός δικαιούχος ή φορέας υλοποίησης προγραμμάτων και έργων και να επιχορηγείται</w:t>
      </w:r>
      <w:r>
        <w:rPr>
          <w:rFonts w:cstheme="minorHAnsi"/>
        </w:rPr>
        <w:t>,</w:t>
      </w:r>
      <w:r w:rsidRPr="00CF57BA">
        <w:rPr>
          <w:rFonts w:cstheme="minorHAnsi"/>
        </w:rPr>
        <w:t xml:space="preserve"> τόσο από τον κρατικό προϋπολογισμό</w:t>
      </w:r>
      <w:r>
        <w:rPr>
          <w:rFonts w:cstheme="minorHAnsi"/>
        </w:rPr>
        <w:t>,</w:t>
      </w:r>
      <w:r w:rsidRPr="00CF57BA">
        <w:rPr>
          <w:rFonts w:cstheme="minorHAnsi"/>
        </w:rPr>
        <w:t xml:space="preserve"> όσο και από το </w:t>
      </w:r>
      <w:r>
        <w:rPr>
          <w:rFonts w:cstheme="minorHAnsi"/>
        </w:rPr>
        <w:t>Τ</w:t>
      </w:r>
      <w:r w:rsidRPr="00CF57BA">
        <w:rPr>
          <w:rFonts w:cstheme="minorHAnsi"/>
        </w:rPr>
        <w:t xml:space="preserve">αμείο </w:t>
      </w:r>
      <w:r>
        <w:rPr>
          <w:rFonts w:cstheme="minorHAnsi"/>
        </w:rPr>
        <w:t>Α</w:t>
      </w:r>
      <w:r w:rsidRPr="00CF57BA">
        <w:rPr>
          <w:rFonts w:cstheme="minorHAnsi"/>
        </w:rPr>
        <w:t>νάκαμψης</w:t>
      </w:r>
      <w:r>
        <w:rPr>
          <w:rFonts w:cstheme="minorHAnsi"/>
        </w:rPr>
        <w:t>,</w:t>
      </w:r>
      <w:r w:rsidRPr="00CF57BA">
        <w:rPr>
          <w:rFonts w:cstheme="minorHAnsi"/>
        </w:rPr>
        <w:t xml:space="preserve"> το εθνικό πρόγραμμα ανάπτυξης και άλλα μέσα</w:t>
      </w:r>
      <w:r>
        <w:rPr>
          <w:rFonts w:cstheme="minorHAnsi"/>
        </w:rPr>
        <w:t>.</w:t>
      </w:r>
      <w:r w:rsidRPr="00CF57BA">
        <w:rPr>
          <w:rFonts w:cstheme="minorHAnsi"/>
        </w:rPr>
        <w:t xml:space="preserve"> </w:t>
      </w:r>
    </w:p>
    <w:p w14:paraId="352AB83A" w14:textId="77777777" w:rsidR="00991ADC" w:rsidRDefault="00991ADC" w:rsidP="007513F5">
      <w:pPr>
        <w:spacing w:line="276" w:lineRule="auto"/>
        <w:ind w:firstLine="720"/>
        <w:contextualSpacing/>
        <w:jc w:val="both"/>
        <w:rPr>
          <w:rFonts w:cstheme="minorHAnsi"/>
        </w:rPr>
      </w:pPr>
      <w:r>
        <w:rPr>
          <w:rFonts w:cstheme="minorHAnsi"/>
        </w:rPr>
        <w:t>Έ</w:t>
      </w:r>
      <w:r w:rsidRPr="00CF57BA">
        <w:rPr>
          <w:rFonts w:cstheme="minorHAnsi"/>
        </w:rPr>
        <w:t xml:space="preserve">χουμε </w:t>
      </w:r>
      <w:r>
        <w:rPr>
          <w:rFonts w:cstheme="minorHAnsi"/>
        </w:rPr>
        <w:t>επίσης,</w:t>
      </w:r>
      <w:r w:rsidRPr="00CF57BA">
        <w:rPr>
          <w:rFonts w:cstheme="minorHAnsi"/>
        </w:rPr>
        <w:t xml:space="preserve"> την ένταξη της </w:t>
      </w:r>
      <w:r>
        <w:rPr>
          <w:rFonts w:cstheme="minorHAnsi"/>
        </w:rPr>
        <w:t>Α</w:t>
      </w:r>
      <w:r w:rsidRPr="00CF57BA">
        <w:rPr>
          <w:rFonts w:cstheme="minorHAnsi"/>
        </w:rPr>
        <w:t xml:space="preserve">νώνυμης </w:t>
      </w:r>
      <w:r>
        <w:rPr>
          <w:rFonts w:cstheme="minorHAnsi"/>
        </w:rPr>
        <w:t>Ε</w:t>
      </w:r>
      <w:r w:rsidRPr="00CF57BA">
        <w:rPr>
          <w:rFonts w:cstheme="minorHAnsi"/>
        </w:rPr>
        <w:t xml:space="preserve">ταιρείας </w:t>
      </w:r>
      <w:r>
        <w:rPr>
          <w:rFonts w:cstheme="minorHAnsi"/>
        </w:rPr>
        <w:t>Κ</w:t>
      </w:r>
      <w:r w:rsidRPr="00CF57BA">
        <w:rPr>
          <w:rFonts w:cstheme="minorHAnsi"/>
        </w:rPr>
        <w:t xml:space="preserve">οινωνίας της </w:t>
      </w:r>
      <w:r>
        <w:rPr>
          <w:rFonts w:cstheme="minorHAnsi"/>
        </w:rPr>
        <w:t>Π</w:t>
      </w:r>
      <w:r w:rsidRPr="00CF57BA">
        <w:rPr>
          <w:rFonts w:cstheme="minorHAnsi"/>
        </w:rPr>
        <w:t>ληροφορίας στους εποπτευόμε</w:t>
      </w:r>
      <w:r>
        <w:rPr>
          <w:rFonts w:cstheme="minorHAnsi"/>
        </w:rPr>
        <w:t>νους φορείς της Γ</w:t>
      </w:r>
      <w:r w:rsidRPr="00CF57BA">
        <w:rPr>
          <w:rFonts w:cstheme="minorHAnsi"/>
        </w:rPr>
        <w:t xml:space="preserve">ενικής </w:t>
      </w:r>
      <w:r>
        <w:rPr>
          <w:rFonts w:cstheme="minorHAnsi"/>
        </w:rPr>
        <w:t>Γ</w:t>
      </w:r>
      <w:r w:rsidRPr="00CF57BA">
        <w:rPr>
          <w:rFonts w:cstheme="minorHAnsi"/>
        </w:rPr>
        <w:t xml:space="preserve">ραμματείας </w:t>
      </w:r>
      <w:r>
        <w:rPr>
          <w:rFonts w:cstheme="minorHAnsi"/>
        </w:rPr>
        <w:t>Έ</w:t>
      </w:r>
      <w:r w:rsidRPr="00CF57BA">
        <w:rPr>
          <w:rFonts w:cstheme="minorHAnsi"/>
        </w:rPr>
        <w:t xml:space="preserve">ρευνας και </w:t>
      </w:r>
      <w:r>
        <w:rPr>
          <w:rFonts w:cstheme="minorHAnsi"/>
        </w:rPr>
        <w:t>Τ</w:t>
      </w:r>
      <w:r w:rsidRPr="00CF57BA">
        <w:rPr>
          <w:rFonts w:cstheme="minorHAnsi"/>
        </w:rPr>
        <w:t>εχνολογίας</w:t>
      </w:r>
      <w:r>
        <w:rPr>
          <w:rFonts w:cstheme="minorHAnsi"/>
        </w:rPr>
        <w:t>.</w:t>
      </w:r>
      <w:r w:rsidR="00897FC8">
        <w:rPr>
          <w:rFonts w:cstheme="minorHAnsi"/>
        </w:rPr>
        <w:t xml:space="preserve"> </w:t>
      </w:r>
      <w:r w:rsidRPr="00CF57BA">
        <w:rPr>
          <w:rFonts w:cstheme="minorHAnsi"/>
        </w:rPr>
        <w:t xml:space="preserve">Προβλέπεται η λειτουργία της εθνικής συμμαχίας για τις ψηφιακές δεξιότητες </w:t>
      </w:r>
      <w:r>
        <w:rPr>
          <w:rFonts w:cstheme="minorHAnsi"/>
        </w:rPr>
        <w:t>και τ</w:t>
      </w:r>
      <w:r w:rsidRPr="00CF57BA">
        <w:rPr>
          <w:rFonts w:cstheme="minorHAnsi"/>
        </w:rPr>
        <w:t>ην απασχόληση και έχουμε και τον ορισμό του πενταμελούς συντονιστικού τους οργάνου</w:t>
      </w:r>
      <w:r>
        <w:rPr>
          <w:rFonts w:cstheme="minorHAnsi"/>
        </w:rPr>
        <w:t>.</w:t>
      </w:r>
      <w:r w:rsidR="00897FC8">
        <w:rPr>
          <w:rFonts w:cstheme="minorHAnsi"/>
        </w:rPr>
        <w:t xml:space="preserve"> </w:t>
      </w:r>
      <w:r>
        <w:rPr>
          <w:rFonts w:cstheme="minorHAnsi"/>
        </w:rPr>
        <w:t>Έ</w:t>
      </w:r>
      <w:r w:rsidRPr="00CF57BA">
        <w:rPr>
          <w:rFonts w:cstheme="minorHAnsi"/>
        </w:rPr>
        <w:t xml:space="preserve">χουμε </w:t>
      </w:r>
      <w:r>
        <w:rPr>
          <w:rFonts w:cstheme="minorHAnsi"/>
        </w:rPr>
        <w:t>επίσης,</w:t>
      </w:r>
      <w:r w:rsidRPr="00CF57BA">
        <w:rPr>
          <w:rFonts w:cstheme="minorHAnsi"/>
        </w:rPr>
        <w:t xml:space="preserve"> παρατάσεις στη</w:t>
      </w:r>
      <w:r w:rsidR="00897FC8">
        <w:rPr>
          <w:rFonts w:cstheme="minorHAnsi"/>
        </w:rPr>
        <w:t>ν</w:t>
      </w:r>
      <w:r w:rsidRPr="00CF57BA">
        <w:rPr>
          <w:rFonts w:cstheme="minorHAnsi"/>
        </w:rPr>
        <w:t xml:space="preserve"> διάρκεια συμβάσεων μίσθωσης του </w:t>
      </w:r>
      <w:r>
        <w:rPr>
          <w:rFonts w:cstheme="minorHAnsi"/>
        </w:rPr>
        <w:t>Ε</w:t>
      </w:r>
      <w:r w:rsidRPr="00CF57BA">
        <w:rPr>
          <w:rFonts w:cstheme="minorHAnsi"/>
        </w:rPr>
        <w:t xml:space="preserve">λληνικού </w:t>
      </w:r>
      <w:r>
        <w:rPr>
          <w:rFonts w:cstheme="minorHAnsi"/>
        </w:rPr>
        <w:t>Κ</w:t>
      </w:r>
      <w:r w:rsidRPr="00CF57BA">
        <w:rPr>
          <w:rFonts w:cstheme="minorHAnsi"/>
        </w:rPr>
        <w:t>τηματολογίου</w:t>
      </w:r>
      <w:r>
        <w:rPr>
          <w:rFonts w:cstheme="minorHAnsi"/>
        </w:rPr>
        <w:t>,</w:t>
      </w:r>
      <w:r w:rsidRPr="00CF57BA">
        <w:rPr>
          <w:rFonts w:cstheme="minorHAnsi"/>
        </w:rPr>
        <w:t xml:space="preserve"> με τα άρθρα 85 έως 93</w:t>
      </w:r>
      <w:r>
        <w:rPr>
          <w:rFonts w:cstheme="minorHAnsi"/>
        </w:rPr>
        <w:t>.</w:t>
      </w:r>
      <w:r w:rsidRPr="00CF57BA">
        <w:rPr>
          <w:rFonts w:cstheme="minorHAnsi"/>
        </w:rPr>
        <w:t xml:space="preserve"> </w:t>
      </w:r>
    </w:p>
    <w:p w14:paraId="42EA5B44" w14:textId="77777777" w:rsidR="00991ADC" w:rsidRDefault="00991ADC" w:rsidP="007513F5">
      <w:pPr>
        <w:spacing w:line="276" w:lineRule="auto"/>
        <w:ind w:firstLine="720"/>
        <w:contextualSpacing/>
        <w:jc w:val="both"/>
        <w:rPr>
          <w:rFonts w:cstheme="minorHAnsi"/>
        </w:rPr>
      </w:pPr>
      <w:r w:rsidRPr="00CF57BA">
        <w:rPr>
          <w:rFonts w:cstheme="minorHAnsi"/>
        </w:rPr>
        <w:lastRenderedPageBreak/>
        <w:t>Κυρίες και κύριοι συνάδελφοι</w:t>
      </w:r>
      <w:r>
        <w:rPr>
          <w:rFonts w:cstheme="minorHAnsi"/>
        </w:rPr>
        <w:t>,</w:t>
      </w:r>
      <w:r w:rsidRPr="00CF57BA">
        <w:rPr>
          <w:rFonts w:cstheme="minorHAnsi"/>
        </w:rPr>
        <w:t xml:space="preserve"> κανείς δεν μπορεί να αμφισβητήσει πως πρόκειται για ένα πραγματικά ογκ</w:t>
      </w:r>
      <w:r>
        <w:rPr>
          <w:rFonts w:cstheme="minorHAnsi"/>
        </w:rPr>
        <w:t xml:space="preserve">ωδέστατο </w:t>
      </w:r>
      <w:r w:rsidRPr="00CF57BA">
        <w:rPr>
          <w:rFonts w:cstheme="minorHAnsi"/>
        </w:rPr>
        <w:t>νομοσχέδιο</w:t>
      </w:r>
      <w:r>
        <w:rPr>
          <w:rFonts w:cstheme="minorHAnsi"/>
        </w:rPr>
        <w:t>.</w:t>
      </w:r>
      <w:r w:rsidRPr="00CF57BA">
        <w:rPr>
          <w:rFonts w:cstheme="minorHAnsi"/>
        </w:rPr>
        <w:t xml:space="preserve"> </w:t>
      </w:r>
      <w:r>
        <w:rPr>
          <w:rFonts w:cstheme="minorHAnsi"/>
        </w:rPr>
        <w:t>Όμως,</w:t>
      </w:r>
      <w:r w:rsidRPr="00CF57BA">
        <w:rPr>
          <w:rFonts w:cstheme="minorHAnsi"/>
        </w:rPr>
        <w:t xml:space="preserve"> επιτρέψτε μας να τηρούμε την επιφύλαξη</w:t>
      </w:r>
      <w:r w:rsidR="00897FC8">
        <w:rPr>
          <w:rFonts w:cstheme="minorHAnsi"/>
        </w:rPr>
        <w:t xml:space="preserve"> πως είναι ένα νομοσχέδιο το οποίο</w:t>
      </w:r>
      <w:r w:rsidRPr="00CF57BA">
        <w:rPr>
          <w:rFonts w:cstheme="minorHAnsi"/>
        </w:rPr>
        <w:t xml:space="preserve"> παρότι πραγματεύεται ένα εξαιρετικά σημαντικό ζήτημα</w:t>
      </w:r>
      <w:r>
        <w:rPr>
          <w:rFonts w:cstheme="minorHAnsi"/>
        </w:rPr>
        <w:t>, δια</w:t>
      </w:r>
      <w:r w:rsidRPr="00CF57BA">
        <w:rPr>
          <w:rFonts w:cstheme="minorHAnsi"/>
        </w:rPr>
        <w:t>κατέχεται από δόση προχειρότητας</w:t>
      </w:r>
      <w:r>
        <w:rPr>
          <w:rFonts w:cstheme="minorHAnsi"/>
        </w:rPr>
        <w:t>. Γ</w:t>
      </w:r>
      <w:r w:rsidRPr="00CF57BA">
        <w:rPr>
          <w:rFonts w:cstheme="minorHAnsi"/>
        </w:rPr>
        <w:t>ι</w:t>
      </w:r>
      <w:r>
        <w:rPr>
          <w:rFonts w:cstheme="minorHAnsi"/>
        </w:rPr>
        <w:t>’</w:t>
      </w:r>
      <w:r w:rsidRPr="00CF57BA">
        <w:rPr>
          <w:rFonts w:cstheme="minorHAnsi"/>
        </w:rPr>
        <w:t xml:space="preserve"> αυτό και βλέπουμε να υπάρχουν σε αρκετά σημεία</w:t>
      </w:r>
      <w:r>
        <w:rPr>
          <w:rFonts w:cstheme="minorHAnsi"/>
        </w:rPr>
        <w:t>,</w:t>
      </w:r>
      <w:r w:rsidRPr="00CF57BA">
        <w:rPr>
          <w:rFonts w:cstheme="minorHAnsi"/>
        </w:rPr>
        <w:t xml:space="preserve"> ασάφειες και κενά</w:t>
      </w:r>
      <w:r>
        <w:rPr>
          <w:rFonts w:cstheme="minorHAnsi"/>
        </w:rPr>
        <w:t>, ε</w:t>
      </w:r>
      <w:r w:rsidRPr="00CF57BA">
        <w:rPr>
          <w:rFonts w:cstheme="minorHAnsi"/>
        </w:rPr>
        <w:t>ιδικότερα όταν αυτά αφορούν θέματα ασφάλειας και διαφάνειας</w:t>
      </w:r>
      <w:r>
        <w:rPr>
          <w:rFonts w:cstheme="minorHAnsi"/>
        </w:rPr>
        <w:t>.</w:t>
      </w:r>
      <w:r w:rsidR="00897FC8">
        <w:rPr>
          <w:rFonts w:cstheme="minorHAnsi"/>
        </w:rPr>
        <w:t xml:space="preserve"> </w:t>
      </w:r>
      <w:r>
        <w:rPr>
          <w:rFonts w:cstheme="minorHAnsi"/>
        </w:rPr>
        <w:t>Τ</w:t>
      </w:r>
      <w:r w:rsidRPr="00CF57BA">
        <w:rPr>
          <w:rFonts w:cstheme="minorHAnsi"/>
        </w:rPr>
        <w:t>ο ζήτημα της ψηφιοποίησης της διοίκησης και της εισαγωγής των νέων τεχνολογιών</w:t>
      </w:r>
      <w:r>
        <w:rPr>
          <w:rFonts w:cstheme="minorHAnsi"/>
        </w:rPr>
        <w:t>,</w:t>
      </w:r>
      <w:r w:rsidRPr="00CF57BA">
        <w:rPr>
          <w:rFonts w:cstheme="minorHAnsi"/>
        </w:rPr>
        <w:t xml:space="preserve"> αποτελεί </w:t>
      </w:r>
      <w:r w:rsidR="00897FC8">
        <w:rPr>
          <w:rFonts w:cstheme="minorHAnsi"/>
        </w:rPr>
        <w:t>και ορθά αποτελεί</w:t>
      </w:r>
      <w:r>
        <w:rPr>
          <w:rFonts w:cstheme="minorHAnsi"/>
        </w:rPr>
        <w:t xml:space="preserve"> </w:t>
      </w:r>
      <w:r w:rsidRPr="00CF57BA">
        <w:rPr>
          <w:rFonts w:cstheme="minorHAnsi"/>
        </w:rPr>
        <w:t>προτεραιότητα στη</w:t>
      </w:r>
      <w:r w:rsidR="00897FC8">
        <w:rPr>
          <w:rFonts w:cstheme="minorHAnsi"/>
        </w:rPr>
        <w:t>ν</w:t>
      </w:r>
      <w:r w:rsidRPr="00CF57BA">
        <w:rPr>
          <w:rFonts w:cstheme="minorHAnsi"/>
        </w:rPr>
        <w:t xml:space="preserve"> σύγχρονη δημόσια διοίκηση</w:t>
      </w:r>
      <w:r>
        <w:rPr>
          <w:rFonts w:cstheme="minorHAnsi"/>
        </w:rPr>
        <w:t>. Εξάλλου και η Ε</w:t>
      </w:r>
      <w:r w:rsidRPr="00CF57BA">
        <w:rPr>
          <w:rFonts w:cstheme="minorHAnsi"/>
        </w:rPr>
        <w:t xml:space="preserve">υρωπαϊκή </w:t>
      </w:r>
      <w:r>
        <w:rPr>
          <w:rFonts w:cstheme="minorHAnsi"/>
        </w:rPr>
        <w:t>Έ</w:t>
      </w:r>
      <w:r w:rsidRPr="00CF57BA">
        <w:rPr>
          <w:rFonts w:cstheme="minorHAnsi"/>
        </w:rPr>
        <w:t>νωση την έχει θέσει ως τέτοια με το νέο πλαίσιο κανόνων που έθεσε για την τεχνητή νοημοσύνη</w:t>
      </w:r>
      <w:r>
        <w:rPr>
          <w:rFonts w:cstheme="minorHAnsi"/>
        </w:rPr>
        <w:t>.</w:t>
      </w:r>
      <w:r w:rsidRPr="00CF57BA">
        <w:rPr>
          <w:rFonts w:cstheme="minorHAnsi"/>
        </w:rPr>
        <w:t xml:space="preserve"> </w:t>
      </w:r>
      <w:r>
        <w:rPr>
          <w:rFonts w:cstheme="minorHAnsi"/>
        </w:rPr>
        <w:t>Όμως,</w:t>
      </w:r>
      <w:r w:rsidRPr="00CF57BA">
        <w:rPr>
          <w:rFonts w:cstheme="minorHAnsi"/>
        </w:rPr>
        <w:t xml:space="preserve"> η ψηφιοποίηση της διακυβέρνησης</w:t>
      </w:r>
      <w:r>
        <w:rPr>
          <w:rFonts w:cstheme="minorHAnsi"/>
        </w:rPr>
        <w:t>,</w:t>
      </w:r>
      <w:r w:rsidRPr="00CF57BA">
        <w:rPr>
          <w:rFonts w:cstheme="minorHAnsi"/>
        </w:rPr>
        <w:t xml:space="preserve"> είναι ένα τεχνικό μέσο</w:t>
      </w:r>
      <w:r w:rsidR="00897FC8">
        <w:rPr>
          <w:rFonts w:cstheme="minorHAnsi"/>
        </w:rPr>
        <w:t>ν</w:t>
      </w:r>
      <w:r w:rsidRPr="00CF57BA">
        <w:rPr>
          <w:rFonts w:cstheme="minorHAnsi"/>
        </w:rPr>
        <w:t xml:space="preserve"> και ως τέτοιο πρέπει να το αντιμετωπίζουμε και </w:t>
      </w:r>
      <w:r>
        <w:rPr>
          <w:rFonts w:cstheme="minorHAnsi"/>
        </w:rPr>
        <w:t>όχι,</w:t>
      </w:r>
      <w:r w:rsidRPr="00CF57BA">
        <w:rPr>
          <w:rFonts w:cstheme="minorHAnsi"/>
        </w:rPr>
        <w:t xml:space="preserve"> σε καμία περίπτωση</w:t>
      </w:r>
      <w:r>
        <w:rPr>
          <w:rFonts w:cstheme="minorHAnsi"/>
        </w:rPr>
        <w:t>,</w:t>
      </w:r>
      <w:r w:rsidRPr="00CF57BA">
        <w:rPr>
          <w:rFonts w:cstheme="minorHAnsi"/>
        </w:rPr>
        <w:t xml:space="preserve"> ως αυτοσκοπό</w:t>
      </w:r>
      <w:r>
        <w:rPr>
          <w:rFonts w:cstheme="minorHAnsi"/>
        </w:rPr>
        <w:t>. Ε</w:t>
      </w:r>
      <w:r w:rsidRPr="00CF57BA">
        <w:rPr>
          <w:rFonts w:cstheme="minorHAnsi"/>
        </w:rPr>
        <w:t>ίναι  ένα μέσο</w:t>
      </w:r>
      <w:r w:rsidR="00897FC8">
        <w:rPr>
          <w:rFonts w:cstheme="minorHAnsi"/>
        </w:rPr>
        <w:t>ν</w:t>
      </w:r>
      <w:r w:rsidRPr="00CF57BA">
        <w:rPr>
          <w:rFonts w:cstheme="minorHAnsi"/>
        </w:rPr>
        <w:t xml:space="preserve"> που έχει αξιοποιηθεί</w:t>
      </w:r>
      <w:r>
        <w:rPr>
          <w:rFonts w:cstheme="minorHAnsi"/>
        </w:rPr>
        <w:t>, αλλά και εργαλειοποιηθεί</w:t>
      </w:r>
      <w:r w:rsidRPr="00CF57BA">
        <w:rPr>
          <w:rFonts w:cstheme="minorHAnsi"/>
        </w:rPr>
        <w:t xml:space="preserve"> επικοινωνιακά από όλες τις μνημονιακές κυβερνήσεις ως δικαιολογία για την αποψίλωση του δημόσιου τομέα και την έμμεση ή άμεση άλλες φορές</w:t>
      </w:r>
      <w:r>
        <w:rPr>
          <w:rFonts w:cstheme="minorHAnsi"/>
        </w:rPr>
        <w:t>,</w:t>
      </w:r>
      <w:r w:rsidRPr="00CF57BA">
        <w:rPr>
          <w:rFonts w:cstheme="minorHAnsi"/>
        </w:rPr>
        <w:t xml:space="preserve"> μεταφορά υπηρεσιών στον </w:t>
      </w:r>
      <w:r>
        <w:rPr>
          <w:rFonts w:cstheme="minorHAnsi"/>
        </w:rPr>
        <w:t>ιδιωτικό.</w:t>
      </w:r>
      <w:r w:rsidRPr="00CF57BA">
        <w:rPr>
          <w:rFonts w:cstheme="minorHAnsi"/>
        </w:rPr>
        <w:t xml:space="preserve"> </w:t>
      </w:r>
    </w:p>
    <w:p w14:paraId="33BC2382" w14:textId="77777777" w:rsidR="00991ADC" w:rsidRDefault="00991ADC" w:rsidP="007513F5">
      <w:pPr>
        <w:spacing w:line="276" w:lineRule="auto"/>
        <w:ind w:firstLine="720"/>
        <w:contextualSpacing/>
        <w:jc w:val="both"/>
        <w:rPr>
          <w:rFonts w:cstheme="minorHAnsi"/>
        </w:rPr>
      </w:pPr>
      <w:r>
        <w:rPr>
          <w:rFonts w:cstheme="minorHAnsi"/>
        </w:rPr>
        <w:t>Ειδικά η Κ</w:t>
      </w:r>
      <w:r w:rsidRPr="00CF57BA">
        <w:rPr>
          <w:rFonts w:cstheme="minorHAnsi"/>
        </w:rPr>
        <w:t xml:space="preserve">υβέρνηση της </w:t>
      </w:r>
      <w:r>
        <w:rPr>
          <w:rFonts w:cstheme="minorHAnsi"/>
        </w:rPr>
        <w:t>Ν</w:t>
      </w:r>
      <w:r w:rsidRPr="00CF57BA">
        <w:rPr>
          <w:rFonts w:cstheme="minorHAnsi"/>
        </w:rPr>
        <w:t xml:space="preserve">έας </w:t>
      </w:r>
      <w:r>
        <w:rPr>
          <w:rFonts w:cstheme="minorHAnsi"/>
        </w:rPr>
        <w:t>Δ</w:t>
      </w:r>
      <w:r w:rsidRPr="00CF57BA">
        <w:rPr>
          <w:rFonts w:cstheme="minorHAnsi"/>
        </w:rPr>
        <w:t xml:space="preserve">ημοκρατίας έχουμε δει να έχει ξεκινήσει και να συνεχίζει ένα συνεχές </w:t>
      </w:r>
      <w:proofErr w:type="spellStart"/>
      <w:r w:rsidRPr="00CF57BA">
        <w:rPr>
          <w:rFonts w:cstheme="minorHAnsi"/>
        </w:rPr>
        <w:t>outsourcing</w:t>
      </w:r>
      <w:proofErr w:type="spellEnd"/>
      <w:r w:rsidRPr="00CF57BA">
        <w:rPr>
          <w:rFonts w:cstheme="minorHAnsi"/>
        </w:rPr>
        <w:t xml:space="preserve"> </w:t>
      </w:r>
      <w:r w:rsidR="002459FC" w:rsidRPr="002459FC">
        <w:rPr>
          <w:rFonts w:cstheme="minorHAnsi"/>
        </w:rPr>
        <w:t xml:space="preserve"> (</w:t>
      </w:r>
      <w:r w:rsidR="002459FC">
        <w:rPr>
          <w:rFonts w:cstheme="minorHAnsi"/>
        </w:rPr>
        <w:t xml:space="preserve">εξωτερική ανάθεση) </w:t>
      </w:r>
      <w:r w:rsidRPr="00CF57BA">
        <w:rPr>
          <w:rFonts w:cstheme="minorHAnsi"/>
        </w:rPr>
        <w:t>κοινωνικών παροχών και υπηρεσιών σε πλατφόρμες</w:t>
      </w:r>
      <w:r>
        <w:rPr>
          <w:rFonts w:cstheme="minorHAnsi"/>
        </w:rPr>
        <w:t>,</w:t>
      </w:r>
      <w:r w:rsidRPr="00CF57BA">
        <w:rPr>
          <w:rFonts w:cstheme="minorHAnsi"/>
        </w:rPr>
        <w:t xml:space="preserve"> έχοντας</w:t>
      </w:r>
      <w:r>
        <w:rPr>
          <w:rFonts w:cstheme="minorHAnsi"/>
        </w:rPr>
        <w:t xml:space="preserve"> </w:t>
      </w:r>
      <w:proofErr w:type="spellStart"/>
      <w:r>
        <w:rPr>
          <w:rFonts w:cstheme="minorHAnsi"/>
        </w:rPr>
        <w:t>απονοηματοδήσει</w:t>
      </w:r>
      <w:proofErr w:type="spellEnd"/>
      <w:r>
        <w:rPr>
          <w:rFonts w:cstheme="minorHAnsi"/>
        </w:rPr>
        <w:t xml:space="preserve"> την </w:t>
      </w:r>
      <w:r w:rsidRPr="00CF57BA">
        <w:rPr>
          <w:rFonts w:cstheme="minorHAnsi"/>
        </w:rPr>
        <w:t>πραγματική δύναμη των ψηφιακών μέσων</w:t>
      </w:r>
      <w:r>
        <w:rPr>
          <w:rFonts w:cstheme="minorHAnsi"/>
        </w:rPr>
        <w:t>,</w:t>
      </w:r>
      <w:r w:rsidRPr="00CF57BA">
        <w:rPr>
          <w:rFonts w:cstheme="minorHAnsi"/>
        </w:rPr>
        <w:t xml:space="preserve"> μετατρέποντάς τα σε ένα εργαλείο εργολαβικών παρ</w:t>
      </w:r>
      <w:r>
        <w:rPr>
          <w:rFonts w:cstheme="minorHAnsi"/>
        </w:rPr>
        <w:t>οχών</w:t>
      </w:r>
      <w:r w:rsidRPr="00CF57BA">
        <w:rPr>
          <w:rFonts w:cstheme="minorHAnsi"/>
        </w:rPr>
        <w:t xml:space="preserve"> υπηρεσιών που είναι εκτός των άλλων</w:t>
      </w:r>
      <w:r>
        <w:rPr>
          <w:rFonts w:cstheme="minorHAnsi"/>
        </w:rPr>
        <w:t xml:space="preserve"> απρόσωπες</w:t>
      </w:r>
      <w:r w:rsidR="002459FC">
        <w:rPr>
          <w:rFonts w:cstheme="minorHAnsi"/>
        </w:rPr>
        <w:t>,</w:t>
      </w:r>
      <w:r w:rsidRPr="00CF57BA">
        <w:rPr>
          <w:rFonts w:cstheme="minorHAnsi"/>
        </w:rPr>
        <w:t xml:space="preserve"> αλλά και περιορισμένων δυνατοτήτων</w:t>
      </w:r>
      <w:r>
        <w:rPr>
          <w:rFonts w:cstheme="minorHAnsi"/>
        </w:rPr>
        <w:t>,</w:t>
      </w:r>
      <w:r w:rsidRPr="00CF57BA">
        <w:rPr>
          <w:rFonts w:cstheme="minorHAnsi"/>
        </w:rPr>
        <w:t xml:space="preserve"> όσο και περιορισμένης ευελιξίας δημιουργώντας πολλές φορές</w:t>
      </w:r>
      <w:r>
        <w:rPr>
          <w:rFonts w:cstheme="minorHAnsi"/>
        </w:rPr>
        <w:t>,</w:t>
      </w:r>
      <w:r w:rsidRPr="00CF57BA">
        <w:rPr>
          <w:rFonts w:cstheme="minorHAnsi"/>
        </w:rPr>
        <w:t xml:space="preserve"> μία πρόσθετη ταλαιπωρία για τους πολίτες</w:t>
      </w:r>
      <w:r>
        <w:rPr>
          <w:rFonts w:cstheme="minorHAnsi"/>
        </w:rPr>
        <w:t>.</w:t>
      </w:r>
      <w:r w:rsidRPr="00CF57BA">
        <w:rPr>
          <w:rFonts w:cstheme="minorHAnsi"/>
        </w:rPr>
        <w:t xml:space="preserve"> </w:t>
      </w:r>
    </w:p>
    <w:p w14:paraId="53AB09F7" w14:textId="77777777" w:rsidR="00991ADC" w:rsidRDefault="00991ADC" w:rsidP="007513F5">
      <w:pPr>
        <w:spacing w:line="276" w:lineRule="auto"/>
        <w:ind w:firstLine="720"/>
        <w:contextualSpacing/>
        <w:jc w:val="both"/>
        <w:rPr>
          <w:rFonts w:cstheme="minorHAnsi"/>
        </w:rPr>
      </w:pPr>
      <w:r w:rsidRPr="00CF57BA">
        <w:rPr>
          <w:rFonts w:cstheme="minorHAnsi"/>
        </w:rPr>
        <w:t xml:space="preserve">Η αποτυχία της </w:t>
      </w:r>
      <w:r>
        <w:rPr>
          <w:rFonts w:cstheme="minorHAnsi"/>
        </w:rPr>
        <w:t>Κ</w:t>
      </w:r>
      <w:r w:rsidRPr="00CF57BA">
        <w:rPr>
          <w:rFonts w:cstheme="minorHAnsi"/>
        </w:rPr>
        <w:t>υβέρνησης όλο το προηγούμενο διάστημα</w:t>
      </w:r>
      <w:r>
        <w:rPr>
          <w:rFonts w:cstheme="minorHAnsi"/>
        </w:rPr>
        <w:t>,</w:t>
      </w:r>
      <w:r w:rsidRPr="00CF57BA">
        <w:rPr>
          <w:rFonts w:cstheme="minorHAnsi"/>
        </w:rPr>
        <w:t xml:space="preserve"> έχει αποτυπωθεί </w:t>
      </w:r>
      <w:r>
        <w:rPr>
          <w:rFonts w:cstheme="minorHAnsi"/>
        </w:rPr>
        <w:t xml:space="preserve">- </w:t>
      </w:r>
      <w:r w:rsidRPr="00CF57BA">
        <w:rPr>
          <w:rFonts w:cstheme="minorHAnsi"/>
        </w:rPr>
        <w:t xml:space="preserve">και είναι χαρακτηριστική </w:t>
      </w:r>
      <w:r>
        <w:rPr>
          <w:rFonts w:cstheme="minorHAnsi"/>
        </w:rPr>
        <w:t xml:space="preserve">- </w:t>
      </w:r>
      <w:r w:rsidRPr="00CF57BA">
        <w:rPr>
          <w:rFonts w:cstheme="minorHAnsi"/>
        </w:rPr>
        <w:t xml:space="preserve">στην </w:t>
      </w:r>
      <w:r>
        <w:rPr>
          <w:rFonts w:cstheme="minorHAnsi"/>
        </w:rPr>
        <w:t>τηλ</w:t>
      </w:r>
      <w:r w:rsidRPr="00CF57BA">
        <w:rPr>
          <w:rFonts w:cstheme="minorHAnsi"/>
        </w:rPr>
        <w:t>εκπαίδευση</w:t>
      </w:r>
      <w:r>
        <w:rPr>
          <w:rFonts w:cstheme="minorHAnsi"/>
        </w:rPr>
        <w:t>,</w:t>
      </w:r>
      <w:r w:rsidRPr="00CF57BA">
        <w:rPr>
          <w:rFonts w:cstheme="minorHAnsi"/>
        </w:rPr>
        <w:t xml:space="preserve"> ακόμη και στην απογραφή</w:t>
      </w:r>
      <w:r>
        <w:rPr>
          <w:rFonts w:cstheme="minorHAnsi"/>
        </w:rPr>
        <w:t>.</w:t>
      </w:r>
      <w:r w:rsidRPr="00CF57BA">
        <w:rPr>
          <w:rFonts w:cstheme="minorHAnsi"/>
        </w:rPr>
        <w:t xml:space="preserve"> Δυστυχώς</w:t>
      </w:r>
      <w:r>
        <w:rPr>
          <w:rFonts w:cstheme="minorHAnsi"/>
        </w:rPr>
        <w:t>,</w:t>
      </w:r>
      <w:r w:rsidRPr="00CF57BA">
        <w:rPr>
          <w:rFonts w:cstheme="minorHAnsi"/>
        </w:rPr>
        <w:t xml:space="preserve"> οι αποτυχίες αυτές ξεπερνούν τα όποια θετικά βήματα</w:t>
      </w:r>
      <w:r w:rsidR="002459FC">
        <w:rPr>
          <w:rFonts w:cstheme="minorHAnsi"/>
        </w:rPr>
        <w:t xml:space="preserve"> διότι,</w:t>
      </w:r>
      <w:r w:rsidRPr="00CF57BA">
        <w:rPr>
          <w:rFonts w:cstheme="minorHAnsi"/>
        </w:rPr>
        <w:t xml:space="preserve"> έχουν γίνει και θετικά βήματα</w:t>
      </w:r>
      <w:r>
        <w:rPr>
          <w:rFonts w:cstheme="minorHAnsi"/>
        </w:rPr>
        <w:t>,</w:t>
      </w:r>
      <w:r w:rsidRPr="00CF57BA">
        <w:rPr>
          <w:rFonts w:cstheme="minorHAnsi"/>
        </w:rPr>
        <w:t xml:space="preserve"> το είπα και χθες στην πρώτη μου τοποθέτηση</w:t>
      </w:r>
      <w:r>
        <w:rPr>
          <w:rFonts w:cstheme="minorHAnsi"/>
        </w:rPr>
        <w:t>.</w:t>
      </w:r>
      <w:r w:rsidRPr="00CF57BA">
        <w:rPr>
          <w:rFonts w:cstheme="minorHAnsi"/>
        </w:rPr>
        <w:t xml:space="preserve"> Το νομοσχέδιο τώρα</w:t>
      </w:r>
      <w:r>
        <w:rPr>
          <w:rFonts w:cstheme="minorHAnsi"/>
        </w:rPr>
        <w:t>,</w:t>
      </w:r>
      <w:r w:rsidRPr="00CF57BA">
        <w:rPr>
          <w:rFonts w:cstheme="minorHAnsi"/>
        </w:rPr>
        <w:t xml:space="preserve"> αυτό καθ</w:t>
      </w:r>
      <w:r w:rsidR="002459FC">
        <w:rPr>
          <w:rFonts w:cstheme="minorHAnsi"/>
        </w:rPr>
        <w:t>΄ ε</w:t>
      </w:r>
      <w:r w:rsidRPr="00CF57BA">
        <w:rPr>
          <w:rFonts w:cstheme="minorHAnsi"/>
        </w:rPr>
        <w:t>αυτό εγείρει αρκετά ζητήματα αμφιλεγόμενης προστασίας των εργασιακών δικαιωμάτων και των προσωπικών δεδομένων</w:t>
      </w:r>
      <w:r>
        <w:rPr>
          <w:rFonts w:cstheme="minorHAnsi"/>
        </w:rPr>
        <w:t>,</w:t>
      </w:r>
      <w:r w:rsidRPr="00CF57BA">
        <w:rPr>
          <w:rFonts w:cstheme="minorHAnsi"/>
        </w:rPr>
        <w:t xml:space="preserve"> καθώς είναι φανερό</w:t>
      </w:r>
      <w:r w:rsidR="002459FC">
        <w:rPr>
          <w:rFonts w:cstheme="minorHAnsi"/>
        </w:rPr>
        <w:t xml:space="preserve"> -</w:t>
      </w:r>
      <w:r w:rsidRPr="00CF57BA">
        <w:rPr>
          <w:rFonts w:cstheme="minorHAnsi"/>
        </w:rPr>
        <w:t xml:space="preserve">για παράδειγμα έχουμε τα άρθρα 3 έως 10 </w:t>
      </w:r>
      <w:r>
        <w:rPr>
          <w:rFonts w:cstheme="minorHAnsi"/>
        </w:rPr>
        <w:t xml:space="preserve">- </w:t>
      </w:r>
      <w:r w:rsidRPr="00CF57BA">
        <w:rPr>
          <w:rFonts w:cstheme="minorHAnsi"/>
        </w:rPr>
        <w:t>ότι το ζήτημα δεν είναι η εισαγωγή των νέων τεχνολογιών</w:t>
      </w:r>
      <w:r>
        <w:rPr>
          <w:rFonts w:cstheme="minorHAnsi"/>
        </w:rPr>
        <w:t>,</w:t>
      </w:r>
      <w:r w:rsidRPr="00CF57BA">
        <w:rPr>
          <w:rFonts w:cstheme="minorHAnsi"/>
        </w:rPr>
        <w:t xml:space="preserve"> αλλά η ιδιωτικοποίηση μέσω</w:t>
      </w:r>
      <w:r>
        <w:rPr>
          <w:rFonts w:cstheme="minorHAnsi"/>
        </w:rPr>
        <w:t xml:space="preserve"> αναδόχων, τ</w:t>
      </w:r>
      <w:r w:rsidRPr="00CF57BA">
        <w:rPr>
          <w:rFonts w:cstheme="minorHAnsi"/>
        </w:rPr>
        <w:t>ης παροχής κοινωνικών υπηρεσιών</w:t>
      </w:r>
      <w:r>
        <w:rPr>
          <w:rFonts w:cstheme="minorHAnsi"/>
        </w:rPr>
        <w:t>.</w:t>
      </w:r>
      <w:r w:rsidRPr="00CF57BA">
        <w:rPr>
          <w:rFonts w:cstheme="minorHAnsi"/>
        </w:rPr>
        <w:t xml:space="preserve"> </w:t>
      </w:r>
      <w:r>
        <w:rPr>
          <w:rFonts w:cstheme="minorHAnsi"/>
        </w:rPr>
        <w:t>Ε</w:t>
      </w:r>
      <w:r w:rsidRPr="00CF57BA">
        <w:rPr>
          <w:rFonts w:cstheme="minorHAnsi"/>
        </w:rPr>
        <w:t>γείρει</w:t>
      </w:r>
      <w:r>
        <w:rPr>
          <w:rFonts w:cstheme="minorHAnsi"/>
        </w:rPr>
        <w:t xml:space="preserve"> ταυτόχρονα</w:t>
      </w:r>
      <w:r w:rsidRPr="00CF57BA">
        <w:rPr>
          <w:rFonts w:cstheme="minorHAnsi"/>
        </w:rPr>
        <w:t xml:space="preserve"> και αρκετούς προβληματισμούς</w:t>
      </w:r>
      <w:r>
        <w:rPr>
          <w:rFonts w:cstheme="minorHAnsi"/>
        </w:rPr>
        <w:t>.</w:t>
      </w:r>
    </w:p>
    <w:p w14:paraId="63AA3D78" w14:textId="77777777" w:rsidR="00991ADC" w:rsidRDefault="00991ADC" w:rsidP="007513F5">
      <w:pPr>
        <w:spacing w:line="276" w:lineRule="auto"/>
        <w:ind w:firstLine="720"/>
        <w:contextualSpacing/>
        <w:jc w:val="both"/>
        <w:rPr>
          <w:rFonts w:cstheme="minorHAnsi"/>
        </w:rPr>
      </w:pPr>
      <w:r>
        <w:rPr>
          <w:rFonts w:cstheme="minorHAnsi"/>
        </w:rPr>
        <w:t>Π</w:t>
      </w:r>
      <w:r w:rsidRPr="00CF57BA">
        <w:rPr>
          <w:rFonts w:cstheme="minorHAnsi"/>
        </w:rPr>
        <w:t>ρώτον</w:t>
      </w:r>
      <w:r>
        <w:rPr>
          <w:rFonts w:cstheme="minorHAnsi"/>
        </w:rPr>
        <w:t>.</w:t>
      </w:r>
      <w:r w:rsidRPr="00CF57BA">
        <w:rPr>
          <w:rFonts w:cstheme="minorHAnsi"/>
        </w:rPr>
        <w:t xml:space="preserve"> </w:t>
      </w:r>
      <w:r>
        <w:rPr>
          <w:rFonts w:cstheme="minorHAnsi"/>
        </w:rPr>
        <w:t>Σ</w:t>
      </w:r>
      <w:r w:rsidRPr="00CF57BA">
        <w:rPr>
          <w:rFonts w:cstheme="minorHAnsi"/>
        </w:rPr>
        <w:t xml:space="preserve">χετικά με το νομικό ορισμό του όρου </w:t>
      </w:r>
      <w:r>
        <w:rPr>
          <w:rFonts w:cstheme="minorHAnsi"/>
        </w:rPr>
        <w:t>«</w:t>
      </w:r>
      <w:r w:rsidRPr="00CF57BA">
        <w:rPr>
          <w:rFonts w:cstheme="minorHAnsi"/>
        </w:rPr>
        <w:t>τεχνητή νοημοσύνη στη διοίκηση</w:t>
      </w:r>
      <w:r>
        <w:rPr>
          <w:rFonts w:cstheme="minorHAnsi"/>
        </w:rPr>
        <w:t>».</w:t>
      </w:r>
      <w:r w:rsidRPr="00CF57BA">
        <w:rPr>
          <w:rFonts w:cstheme="minorHAnsi"/>
        </w:rPr>
        <w:t xml:space="preserve"> Η ανυπαρξία </w:t>
      </w:r>
      <w:r>
        <w:rPr>
          <w:rFonts w:cstheme="minorHAnsi"/>
        </w:rPr>
        <w:t xml:space="preserve">του </w:t>
      </w:r>
      <w:r w:rsidRPr="00CF57BA">
        <w:rPr>
          <w:rFonts w:cstheme="minorHAnsi"/>
        </w:rPr>
        <w:t>μας δείχνει και αυτή</w:t>
      </w:r>
      <w:r w:rsidR="002459FC">
        <w:rPr>
          <w:rFonts w:cstheme="minorHAnsi"/>
        </w:rPr>
        <w:t>ν</w:t>
      </w:r>
      <w:r w:rsidRPr="00CF57BA">
        <w:rPr>
          <w:rFonts w:cstheme="minorHAnsi"/>
        </w:rPr>
        <w:t xml:space="preserve"> μεταξύ άλλων</w:t>
      </w:r>
      <w:r>
        <w:rPr>
          <w:rFonts w:cstheme="minorHAnsi"/>
        </w:rPr>
        <w:t>,</w:t>
      </w:r>
      <w:r w:rsidRPr="00CF57BA">
        <w:rPr>
          <w:rFonts w:cstheme="minorHAnsi"/>
        </w:rPr>
        <w:t xml:space="preserve"> την προχειρότητα του νομοσχεδίου</w:t>
      </w:r>
      <w:r>
        <w:rPr>
          <w:rFonts w:cstheme="minorHAnsi"/>
        </w:rPr>
        <w:t>,</w:t>
      </w:r>
      <w:r w:rsidR="002459FC">
        <w:rPr>
          <w:rFonts w:cstheme="minorHAnsi"/>
        </w:rPr>
        <w:t xml:space="preserve"> αλλά </w:t>
      </w:r>
      <w:r w:rsidRPr="00CF57BA">
        <w:rPr>
          <w:rFonts w:cstheme="minorHAnsi"/>
        </w:rPr>
        <w:t>κυρίως τους πιθανούς κινδύνους που μπορεί να γεννηθούν από αυτό ακριβώς το νομικό κενό</w:t>
      </w:r>
      <w:r>
        <w:rPr>
          <w:rFonts w:cstheme="minorHAnsi"/>
        </w:rPr>
        <w:t>.</w:t>
      </w:r>
      <w:r w:rsidRPr="00CF57BA">
        <w:rPr>
          <w:rFonts w:cstheme="minorHAnsi"/>
        </w:rPr>
        <w:t xml:space="preserve"> </w:t>
      </w:r>
      <w:r>
        <w:rPr>
          <w:rFonts w:cstheme="minorHAnsi"/>
        </w:rPr>
        <w:t>Δ</w:t>
      </w:r>
      <w:r w:rsidRPr="00CF57BA">
        <w:rPr>
          <w:rFonts w:cstheme="minorHAnsi"/>
        </w:rPr>
        <w:t xml:space="preserve">εδομένου ότι είναι η πρώτη φορά που έρχεται να </w:t>
      </w:r>
      <w:proofErr w:type="spellStart"/>
      <w:r w:rsidRPr="00CF57BA">
        <w:rPr>
          <w:rFonts w:cstheme="minorHAnsi"/>
        </w:rPr>
        <w:t>περιγραφεί</w:t>
      </w:r>
      <w:proofErr w:type="spellEnd"/>
      <w:r w:rsidRPr="00CF57BA">
        <w:rPr>
          <w:rFonts w:cstheme="minorHAnsi"/>
        </w:rPr>
        <w:t xml:space="preserve"> και να δημιουργηθεί το νομικό πλαίσιο για την τεχνητή νοημοσύνη</w:t>
      </w:r>
      <w:r>
        <w:rPr>
          <w:rFonts w:cstheme="minorHAnsi"/>
        </w:rPr>
        <w:t xml:space="preserve"> τ</w:t>
      </w:r>
      <w:r w:rsidRPr="00CF57BA">
        <w:rPr>
          <w:rFonts w:cstheme="minorHAnsi"/>
        </w:rPr>
        <w:t xml:space="preserve">ο σχέδιο νόμου θεωρούμε πως αποτυγχάνει να σταθεί στο ύψος των περιστάσεων και να αποτελέσει </w:t>
      </w:r>
      <w:r w:rsidR="002459FC">
        <w:rPr>
          <w:rFonts w:cstheme="minorHAnsi"/>
        </w:rPr>
        <w:t>-</w:t>
      </w:r>
      <w:r w:rsidRPr="00CF57BA">
        <w:rPr>
          <w:rFonts w:cstheme="minorHAnsi"/>
        </w:rPr>
        <w:t>όπως θα μπορούσε</w:t>
      </w:r>
      <w:r w:rsidR="002459FC">
        <w:rPr>
          <w:rFonts w:cstheme="minorHAnsi"/>
        </w:rPr>
        <w:t>-</w:t>
      </w:r>
      <w:r>
        <w:rPr>
          <w:rFonts w:cstheme="minorHAnsi"/>
        </w:rPr>
        <w:t xml:space="preserve"> έναν πραγματικά ιδρυτικό </w:t>
      </w:r>
      <w:r w:rsidRPr="00CF57BA">
        <w:rPr>
          <w:rFonts w:cstheme="minorHAnsi"/>
        </w:rPr>
        <w:t>νόμο επί του θέματος</w:t>
      </w:r>
      <w:r>
        <w:rPr>
          <w:rFonts w:cstheme="minorHAnsi"/>
        </w:rPr>
        <w:t>.</w:t>
      </w:r>
    </w:p>
    <w:p w14:paraId="79C0E9D7" w14:textId="77777777" w:rsidR="00991ADC" w:rsidRDefault="00991ADC" w:rsidP="007513F5">
      <w:pPr>
        <w:spacing w:line="276" w:lineRule="auto"/>
        <w:ind w:firstLine="567"/>
        <w:contextualSpacing/>
        <w:jc w:val="both"/>
        <w:rPr>
          <w:rFonts w:ascii="Calibri" w:hAnsi="Calibri"/>
        </w:rPr>
      </w:pPr>
      <w:r>
        <w:rPr>
          <w:rFonts w:ascii="Calibri" w:hAnsi="Calibri"/>
        </w:rPr>
        <w:t>Για την προστασία προσωπικών δεδομένων. Μπορεί στο σχέδιο νόμου να έχουμε το άρθρο 3 που αναγ</w:t>
      </w:r>
      <w:r w:rsidR="00151C25">
        <w:rPr>
          <w:rFonts w:ascii="Calibri" w:hAnsi="Calibri"/>
        </w:rPr>
        <w:t>νωρίζει την ισχύ του αυτονόητου</w:t>
      </w:r>
      <w:r>
        <w:rPr>
          <w:rFonts w:ascii="Calibri" w:hAnsi="Calibri"/>
        </w:rPr>
        <w:t xml:space="preserve"> δηλαδή</w:t>
      </w:r>
      <w:r w:rsidR="00151C25">
        <w:rPr>
          <w:rFonts w:ascii="Calibri" w:hAnsi="Calibri"/>
        </w:rPr>
        <w:t>,</w:t>
      </w:r>
      <w:r>
        <w:rPr>
          <w:rFonts w:ascii="Calibri" w:hAnsi="Calibri"/>
        </w:rPr>
        <w:t xml:space="preserve"> των κανόνων για την προ</w:t>
      </w:r>
      <w:r w:rsidR="00151C25">
        <w:rPr>
          <w:rFonts w:ascii="Calibri" w:hAnsi="Calibri"/>
        </w:rPr>
        <w:t>στασία των προσωπικών δεδομένων</w:t>
      </w:r>
      <w:r>
        <w:rPr>
          <w:rFonts w:ascii="Calibri" w:hAnsi="Calibri"/>
        </w:rPr>
        <w:t xml:space="preserve"> που προκύπτουν από την υφιστάμενη Εθνική και </w:t>
      </w:r>
      <w:proofErr w:type="spellStart"/>
      <w:r>
        <w:rPr>
          <w:rFonts w:ascii="Calibri" w:hAnsi="Calibri"/>
        </w:rPr>
        <w:t>Ενωσιακή</w:t>
      </w:r>
      <w:proofErr w:type="spellEnd"/>
      <w:r>
        <w:rPr>
          <w:rFonts w:ascii="Calibri" w:hAnsi="Calibri"/>
        </w:rPr>
        <w:t xml:space="preserve"> νομοθεσία, αλλά παραμένει το γεγονός ότι θεσπίζεται στη</w:t>
      </w:r>
      <w:r w:rsidR="00151C25">
        <w:rPr>
          <w:rFonts w:ascii="Calibri" w:hAnsi="Calibri"/>
        </w:rPr>
        <w:t>ν χώρα μας</w:t>
      </w:r>
      <w:r>
        <w:rPr>
          <w:rFonts w:ascii="Calibri" w:hAnsi="Calibri"/>
        </w:rPr>
        <w:t xml:space="preserve"> για πρώτη φορά, τομεακό δίκαιο προστασίας δεδομένων προσω</w:t>
      </w:r>
      <w:r w:rsidR="00151C25">
        <w:rPr>
          <w:rFonts w:ascii="Calibri" w:hAnsi="Calibri"/>
        </w:rPr>
        <w:t>πικού χαρακτήρα, ιδιαίτερα στο Κ</w:t>
      </w:r>
      <w:r>
        <w:rPr>
          <w:rFonts w:ascii="Calibri" w:hAnsi="Calibri"/>
        </w:rPr>
        <w:t>εφάλαιο Β</w:t>
      </w:r>
      <w:r w:rsidR="00151C25">
        <w:rPr>
          <w:rFonts w:ascii="Calibri" w:hAnsi="Calibri"/>
        </w:rPr>
        <w:t>΄</w:t>
      </w:r>
      <w:r>
        <w:rPr>
          <w:rFonts w:ascii="Calibri" w:hAnsi="Calibri"/>
        </w:rPr>
        <w:t xml:space="preserve"> του μέρους Α’ για την τεχνητή νοημοσύνη, όσον αφορά τη χρήση αλγόριθμου, ακόμη και σε δικαστήρια</w:t>
      </w:r>
      <w:r w:rsidR="00151C25">
        <w:rPr>
          <w:rFonts w:ascii="Calibri" w:hAnsi="Calibri"/>
        </w:rPr>
        <w:t>,</w:t>
      </w:r>
      <w:r>
        <w:rPr>
          <w:rFonts w:ascii="Calibri" w:hAnsi="Calibri"/>
        </w:rPr>
        <w:t xml:space="preserve"> αλλά και σε εργαζόμενους. </w:t>
      </w:r>
    </w:p>
    <w:p w14:paraId="78D7E0FA" w14:textId="77777777" w:rsidR="00991ADC" w:rsidRDefault="00991ADC" w:rsidP="007513F5">
      <w:pPr>
        <w:spacing w:line="276" w:lineRule="auto"/>
        <w:ind w:firstLine="567"/>
        <w:contextualSpacing/>
        <w:jc w:val="both"/>
        <w:rPr>
          <w:rFonts w:ascii="Calibri" w:hAnsi="Calibri"/>
        </w:rPr>
      </w:pPr>
      <w:r>
        <w:rPr>
          <w:rFonts w:ascii="Calibri" w:hAnsi="Calibri"/>
        </w:rPr>
        <w:t>Επιπλέον, με το άρθρο 11</w:t>
      </w:r>
      <w:r w:rsidR="00151C25">
        <w:rPr>
          <w:rFonts w:ascii="Calibri" w:hAnsi="Calibri"/>
        </w:rPr>
        <w:t>,</w:t>
      </w:r>
      <w:r>
        <w:rPr>
          <w:rFonts w:ascii="Calibri" w:hAnsi="Calibri"/>
        </w:rPr>
        <w:t xml:space="preserve"> δημιουργείται συντονιστική Επι</w:t>
      </w:r>
      <w:r w:rsidR="00151C25">
        <w:rPr>
          <w:rFonts w:ascii="Calibri" w:hAnsi="Calibri"/>
        </w:rPr>
        <w:t>τροπή όπου συμμετέχουν</w:t>
      </w:r>
      <w:r>
        <w:rPr>
          <w:rFonts w:ascii="Calibri" w:hAnsi="Calibri"/>
        </w:rPr>
        <w:t xml:space="preserve"> ουσιαστικά, μόνο</w:t>
      </w:r>
      <w:r w:rsidR="00151C25">
        <w:rPr>
          <w:rFonts w:ascii="Calibri" w:hAnsi="Calibri"/>
        </w:rPr>
        <w:t>ν</w:t>
      </w:r>
      <w:r>
        <w:rPr>
          <w:rFonts w:ascii="Calibri" w:hAnsi="Calibri"/>
        </w:rPr>
        <w:t xml:space="preserve"> υπηρεσιακοί παράγοντες και ιδιώτες εμπειρογνώμονες, ενώ είναι απόντες φορείς της κοινωνίας των πολιτών και επιστημονικοί φορείς. Αρκετά άρθρα </w:t>
      </w:r>
      <w:r>
        <w:rPr>
          <w:rFonts w:ascii="Calibri" w:hAnsi="Calibri"/>
        </w:rPr>
        <w:lastRenderedPageBreak/>
        <w:t>έρχονται απλώς</w:t>
      </w:r>
      <w:r w:rsidR="00151C25">
        <w:rPr>
          <w:rFonts w:ascii="Calibri" w:hAnsi="Calibri"/>
        </w:rPr>
        <w:t>,</w:t>
      </w:r>
      <w:r>
        <w:rPr>
          <w:rFonts w:ascii="Calibri" w:hAnsi="Calibri"/>
        </w:rPr>
        <w:t xml:space="preserve"> να φέρουν ορολογίες και τεχνολογίες που είναι επί της αρχής θετικές, </w:t>
      </w:r>
      <w:r w:rsidR="00151C25">
        <w:rPr>
          <w:rFonts w:ascii="Calibri" w:hAnsi="Calibri"/>
        </w:rPr>
        <w:t>όμως,</w:t>
      </w:r>
      <w:r>
        <w:rPr>
          <w:rFonts w:ascii="Calibri" w:hAnsi="Calibri"/>
        </w:rPr>
        <w:t xml:space="preserve"> διατηρούμε τις επιφυλάξεις μας, καθώς η εισαγωγή τους στο δίκαιο, όπως για παράδειγμα οι ρυθμίσεις  που αφορούν  το διαδίκτυο των πραγμάτων μπορεί να είναι προβληματική. </w:t>
      </w:r>
    </w:p>
    <w:p w14:paraId="0CDECB0A" w14:textId="77777777" w:rsidR="00991ADC" w:rsidRDefault="00991ADC" w:rsidP="007513F5">
      <w:pPr>
        <w:spacing w:line="276" w:lineRule="auto"/>
        <w:ind w:firstLine="567"/>
        <w:contextualSpacing/>
        <w:jc w:val="both"/>
        <w:rPr>
          <w:rFonts w:ascii="Calibri" w:hAnsi="Calibri"/>
        </w:rPr>
      </w:pPr>
      <w:r>
        <w:rPr>
          <w:rFonts w:ascii="Calibri" w:hAnsi="Calibri"/>
        </w:rPr>
        <w:t>Το ζήτημα είναι ως ένα βαθμό τεχνικό, αλλά είναι ένα ζήτημα που θα έχει πραγματικό αντίκτυπο, καθώς ο λόγος χρήσης των υπηρεσιών δεν είναι απλά η τεχνολογική  πρόοδος, αλλά τελικά η εξυπηρέτηση του πολίτη. Οπότε</w:t>
      </w:r>
      <w:r w:rsidR="00151C25">
        <w:rPr>
          <w:rFonts w:ascii="Calibri" w:hAnsi="Calibri"/>
        </w:rPr>
        <w:t>,</w:t>
      </w:r>
      <w:r>
        <w:rPr>
          <w:rFonts w:ascii="Calibri" w:hAnsi="Calibri"/>
        </w:rPr>
        <w:t xml:space="preserve"> δεν έχει τόσο νόημα αποκομμένη η θέσπιση τεχνολογιών μη επανδρωμένων πτήσεων για το ταχυδρομείο, όταν τα ΕΛΤΑ εί</w:t>
      </w:r>
      <w:r w:rsidR="00151C25">
        <w:rPr>
          <w:rFonts w:ascii="Calibri" w:hAnsi="Calibri"/>
        </w:rPr>
        <w:t>ναι</w:t>
      </w:r>
      <w:r>
        <w:rPr>
          <w:rFonts w:ascii="Calibri" w:hAnsi="Calibri"/>
        </w:rPr>
        <w:t xml:space="preserve"> πραγματικά, υπό διάλυση. </w:t>
      </w:r>
    </w:p>
    <w:p w14:paraId="5A1FE79E" w14:textId="77777777" w:rsidR="00991ADC" w:rsidRDefault="00991ADC" w:rsidP="007513F5">
      <w:pPr>
        <w:spacing w:line="276" w:lineRule="auto"/>
        <w:ind w:firstLine="567"/>
        <w:contextualSpacing/>
        <w:jc w:val="both"/>
        <w:rPr>
          <w:rFonts w:ascii="Calibri" w:hAnsi="Calibri"/>
        </w:rPr>
      </w:pPr>
      <w:r>
        <w:rPr>
          <w:rFonts w:ascii="Calibri" w:hAnsi="Calibri"/>
        </w:rPr>
        <w:t xml:space="preserve">Το τρίτο μέρος, αφορά την απλούστευση διοικητικών διαδικασιών. Στα ζητήματα που δεν απαιτείται </w:t>
      </w:r>
      <w:proofErr w:type="spellStart"/>
      <w:r>
        <w:rPr>
          <w:rFonts w:ascii="Calibri" w:hAnsi="Calibri"/>
        </w:rPr>
        <w:t>διάδραση</w:t>
      </w:r>
      <w:proofErr w:type="spellEnd"/>
      <w:r>
        <w:rPr>
          <w:rFonts w:ascii="Calibri" w:hAnsi="Calibri"/>
        </w:rPr>
        <w:t xml:space="preserve"> με τον πολίτη, αλλά αλλαγή του τρόπου καταγραφής, όπως η κατάργηση του μητρώου αρρένων των δήμων, είναι μια λογική κατάργηση, μιας και μιλάμε για μια αναχρονιστική μέθοδο καταγραφής. Όμως, δεδομένου ότι τα δημοτολόγια ακολουθούσαν διαφορετική λογική και υπήρχαν μεταδημοτεύσεις, κάτι που δεν ίσχυε στα μητρώα αρρένων και τα δύο μητρώα δεν συμπίπτουν, υπάρχει ισχυρή πιθανότητα να υπάρξουν προβλήματα στην εφαρμογή του. </w:t>
      </w:r>
    </w:p>
    <w:p w14:paraId="15057FF4" w14:textId="77777777" w:rsidR="00991ADC" w:rsidRDefault="00991ADC" w:rsidP="007513F5">
      <w:pPr>
        <w:spacing w:line="276" w:lineRule="auto"/>
        <w:ind w:firstLine="567"/>
        <w:contextualSpacing/>
        <w:jc w:val="both"/>
        <w:rPr>
          <w:rFonts w:ascii="Calibri" w:hAnsi="Calibri"/>
        </w:rPr>
      </w:pPr>
      <w:r>
        <w:rPr>
          <w:rFonts w:ascii="Calibri" w:hAnsi="Calibri"/>
        </w:rPr>
        <w:t>Αντίστοιχα, η θέσπιση ηλεκτρονικών διαδικασιών για  ζητήματα που αφορούν το Ληξιαρχείο, μπορεί να επιφέρει βελτίωση στον τρόπο λειτουργίας τους, αλλά να φέρει και πιθανές δυσκολίες κατά την εφαρμογή. Αντίθετα</w:t>
      </w:r>
      <w:r w:rsidR="0020412D">
        <w:rPr>
          <w:rFonts w:ascii="Calibri" w:hAnsi="Calibri"/>
        </w:rPr>
        <w:t>,</w:t>
      </w:r>
      <w:r>
        <w:rPr>
          <w:rFonts w:ascii="Calibri" w:hAnsi="Calibri"/>
        </w:rPr>
        <w:t xml:space="preserve"> οι διαδικασίες ολοκλήρωσης του Εθνικού Προγράμματος Απλούστευσης Διαδικασιών και του αντίστοιχου Μητρώου, μπορούν να κριθούν μόνο</w:t>
      </w:r>
      <w:r w:rsidR="0020412D">
        <w:rPr>
          <w:rFonts w:ascii="Calibri" w:hAnsi="Calibri"/>
        </w:rPr>
        <w:t>ν</w:t>
      </w:r>
      <w:r>
        <w:rPr>
          <w:rFonts w:ascii="Calibri" w:hAnsi="Calibri"/>
        </w:rPr>
        <w:t xml:space="preserve"> εκ του αποτελέσματ</w:t>
      </w:r>
      <w:r w:rsidR="0020412D">
        <w:rPr>
          <w:rFonts w:ascii="Calibri" w:hAnsi="Calibri"/>
        </w:rPr>
        <w:t>ος και των πραγματικών πόρων οι οποίοι</w:t>
      </w:r>
      <w:r>
        <w:rPr>
          <w:rFonts w:ascii="Calibri" w:hAnsi="Calibri"/>
        </w:rPr>
        <w:t xml:space="preserve"> τελικά</w:t>
      </w:r>
      <w:r w:rsidR="0020412D">
        <w:rPr>
          <w:rFonts w:ascii="Calibri" w:hAnsi="Calibri"/>
        </w:rPr>
        <w:t>,</w:t>
      </w:r>
      <w:r>
        <w:rPr>
          <w:rFonts w:ascii="Calibri" w:hAnsi="Calibri"/>
        </w:rPr>
        <w:t xml:space="preserve"> θα δοθούν στην διοίκηση και όχι τόσο από τις νομοθετικές ρυθμίσεις.</w:t>
      </w:r>
    </w:p>
    <w:p w14:paraId="0F0A682B" w14:textId="77777777" w:rsidR="00991ADC" w:rsidRDefault="00991ADC" w:rsidP="007513F5">
      <w:pPr>
        <w:spacing w:line="276" w:lineRule="auto"/>
        <w:ind w:firstLine="567"/>
        <w:contextualSpacing/>
        <w:jc w:val="both"/>
        <w:rPr>
          <w:rFonts w:ascii="Calibri" w:hAnsi="Calibri"/>
        </w:rPr>
      </w:pPr>
      <w:r>
        <w:rPr>
          <w:rFonts w:ascii="Calibri" w:hAnsi="Calibri"/>
        </w:rPr>
        <w:t>Ως ΜέΡΑ25 και κλείνω με αυτό, τασσόμαστε αναφανδόν υπέρ των ψηφιακών τεχνολογιών. Εξάλλου χρησιμοποιούμε εργαλεία νέων τεχνολογιών, τόσο στην εσωκομματική μας λειτουργία και όχι μόνο</w:t>
      </w:r>
      <w:r w:rsidR="0020412D">
        <w:rPr>
          <w:rFonts w:ascii="Calibri" w:hAnsi="Calibri"/>
        </w:rPr>
        <w:t>ν</w:t>
      </w:r>
      <w:r>
        <w:rPr>
          <w:rFonts w:ascii="Calibri" w:hAnsi="Calibri"/>
        </w:rPr>
        <w:t>, το φόρουμ μελών μας, οι ηλεκ</w:t>
      </w:r>
      <w:r w:rsidR="0020412D">
        <w:rPr>
          <w:rFonts w:ascii="Calibri" w:hAnsi="Calibri"/>
        </w:rPr>
        <w:t>τρονικές ψηφοφορίες που κάνουμε</w:t>
      </w:r>
      <w:r>
        <w:rPr>
          <w:rFonts w:ascii="Calibri" w:hAnsi="Calibri"/>
        </w:rPr>
        <w:t xml:space="preserve"> μάλιστα</w:t>
      </w:r>
      <w:r w:rsidR="0020412D">
        <w:rPr>
          <w:rFonts w:ascii="Calibri" w:hAnsi="Calibri"/>
        </w:rPr>
        <w:t>, σε π</w:t>
      </w:r>
      <w:r>
        <w:rPr>
          <w:rFonts w:ascii="Calibri" w:hAnsi="Calibri"/>
        </w:rPr>
        <w:t xml:space="preserve">ανευρωπαϊκό επίπεδο.  Όμως, οραματιζόμαστε και αγωνιζόμαστε αυτές οι τεχνολογίες να εξυπηρετούν τον πολίτη </w:t>
      </w:r>
      <w:r w:rsidR="0020412D">
        <w:rPr>
          <w:rFonts w:ascii="Calibri" w:hAnsi="Calibri"/>
        </w:rPr>
        <w:t xml:space="preserve">και όχι την ολιγαρχία και εν </w:t>
      </w:r>
      <w:r>
        <w:rPr>
          <w:rFonts w:ascii="Calibri" w:hAnsi="Calibri"/>
        </w:rPr>
        <w:t xml:space="preserve">γένει τα ιδιωτικά επιχειρηματικά συμφέροντα. Αυτό είναι ένα πρωταρχικό για εμάς μέλημα, </w:t>
      </w:r>
      <w:r w:rsidR="0020412D">
        <w:rPr>
          <w:rFonts w:ascii="Calibri" w:hAnsi="Calibri"/>
        </w:rPr>
        <w:t>όμως,</w:t>
      </w:r>
      <w:r>
        <w:rPr>
          <w:rFonts w:ascii="Calibri" w:hAnsi="Calibri"/>
        </w:rPr>
        <w:t xml:space="preserve"> ο τρόπος με τον οποίο νομοθετεί η Κυβέρνηση της Νέας Δημοκρατίας με το βλέμμα στους λίγους και όχι στους πολλούς, μας κάνει να το καταψηφίσουμε επί</w:t>
      </w:r>
      <w:r w:rsidR="0020412D">
        <w:rPr>
          <w:rFonts w:ascii="Calibri" w:hAnsi="Calibri"/>
        </w:rPr>
        <w:t xml:space="preserve"> της αρχής, αλλά με το δεδομένο</w:t>
      </w:r>
      <w:r>
        <w:rPr>
          <w:rFonts w:ascii="Calibri" w:hAnsi="Calibri"/>
        </w:rPr>
        <w:t xml:space="preserve"> ότι θα σταθούμε πιο θετικά σε άρθρα που πράγματι διευκολύνουν και λύνουν προβλήματα. Ευχαριστώ και για την ανοχή, κύριε Πρόεδρε.</w:t>
      </w:r>
    </w:p>
    <w:p w14:paraId="1D4AF9C3" w14:textId="77777777" w:rsidR="0020412D" w:rsidRDefault="00991ADC" w:rsidP="007513F5">
      <w:pPr>
        <w:spacing w:line="276" w:lineRule="auto"/>
        <w:ind w:firstLine="567"/>
        <w:contextualSpacing/>
        <w:jc w:val="both"/>
        <w:rPr>
          <w:rFonts w:ascii="Calibri" w:hAnsi="Calibri"/>
        </w:rPr>
      </w:pPr>
      <w:r w:rsidRPr="00FC15BA">
        <w:rPr>
          <w:rFonts w:ascii="Calibri" w:hAnsi="Calibri"/>
          <w:b/>
        </w:rPr>
        <w:t>ΜΑΞΙΜΟΣ ΧΑΡΑΚΟΠΟΥΛΟΣ(Πρόεδρος της Επιτροπής):</w:t>
      </w:r>
      <w:r>
        <w:rPr>
          <w:rFonts w:ascii="Calibri" w:hAnsi="Calibri"/>
        </w:rPr>
        <w:t xml:space="preserve"> Ευχαριστώ πολύ κυρία Μπακαδήμα. Μετά τις παρατηρήσεις Εισηγητών και Ειδικών Αγορητών επί των άρθρων</w:t>
      </w:r>
      <w:r w:rsidR="0020412D">
        <w:rPr>
          <w:rFonts w:ascii="Calibri" w:hAnsi="Calibri"/>
        </w:rPr>
        <w:t>,</w:t>
      </w:r>
      <w:r>
        <w:rPr>
          <w:rFonts w:ascii="Calibri" w:hAnsi="Calibri"/>
        </w:rPr>
        <w:t xml:space="preserve"> θα ολοκληρώσουμε τη</w:t>
      </w:r>
      <w:r w:rsidR="0020412D">
        <w:rPr>
          <w:rFonts w:ascii="Calibri" w:hAnsi="Calibri"/>
        </w:rPr>
        <w:t>ν</w:t>
      </w:r>
      <w:r>
        <w:rPr>
          <w:rFonts w:ascii="Calibri" w:hAnsi="Calibri"/>
        </w:rPr>
        <w:t xml:space="preserve"> συνεδρίαση με την τοποθέτηση του Υφυπουργού Ψηφιακής Διακυβέρνησ</w:t>
      </w:r>
      <w:r w:rsidR="0020412D">
        <w:rPr>
          <w:rFonts w:ascii="Calibri" w:hAnsi="Calibri"/>
        </w:rPr>
        <w:t>ης του κυρίου Θεόδωρου Λιβάνιου</w:t>
      </w:r>
      <w:r>
        <w:rPr>
          <w:rFonts w:ascii="Calibri" w:hAnsi="Calibri"/>
        </w:rPr>
        <w:t xml:space="preserve"> στον ο</w:t>
      </w:r>
      <w:r w:rsidR="0020412D">
        <w:rPr>
          <w:rFonts w:ascii="Calibri" w:hAnsi="Calibri"/>
        </w:rPr>
        <w:t>ποίο θα δώσω το λόγο, καταρχάς</w:t>
      </w:r>
      <w:r>
        <w:rPr>
          <w:rFonts w:ascii="Calibri" w:hAnsi="Calibri"/>
        </w:rPr>
        <w:t xml:space="preserve"> για 15</w:t>
      </w:r>
      <w:r w:rsidR="0020412D">
        <w:rPr>
          <w:rFonts w:ascii="Calibri" w:hAnsi="Calibri"/>
        </w:rPr>
        <w:t xml:space="preserve">΄ λεπτά και εάν χρειασθεί θα υπάρξει ανοχή όπως </w:t>
      </w:r>
      <w:r>
        <w:rPr>
          <w:rFonts w:ascii="Calibri" w:hAnsi="Calibri"/>
        </w:rPr>
        <w:t xml:space="preserve">υπήρχε προς όλους. </w:t>
      </w:r>
    </w:p>
    <w:p w14:paraId="605C73E5" w14:textId="77777777" w:rsidR="00991ADC" w:rsidRDefault="00991ADC" w:rsidP="007513F5">
      <w:pPr>
        <w:spacing w:line="276" w:lineRule="auto"/>
        <w:ind w:firstLine="567"/>
        <w:contextualSpacing/>
        <w:jc w:val="both"/>
        <w:rPr>
          <w:rFonts w:ascii="Calibri" w:hAnsi="Calibri"/>
        </w:rPr>
      </w:pPr>
      <w:r>
        <w:rPr>
          <w:rFonts w:ascii="Calibri" w:hAnsi="Calibri"/>
        </w:rPr>
        <w:t>Ορίστε, κύριε Υπουργέ, έχετε το λόγο.</w:t>
      </w:r>
    </w:p>
    <w:p w14:paraId="55D71206" w14:textId="77777777" w:rsidR="0020412D" w:rsidRDefault="00991ADC" w:rsidP="007513F5">
      <w:pPr>
        <w:spacing w:line="276" w:lineRule="auto"/>
        <w:ind w:firstLine="567"/>
        <w:contextualSpacing/>
        <w:jc w:val="both"/>
        <w:rPr>
          <w:rFonts w:ascii="Calibri" w:hAnsi="Calibri"/>
        </w:rPr>
      </w:pPr>
      <w:r w:rsidRPr="002C06F7">
        <w:rPr>
          <w:rFonts w:ascii="Calibri" w:hAnsi="Calibri"/>
          <w:b/>
        </w:rPr>
        <w:t xml:space="preserve">ΘΕΟΔΩΡΟΣ ΛΙΒΑΝΙΟΣ (Υφυπουργός Ψηφιακής Διακυβέρνησης): </w:t>
      </w:r>
      <w:r w:rsidRPr="002C06F7">
        <w:rPr>
          <w:rFonts w:ascii="Calibri" w:hAnsi="Calibri"/>
        </w:rPr>
        <w:t>Ευχαριστώ, κύριε</w:t>
      </w:r>
      <w:r>
        <w:rPr>
          <w:rFonts w:ascii="Calibri" w:hAnsi="Calibri"/>
        </w:rPr>
        <w:t xml:space="preserve"> Πρόεδρε. </w:t>
      </w:r>
    </w:p>
    <w:p w14:paraId="36DB575B" w14:textId="77777777" w:rsidR="00991ADC" w:rsidRPr="00C7290F" w:rsidRDefault="00991ADC" w:rsidP="007513F5">
      <w:pPr>
        <w:spacing w:line="276" w:lineRule="auto"/>
        <w:ind w:firstLine="567"/>
        <w:contextualSpacing/>
        <w:jc w:val="both"/>
        <w:rPr>
          <w:rFonts w:ascii="Calibri" w:hAnsi="Calibri"/>
        </w:rPr>
      </w:pPr>
      <w:r>
        <w:rPr>
          <w:rFonts w:ascii="Calibri" w:hAnsi="Calibri"/>
        </w:rPr>
        <w:t>Επιτρέψτε μου να ξεκινήσω</w:t>
      </w:r>
      <w:r w:rsidR="0020412D">
        <w:rPr>
          <w:rFonts w:ascii="Calibri" w:hAnsi="Calibri"/>
        </w:rPr>
        <w:t>,</w:t>
      </w:r>
      <w:r>
        <w:rPr>
          <w:rFonts w:ascii="Calibri" w:hAnsi="Calibri"/>
        </w:rPr>
        <w:t xml:space="preserve"> λόγω της ημέρας, με το αποτέλεσμα της απογραφής πληθυσ</w:t>
      </w:r>
      <w:r w:rsidR="0020412D">
        <w:rPr>
          <w:rFonts w:ascii="Calibri" w:hAnsi="Calibri"/>
        </w:rPr>
        <w:t xml:space="preserve">μού για το 2021. Η Ελλάδα έχει πληθυσμό </w:t>
      </w:r>
      <w:r>
        <w:rPr>
          <w:rFonts w:ascii="Calibri" w:hAnsi="Calibri"/>
        </w:rPr>
        <w:t>10,4 εκατομμύρια περίπου, 4</w:t>
      </w:r>
      <w:r w:rsidR="0020412D">
        <w:rPr>
          <w:rFonts w:ascii="Calibri" w:hAnsi="Calibri"/>
        </w:rPr>
        <w:t>00.000 λιγότεροι σε σχέση με ότι</w:t>
      </w:r>
      <w:r>
        <w:rPr>
          <w:rFonts w:ascii="Calibri" w:hAnsi="Calibri"/>
        </w:rPr>
        <w:t xml:space="preserve"> είμασταν πριν 10 χρόνια, 3,5% παρακάτω. </w:t>
      </w:r>
    </w:p>
    <w:p w14:paraId="17B31C79" w14:textId="77777777" w:rsidR="00991ADC" w:rsidRDefault="00991ADC" w:rsidP="007513F5">
      <w:pPr>
        <w:contextualSpacing/>
      </w:pPr>
    </w:p>
    <w:p w14:paraId="437859CA" w14:textId="77777777" w:rsidR="00991ADC" w:rsidRDefault="00991ADC" w:rsidP="007513F5">
      <w:pPr>
        <w:spacing w:line="276" w:lineRule="auto"/>
        <w:ind w:firstLine="720"/>
        <w:contextualSpacing/>
        <w:jc w:val="both"/>
      </w:pPr>
      <w:r>
        <w:t xml:space="preserve">Για δεύτερη συνεχόμενη δεκαετία μειώνεται ο πληθυσμός και πρέπει να μας προβληματίσουν ορισμένα γενικότερα πρώτα στοιχεία που έχουν εμφανιστεί, όπως για </w:t>
      </w:r>
      <w:r>
        <w:lastRenderedPageBreak/>
        <w:t>παράδειγμα, η μείωση κατά 10</w:t>
      </w:r>
      <w:r>
        <w:rPr>
          <w:rFonts w:ascii="Arial" w:hAnsi="Arial" w:cs="Arial"/>
          <w:color w:val="000000"/>
          <w:shd w:val="clear" w:color="auto" w:fill="FFFFFF"/>
        </w:rPr>
        <w:t>%</w:t>
      </w:r>
      <w:r>
        <w:t xml:space="preserve"> του  πληθυσμού στη Δυτική Μακεδονία ή η σταθεροποίηση -0,9</w:t>
      </w:r>
      <w:r>
        <w:rPr>
          <w:rFonts w:ascii="Arial" w:hAnsi="Arial" w:cs="Arial"/>
          <w:color w:val="000000"/>
          <w:shd w:val="clear" w:color="auto" w:fill="FFFFFF"/>
        </w:rPr>
        <w:t>%</w:t>
      </w:r>
      <w:r>
        <w:t xml:space="preserve"> στην Αττικής. Φαίνεται ότι όσο περνάει ο καιρός φεύγει κόσμος από την περιφέρεια, μειώνεται περισσότερο ο πληθυσμός στην περιφέρεια και διατηρείται στα μεγάλα αστικά κέντρα και αυτό είναι κάτι που πρέπει να προβληματίσει όλες τις πολιτικές δυνάμεις ενόψει των επόμενων δεκαετιών.</w:t>
      </w:r>
    </w:p>
    <w:p w14:paraId="7B197F75" w14:textId="77777777" w:rsidR="00991ADC" w:rsidRDefault="00991ADC" w:rsidP="007513F5">
      <w:pPr>
        <w:spacing w:line="276" w:lineRule="auto"/>
        <w:contextualSpacing/>
        <w:jc w:val="both"/>
      </w:pPr>
      <w:r>
        <w:tab/>
        <w:t xml:space="preserve">Σε σχέση με το κυρίως σώμα του νομοσχεδίου και αφού ευχαριστήσω όλα τα κόμματα για τις παρατηρήσεις τους, έχω την αίσθηση σήμερα, ακούγοντας και τους Εισηγητές και τους Ειδικούς Αγορητές όλων των κομμάτων, ότι είναι πλέον ένας τομέας ο οποίος θα απασχολήσει το Εθνικό Κοινοβούλιο για τα επόμενα πάρα πολλά χρόνια. Είναι ένας τομέας όπου θα επικεντρωθεί το νομοθετικό έργο τις επόμενες δεκαετίες και πιθανότατα είναι κάτι το οποίο θα αρχίσει να μονοπωλεί -περισσότερο οι νέες τεχνολογίες, οι αναδυόμενες τεχνολογίες- τη ζωή των παιδιών μας ιδίως των νεογέννητων, παιδιά τα οποία θα μεγαλώσουν σε  έναν διαφορετικό κόσμο. </w:t>
      </w:r>
    </w:p>
    <w:p w14:paraId="1C3BACFC" w14:textId="77777777" w:rsidR="00991ADC" w:rsidRDefault="00991ADC" w:rsidP="007513F5">
      <w:pPr>
        <w:spacing w:line="276" w:lineRule="auto"/>
        <w:contextualSpacing/>
        <w:jc w:val="both"/>
      </w:pPr>
      <w:r>
        <w:tab/>
        <w:t xml:space="preserve">Μιλώντας για τεχνητή νοημοσύνη, για </w:t>
      </w:r>
      <w:proofErr w:type="spellStart"/>
      <w:r>
        <w:t>blockchain</w:t>
      </w:r>
      <w:proofErr w:type="spellEnd"/>
      <w:r>
        <w:t xml:space="preserve">, για το διαδίκτυο των πραγμάτων, μιλώντας για μη επανδρωμένα αεροσκάφη, πράγματα τα οποία τα βλέπαμε πολλά </w:t>
      </w:r>
      <w:proofErr w:type="spellStart"/>
      <w:r>
        <w:t>απ΄αυτά</w:t>
      </w:r>
      <w:proofErr w:type="spellEnd"/>
      <w:r>
        <w:t xml:space="preserve"> σε ταινίες πριν 10, 15, 20, 25  χρόνια, βλέπουμε ότι έφτασε η ώρα πλέον οι λεγόμενες ταινίες επιστημονικής φαντασίας να αρχίσουν να αγγίζουν την καθημερινότητά μας. Κάποια πράγματα τα πέτυχαν και ήταν πιο εύστοχες οι  προβλέψεις τους, σε κάποια αστόχησαν εντελώς, αλλά η αλήθεια είναι ότι έχει αλλάξει σταδιακά πλέον  αυτό που λέμε, η  καθημερινότητά μας. </w:t>
      </w:r>
    </w:p>
    <w:p w14:paraId="3867EE3A" w14:textId="77777777" w:rsidR="00991ADC" w:rsidRDefault="00991ADC" w:rsidP="007513F5">
      <w:pPr>
        <w:spacing w:line="276" w:lineRule="auto"/>
        <w:contextualSpacing/>
        <w:jc w:val="both"/>
      </w:pPr>
      <w:r>
        <w:tab/>
        <w:t xml:space="preserve">Αυτό προσπαθεί να κάνει το σημερινό νομοσχέδιο. Κάνει μία πρώτη συστηματική, αν θέλετε, απόπειρα προκειμένου να εισάγει στην ελληνική έννομη τάξη ορισμούς, χαρακτήρες, κάποιες πρώτες διαδικασίες, που αφορούν τις νέες τεχνολογίες. </w:t>
      </w:r>
    </w:p>
    <w:p w14:paraId="062B0722" w14:textId="77777777" w:rsidR="00991ADC" w:rsidRDefault="00991ADC" w:rsidP="007513F5">
      <w:pPr>
        <w:spacing w:line="276" w:lineRule="auto"/>
        <w:contextualSpacing/>
        <w:jc w:val="both"/>
      </w:pPr>
      <w:r>
        <w:tab/>
        <w:t xml:space="preserve">Άκουσα με πολύ ενδιαφέρον  την κριτική και κυρίως του κ. Κάτση και του κ. Ιλχάν,  για το χρονικό διάστημα που επιλέχθηκε προκειμένου να νομοθετηθεί. Η αλήθεια είναι ότι το ότι είναι σε εξέλιξη η συζήτηση ενός ευρωπαϊκού κανονισμού νομίζω ότι δεν αφαιρεί τη δυνατότητα από τα κράτη μέλη να αρχίσουν να έχουν τις πρώτες ρυθμίσεις στο δικό τους δίκαιο και προφανώς επειδή συζητάμε και για ευρωπαϊκό κανονισμό νομίζω ότι η ισχύς του είναι πάρα πολύ μεγάλη. Είναι υπερεθνική η ισχύς, οπότε αναγκαστικά κάποια στιγμή όταν ολοκληρωθεί η ευρωπαϊκός κανονισμός θα ενσωματωθεί όταν έρθει η ώρα και στο ελληνικό δίκαιο. </w:t>
      </w:r>
    </w:p>
    <w:p w14:paraId="3BBD5195" w14:textId="77777777" w:rsidR="00991ADC" w:rsidRDefault="00991ADC" w:rsidP="007513F5">
      <w:pPr>
        <w:spacing w:line="276" w:lineRule="auto"/>
        <w:contextualSpacing/>
        <w:jc w:val="both"/>
      </w:pPr>
      <w:r>
        <w:tab/>
        <w:t>Έγινε μια αναφορά ειδικά για το GDPR. Ο GDPR ως ευρωπαϊκός κανονισμός ισχύει ανεξαιρέτως τι θα νομοθετήσουμε εδώ στη Βουλή. Είναι ένας κανονισμός ο οποίος ορίζει πλέον, με τα καλά του και με ενδεχομένως κάποιες αδυναμίες, όλο αυτό που λέμε διαχείριση προσωπικών δεδομένων και άπτεται όλης της αλυσίδας παρακολούθησης των δεδομένων. Οπότε</w:t>
      </w:r>
      <w:r w:rsidR="007958F1">
        <w:t>,</w:t>
      </w:r>
      <w:r>
        <w:t xml:space="preserve"> το να κάνουμε συνεχή αναφορά στην τήρηση του ν. 4624, που εί</w:t>
      </w:r>
      <w:r w:rsidR="007958F1">
        <w:t>ναι η ενσωμάτωση στο  ελληνικό Δ</w:t>
      </w:r>
      <w:r>
        <w:t xml:space="preserve">ίκαιο, νομίζω ότι θα δημιουργούσε μία περιττή αναφορά. </w:t>
      </w:r>
    </w:p>
    <w:p w14:paraId="68EF9DBD" w14:textId="77777777" w:rsidR="00991ADC" w:rsidRDefault="00991ADC" w:rsidP="007513F5">
      <w:pPr>
        <w:spacing w:line="276" w:lineRule="auto"/>
        <w:contextualSpacing/>
        <w:jc w:val="both"/>
      </w:pPr>
      <w:r>
        <w:tab/>
        <w:t>Άκουσα για παράδειγμα τον κ. Κάτση να λέει ότι στις συνδικαλιστικές οργανώσεις θα συνδεθεί η ψήφος ενός μέλους, σε μία γενική συνέλευση εργαζομένων, η ηλεκτρονική ψήφος με το πρόσωπο. Προφανώς</w:t>
      </w:r>
      <w:r w:rsidR="007958F1">
        <w:t>,</w:t>
      </w:r>
      <w:r>
        <w:t xml:space="preserve"> αυτό δεν ισχύει. Όποιος έχει χρησιμοποιήσει μικρής και μεσαίας κλίμακας κυρίως ηλεκτρονική ψηφοφορία το γνωρίζει. Το είδαμε για παράδειγμα  στις αθλητικές ομοσπονδίες και σε διάφορους τύπους εκλογών. Έχει διαπιστωθεί ότι δεν συνδέεται  το πρόσωπο με την ψήφο. Άρα, λοιπόν, αυτό το κομμάτι κριτικής είναι εκτός αντικειμένου.</w:t>
      </w:r>
      <w:r w:rsidR="007958F1">
        <w:t xml:space="preserve"> </w:t>
      </w:r>
      <w:r>
        <w:t xml:space="preserve">Έχω κρατήσει μερικές σημειώσεις ακόμα για διάφορες παρατηρήσεις που ακούστηκαν. </w:t>
      </w:r>
    </w:p>
    <w:p w14:paraId="4B8348FB" w14:textId="77777777" w:rsidR="00991ADC" w:rsidRPr="000427AB" w:rsidRDefault="00991ADC" w:rsidP="007513F5">
      <w:pPr>
        <w:spacing w:line="276" w:lineRule="auto"/>
        <w:ind w:firstLine="720"/>
        <w:contextualSpacing/>
        <w:jc w:val="both"/>
      </w:pPr>
      <w:r>
        <w:lastRenderedPageBreak/>
        <w:t>Το άρθρο 27</w:t>
      </w:r>
      <w:r w:rsidR="007958F1">
        <w:t>,</w:t>
      </w:r>
      <w:r>
        <w:t xml:space="preserve"> προφανώς</w:t>
      </w:r>
      <w:r w:rsidR="007958F1">
        <w:t>, μιλά</w:t>
      </w:r>
      <w:r>
        <w:t xml:space="preserve"> για μνημόνια συνεργασίας, για σύναψη προγραμματικών συμβάσ</w:t>
      </w:r>
      <w:r w:rsidR="007958F1">
        <w:t>εων με άλλους φορείς, δεν μιλά</w:t>
      </w:r>
      <w:r>
        <w:t xml:space="preserve"> για απευθείας αναθέσεις. Λέει ότι μπορεί να προβαίνει σε αναθέσεις σε τρίτους. Προφανώς όταν λέει, προβαίνει σε αναθέσεις, εννοεί με βάσει τον  ν.4412 και δεν μιλάει για απευθείας αναθέσεις. </w:t>
      </w:r>
    </w:p>
    <w:p w14:paraId="06939F8D" w14:textId="77777777" w:rsidR="00991ADC" w:rsidRDefault="00991ADC" w:rsidP="007513F5">
      <w:pPr>
        <w:contextualSpacing/>
      </w:pPr>
    </w:p>
    <w:p w14:paraId="438ABBD2" w14:textId="77777777" w:rsidR="00991ADC" w:rsidRDefault="00991ADC" w:rsidP="007513F5">
      <w:pPr>
        <w:spacing w:line="276" w:lineRule="auto"/>
        <w:contextualSpacing/>
        <w:jc w:val="both"/>
        <w:rPr>
          <w:rFonts w:cstheme="minorHAnsi"/>
          <w:color w:val="212529"/>
        </w:rPr>
      </w:pPr>
      <w:r>
        <w:rPr>
          <w:rFonts w:cstheme="minorHAnsi"/>
          <w:color w:val="212529"/>
        </w:rPr>
        <w:tab/>
        <w:t>Είπε σε μία αποστροφή του ο κ. Κάτσης «επιτέλους αξιοποιείται το Μητρώο</w:t>
      </w:r>
      <w:r w:rsidR="0020412D">
        <w:rPr>
          <w:rFonts w:cstheme="minorHAnsi"/>
          <w:color w:val="212529"/>
        </w:rPr>
        <w:t xml:space="preserve"> Πολιτών». Καταρχάς να πω, νομίζω</w:t>
      </w:r>
      <w:r>
        <w:rPr>
          <w:rFonts w:cstheme="minorHAnsi"/>
          <w:color w:val="212529"/>
        </w:rPr>
        <w:t xml:space="preserve"> ήταν Σεπτέμβριος του 2019, τους πρώτους μήνες της Κυβέρνησης, όταν στην Ολομέλεια της Βουλής</w:t>
      </w:r>
      <w:r w:rsidR="0020412D">
        <w:rPr>
          <w:rFonts w:cstheme="minorHAnsi"/>
          <w:color w:val="212529"/>
        </w:rPr>
        <w:t xml:space="preserve"> είχα πει στον κ. Σκουρλέτη πως</w:t>
      </w:r>
      <w:r>
        <w:rPr>
          <w:rFonts w:cstheme="minorHAnsi"/>
          <w:color w:val="212529"/>
        </w:rPr>
        <w:t xml:space="preserve"> το Μητρώο Πολιτών θα είναι η πιο σημαντική συνεισφορά του ΣΥΡΙΖΑ σε αυτό που λέμε Ψηφιακή Διακυβέρνηση και δεν έχω κανένα πρόβλημα να το παραδεχτώ. Το έχω πει και το θεωρώ πολύ σημαντικό. </w:t>
      </w:r>
    </w:p>
    <w:p w14:paraId="3C543823" w14:textId="77777777" w:rsidR="0020412D" w:rsidRDefault="00991ADC" w:rsidP="007513F5">
      <w:pPr>
        <w:spacing w:line="276" w:lineRule="auto"/>
        <w:ind w:firstLine="720"/>
        <w:contextualSpacing/>
        <w:jc w:val="both"/>
        <w:rPr>
          <w:rFonts w:cstheme="minorHAnsi"/>
          <w:color w:val="212529"/>
        </w:rPr>
      </w:pPr>
      <w:r>
        <w:rPr>
          <w:rFonts w:cstheme="minorHAnsi"/>
          <w:color w:val="212529"/>
        </w:rPr>
        <w:t>Προσωπικά</w:t>
      </w:r>
      <w:r w:rsidR="0020412D">
        <w:rPr>
          <w:rFonts w:cstheme="minorHAnsi"/>
          <w:color w:val="212529"/>
        </w:rPr>
        <w:t>,</w:t>
      </w:r>
      <w:r>
        <w:rPr>
          <w:rFonts w:cstheme="minorHAnsi"/>
          <w:color w:val="212529"/>
        </w:rPr>
        <w:t xml:space="preserve"> γνωρίζοντας τα προβλήματα που υπήρχαν με το Εθνικό Δημοτ</w:t>
      </w:r>
      <w:r w:rsidR="0020412D">
        <w:rPr>
          <w:rFonts w:cstheme="minorHAnsi"/>
          <w:color w:val="212529"/>
        </w:rPr>
        <w:t>ολόγιο, με το Εθνικό Ληξιαρχείο</w:t>
      </w:r>
      <w:r>
        <w:rPr>
          <w:rFonts w:cstheme="minorHAnsi"/>
          <w:color w:val="212529"/>
        </w:rPr>
        <w:t xml:space="preserve"> ότι το Μητρώ</w:t>
      </w:r>
      <w:r w:rsidR="0020412D">
        <w:rPr>
          <w:rFonts w:cstheme="minorHAnsi"/>
          <w:color w:val="212529"/>
        </w:rPr>
        <w:t>ο Πολιτών ήταν μία μεταρρύθμιση</w:t>
      </w:r>
      <w:r>
        <w:rPr>
          <w:rFonts w:cstheme="minorHAnsi"/>
          <w:color w:val="212529"/>
        </w:rPr>
        <w:t xml:space="preserve"> η οποία ήταν σαφώς</w:t>
      </w:r>
      <w:r w:rsidR="0020412D">
        <w:rPr>
          <w:rFonts w:cstheme="minorHAnsi"/>
          <w:color w:val="212529"/>
        </w:rPr>
        <w:t>,</w:t>
      </w:r>
      <w:r>
        <w:rPr>
          <w:rFonts w:cstheme="minorHAnsi"/>
          <w:color w:val="212529"/>
        </w:rPr>
        <w:t xml:space="preserve"> στη</w:t>
      </w:r>
      <w:r w:rsidR="0020412D">
        <w:rPr>
          <w:rFonts w:cstheme="minorHAnsi"/>
          <w:color w:val="212529"/>
        </w:rPr>
        <w:t>ν</w:t>
      </w:r>
      <w:r>
        <w:rPr>
          <w:rFonts w:cstheme="minorHAnsi"/>
          <w:color w:val="212529"/>
        </w:rPr>
        <w:t xml:space="preserve"> σωστή κατεύθυνση και ήδη αξιοποιήθηκε από το Υπουργείο Ψηφιακής Διακυβέρνησης και μάλιστα</w:t>
      </w:r>
      <w:r w:rsidR="0020412D">
        <w:rPr>
          <w:rFonts w:cstheme="minorHAnsi"/>
          <w:color w:val="212529"/>
        </w:rPr>
        <w:t>,</w:t>
      </w:r>
      <w:r>
        <w:rPr>
          <w:rFonts w:cstheme="minorHAnsi"/>
          <w:color w:val="212529"/>
        </w:rPr>
        <w:t xml:space="preserve"> από τους πρώτους μήνες. Τα πιστοποιητικά οικ</w:t>
      </w:r>
      <w:r w:rsidR="0020412D">
        <w:rPr>
          <w:rFonts w:cstheme="minorHAnsi"/>
          <w:color w:val="212529"/>
        </w:rPr>
        <w:t>ογενειακής κατάστασης που την πά</w:t>
      </w:r>
      <w:r>
        <w:rPr>
          <w:rFonts w:cstheme="minorHAnsi"/>
          <w:color w:val="212529"/>
        </w:rPr>
        <w:t>ρα</w:t>
      </w:r>
      <w:r w:rsidR="0020412D">
        <w:rPr>
          <w:rFonts w:cstheme="minorHAnsi"/>
          <w:color w:val="212529"/>
        </w:rPr>
        <w:t xml:space="preserve"> </w:t>
      </w:r>
      <w:r>
        <w:rPr>
          <w:rFonts w:cstheme="minorHAnsi"/>
          <w:color w:val="212529"/>
        </w:rPr>
        <w:t>προηγούμενη Πέμπτη είχαμε την ευκαιρία να συζητήσουμε στο πλαίσιο των «Έξυπνων Πόλεων» για τους αριθμούς που έχουν βγει,</w:t>
      </w:r>
      <w:r w:rsidR="0020412D">
        <w:rPr>
          <w:rFonts w:cstheme="minorHAnsi"/>
          <w:color w:val="212529"/>
        </w:rPr>
        <w:t xml:space="preserve"> από το Μητρώο Πολιτών βγαίνουν,  δ</w:t>
      </w:r>
      <w:r>
        <w:rPr>
          <w:rFonts w:cstheme="minorHAnsi"/>
          <w:color w:val="212529"/>
        </w:rPr>
        <w:t>εν βγαίνει από</w:t>
      </w:r>
      <w:r w:rsidR="0020412D">
        <w:rPr>
          <w:rFonts w:cstheme="minorHAnsi"/>
          <w:color w:val="212529"/>
        </w:rPr>
        <w:t xml:space="preserve"> το ξεχωριστό αρχείο κάθε δήμου</w:t>
      </w:r>
      <w:r>
        <w:rPr>
          <w:rFonts w:cstheme="minorHAnsi"/>
          <w:color w:val="212529"/>
        </w:rPr>
        <w:t xml:space="preserve"> είναι πλέον στην κεντρική βάση του Υπουργείου Εσωτερικών</w:t>
      </w:r>
      <w:r w:rsidR="0020412D">
        <w:rPr>
          <w:rFonts w:cstheme="minorHAnsi"/>
          <w:color w:val="212529"/>
        </w:rPr>
        <w:t>,</w:t>
      </w:r>
      <w:r>
        <w:rPr>
          <w:rFonts w:cstheme="minorHAnsi"/>
          <w:color w:val="212529"/>
        </w:rPr>
        <w:t xml:space="preserve"> όπου βγαίνει το πιστοπο</w:t>
      </w:r>
      <w:r w:rsidR="0020412D">
        <w:rPr>
          <w:rFonts w:cstheme="minorHAnsi"/>
          <w:color w:val="212529"/>
        </w:rPr>
        <w:t>ιητικό οικογενειακής κατάστασης</w:t>
      </w:r>
      <w:r>
        <w:rPr>
          <w:rFonts w:cstheme="minorHAnsi"/>
          <w:color w:val="212529"/>
        </w:rPr>
        <w:t xml:space="preserve"> του κάθε Έλληνα πολίτη.</w:t>
      </w:r>
    </w:p>
    <w:p w14:paraId="05FA702F" w14:textId="77777777" w:rsidR="00991ADC" w:rsidRDefault="00991ADC" w:rsidP="007513F5">
      <w:pPr>
        <w:spacing w:line="276" w:lineRule="auto"/>
        <w:ind w:firstLine="720"/>
        <w:contextualSpacing/>
        <w:jc w:val="both"/>
        <w:rPr>
          <w:rFonts w:cstheme="minorHAnsi"/>
          <w:color w:val="212529"/>
        </w:rPr>
      </w:pPr>
      <w:r>
        <w:rPr>
          <w:rFonts w:cstheme="minorHAnsi"/>
          <w:color w:val="212529"/>
        </w:rPr>
        <w:t xml:space="preserve"> Άρα, λοιπόν, εμείς αυτό που κάνουμε είναι ότι χτίζουμε σε ό,τι βρήκαμε. Το έχω πει και για άλλες περιπτώσεις και για το ΤΟΜΕ το  έχω πει ότι ήταν κάτι το οποίο φτιάχτηκε στη</w:t>
      </w:r>
      <w:r w:rsidR="0020412D">
        <w:rPr>
          <w:rFonts w:cstheme="minorHAnsi"/>
          <w:color w:val="212529"/>
        </w:rPr>
        <w:t>ν</w:t>
      </w:r>
      <w:r>
        <w:rPr>
          <w:rFonts w:cstheme="minorHAnsi"/>
          <w:color w:val="212529"/>
        </w:rPr>
        <w:t xml:space="preserve"> σωστή βάση. Δεν έχουμε πρόβλημα να παραδεχτούμε αυτά που νομίζουμε ότι είναι στη</w:t>
      </w:r>
      <w:r w:rsidR="0020412D">
        <w:rPr>
          <w:rFonts w:cstheme="minorHAnsi"/>
          <w:color w:val="212529"/>
        </w:rPr>
        <w:t>ν</w:t>
      </w:r>
      <w:r>
        <w:rPr>
          <w:rFonts w:cstheme="minorHAnsi"/>
          <w:color w:val="212529"/>
        </w:rPr>
        <w:t xml:space="preserve"> σωστή κατεύθυνση και να τα αξιοποιήσουμε και να τα επεκτείνουμε και να τα δουλέψουμε. Αλλά έχει ενδιαφέρον ότι έχει επιλέξει τον τελευτα</w:t>
      </w:r>
      <w:r w:rsidR="0020412D">
        <w:rPr>
          <w:rFonts w:cstheme="minorHAnsi"/>
          <w:color w:val="212529"/>
        </w:rPr>
        <w:t>ίο καιρό ο ΣΥΡΙΖΑ να προσπαθεί</w:t>
      </w:r>
      <w:r>
        <w:rPr>
          <w:rFonts w:cstheme="minorHAnsi"/>
          <w:color w:val="212529"/>
        </w:rPr>
        <w:t xml:space="preserve"> να </w:t>
      </w:r>
      <w:proofErr w:type="spellStart"/>
      <w:r>
        <w:rPr>
          <w:rFonts w:cstheme="minorHAnsi"/>
          <w:color w:val="212529"/>
        </w:rPr>
        <w:t>αποδομήσει</w:t>
      </w:r>
      <w:proofErr w:type="spellEnd"/>
      <w:r>
        <w:rPr>
          <w:rFonts w:cstheme="minorHAnsi"/>
          <w:color w:val="212529"/>
        </w:rPr>
        <w:t xml:space="preserve"> το έργο του ψηφιακού μετασχηματισμού που έχει γίνει την τελευταία τριετία. </w:t>
      </w:r>
    </w:p>
    <w:p w14:paraId="73AE69E7" w14:textId="77777777" w:rsidR="0020412D" w:rsidRDefault="00991ADC" w:rsidP="007513F5">
      <w:pPr>
        <w:spacing w:line="276" w:lineRule="auto"/>
        <w:ind w:firstLine="720"/>
        <w:contextualSpacing/>
        <w:jc w:val="both"/>
        <w:rPr>
          <w:rFonts w:cstheme="minorHAnsi"/>
          <w:color w:val="212529"/>
        </w:rPr>
      </w:pPr>
      <w:r>
        <w:rPr>
          <w:rFonts w:cstheme="minorHAnsi"/>
          <w:color w:val="212529"/>
        </w:rPr>
        <w:t>Προσπαθώ να καταλάβω το σκεπτικό. Θα έλεγα ότι δεν έχει ιδιαίτερη βάση. Περισσότερο σαν αντιπολιτευτικό πυροτέχνημα</w:t>
      </w:r>
      <w:r w:rsidR="0020412D">
        <w:rPr>
          <w:rFonts w:cstheme="minorHAnsi"/>
          <w:color w:val="212529"/>
        </w:rPr>
        <w:t>,</w:t>
      </w:r>
      <w:r>
        <w:rPr>
          <w:rFonts w:cstheme="minorHAnsi"/>
          <w:color w:val="212529"/>
        </w:rPr>
        <w:t xml:space="preserve"> παρά σαν ουσιαστική κριτική. Ο</w:t>
      </w:r>
      <w:r w:rsidR="0020412D">
        <w:rPr>
          <w:rFonts w:cstheme="minorHAnsi"/>
          <w:color w:val="212529"/>
        </w:rPr>
        <w:t>ι αριθμοί μιλάνε από μόνοι τους,</w:t>
      </w:r>
      <w:r>
        <w:rPr>
          <w:rFonts w:cstheme="minorHAnsi"/>
          <w:color w:val="212529"/>
        </w:rPr>
        <w:t xml:space="preserve"> οι αριθμοί είναι καταγεγραμμένοι. Καθημερινά ξέρουμε πόσα πιστοποιητικά βγαίνουν ηλεκτρονικά, καθημερινά ξέρουμε πόσοι πολίτες χρησιμοποιούν το κέντρο δια</w:t>
      </w:r>
      <w:r w:rsidR="0020412D">
        <w:rPr>
          <w:rFonts w:cstheme="minorHAnsi"/>
          <w:color w:val="212529"/>
        </w:rPr>
        <w:t xml:space="preserve"> </w:t>
      </w:r>
      <w:r>
        <w:rPr>
          <w:rFonts w:cstheme="minorHAnsi"/>
          <w:color w:val="212529"/>
        </w:rPr>
        <w:t xml:space="preserve">λειτουργικότητας του Υπουργείου Ψηφιακής Διακυβέρνησης και της Γενικής Γραμματείας Πληροφοριακών Συστημάτων Δημόσιας Διοίκησης, καθημερινά ξέρουμε πόσες ουρές γλιτώσαμε επειδή χρησιμοποιήσαμε το κινητό μας τηλέφωνο. Άρα, λοιπόν, εάν νιώθετε την ανάγκη να </w:t>
      </w:r>
      <w:proofErr w:type="spellStart"/>
      <w:r>
        <w:rPr>
          <w:rFonts w:cstheme="minorHAnsi"/>
          <w:color w:val="212529"/>
        </w:rPr>
        <w:t>αποδομήσετε</w:t>
      </w:r>
      <w:proofErr w:type="spellEnd"/>
      <w:r>
        <w:rPr>
          <w:rFonts w:cstheme="minorHAnsi"/>
          <w:color w:val="212529"/>
        </w:rPr>
        <w:t xml:space="preserve"> εντός ή εκτός εισαγωγικών αυτό το έργο, θα σας πρότεινα να κάνετε </w:t>
      </w:r>
      <w:r w:rsidR="0020412D">
        <w:rPr>
          <w:rFonts w:cstheme="minorHAnsi"/>
          <w:color w:val="212529"/>
        </w:rPr>
        <w:t xml:space="preserve"> -</w:t>
      </w:r>
      <w:r>
        <w:rPr>
          <w:rFonts w:cstheme="minorHAnsi"/>
          <w:color w:val="212529"/>
        </w:rPr>
        <w:t>έχετε το δικαίωμ</w:t>
      </w:r>
      <w:r w:rsidR="0020412D">
        <w:rPr>
          <w:rFonts w:cstheme="minorHAnsi"/>
          <w:color w:val="212529"/>
        </w:rPr>
        <w:t>α από τον Κανονισμό της Βουλής-</w:t>
      </w:r>
      <w:r>
        <w:rPr>
          <w:rFonts w:cstheme="minorHAnsi"/>
          <w:color w:val="212529"/>
        </w:rPr>
        <w:t xml:space="preserve"> μία προ ημερησίας συζήτηση,  να συζητήσουμε τι είχατε κάνει εσείς ψηφιακά και τι έχουμε κάνει εμείς. </w:t>
      </w:r>
    </w:p>
    <w:p w14:paraId="0521B0EB" w14:textId="77777777" w:rsidR="00A603CD" w:rsidRDefault="0020412D" w:rsidP="007513F5">
      <w:pPr>
        <w:spacing w:line="276" w:lineRule="auto"/>
        <w:ind w:firstLine="720"/>
        <w:contextualSpacing/>
        <w:jc w:val="both"/>
        <w:rPr>
          <w:rFonts w:cstheme="minorHAnsi"/>
          <w:color w:val="212529"/>
        </w:rPr>
      </w:pPr>
      <w:r>
        <w:rPr>
          <w:rFonts w:cstheme="minorHAnsi"/>
          <w:color w:val="212529"/>
        </w:rPr>
        <w:t>Διότι, εάν άλλη μία φορά πούμε το ΣΥΖΕΥΞΙΣ I και ΣΥΖΕΥΞΙΣ II ήταν δικό σας έργο</w:t>
      </w:r>
      <w:r w:rsidR="00A603CD">
        <w:rPr>
          <w:rFonts w:cstheme="minorHAnsi"/>
          <w:color w:val="212529"/>
        </w:rPr>
        <w:t>,</w:t>
      </w:r>
      <w:r>
        <w:rPr>
          <w:rFonts w:cstheme="minorHAnsi"/>
          <w:color w:val="212529"/>
        </w:rPr>
        <w:t xml:space="preserve"> </w:t>
      </w:r>
      <w:r w:rsidR="00991ADC">
        <w:rPr>
          <w:rFonts w:cstheme="minorHAnsi"/>
          <w:color w:val="212529"/>
        </w:rPr>
        <w:t xml:space="preserve"> παραδόξως</w:t>
      </w:r>
      <w:r w:rsidR="00A603CD" w:rsidRPr="00A603CD">
        <w:rPr>
          <w:rFonts w:cstheme="minorHAnsi"/>
          <w:color w:val="212529"/>
        </w:rPr>
        <w:t>,</w:t>
      </w:r>
      <w:r w:rsidR="00991ADC">
        <w:rPr>
          <w:rFonts w:cstheme="minorHAnsi"/>
          <w:color w:val="212529"/>
        </w:rPr>
        <w:t xml:space="preserve"> εγώ θυμάμαι το 2013 και </w:t>
      </w:r>
      <w:r w:rsidR="00A603CD">
        <w:rPr>
          <w:rFonts w:cstheme="minorHAnsi"/>
          <w:color w:val="212529"/>
        </w:rPr>
        <w:t xml:space="preserve">το </w:t>
      </w:r>
      <w:r w:rsidR="00991ADC">
        <w:rPr>
          <w:rFonts w:cstheme="minorHAnsi"/>
          <w:color w:val="212529"/>
        </w:rPr>
        <w:t>2014 τις διϋπουργικές επιτροπές που τρέχανε όντας Γενικός Γραμματέας του Υπουργείου Δι</w:t>
      </w:r>
      <w:r w:rsidR="00A603CD">
        <w:rPr>
          <w:rFonts w:cstheme="minorHAnsi"/>
          <w:color w:val="212529"/>
        </w:rPr>
        <w:t xml:space="preserve">οικητικής Μεταρρύθμισης για το ΣΥΖΕΥΞΙΣ </w:t>
      </w:r>
      <w:r w:rsidR="00A603CD">
        <w:rPr>
          <w:rFonts w:cstheme="minorHAnsi"/>
          <w:color w:val="212529"/>
          <w:lang w:val="en-US"/>
        </w:rPr>
        <w:t>II</w:t>
      </w:r>
      <w:r w:rsidR="00A603CD">
        <w:rPr>
          <w:rFonts w:cstheme="minorHAnsi"/>
          <w:color w:val="212529"/>
        </w:rPr>
        <w:t xml:space="preserve"> και την </w:t>
      </w:r>
      <w:proofErr w:type="spellStart"/>
      <w:r w:rsidR="00A603CD">
        <w:rPr>
          <w:rFonts w:cstheme="minorHAnsi"/>
          <w:color w:val="212529"/>
        </w:rPr>
        <w:t>συμβασιοποίησή</w:t>
      </w:r>
      <w:proofErr w:type="spellEnd"/>
      <w:r w:rsidR="00A603CD">
        <w:rPr>
          <w:rFonts w:cstheme="minorHAnsi"/>
          <w:color w:val="212529"/>
        </w:rPr>
        <w:t xml:space="preserve"> της-</w:t>
      </w:r>
      <w:r w:rsidR="00991ADC">
        <w:rPr>
          <w:rFonts w:cstheme="minorHAnsi"/>
          <w:color w:val="212529"/>
        </w:rPr>
        <w:t xml:space="preserve"> θυμάμαι πράγματα τα οποία τρέχανε και ξαφνικά</w:t>
      </w:r>
      <w:r w:rsidR="00A603CD" w:rsidRPr="00A603CD">
        <w:rPr>
          <w:rFonts w:cstheme="minorHAnsi"/>
          <w:color w:val="212529"/>
        </w:rPr>
        <w:t>,</w:t>
      </w:r>
      <w:r w:rsidR="00991ADC">
        <w:rPr>
          <w:rFonts w:cstheme="minorHAnsi"/>
          <w:color w:val="212529"/>
        </w:rPr>
        <w:t xml:space="preserve"> ακούμε γ</w:t>
      </w:r>
      <w:r w:rsidR="00A603CD">
        <w:rPr>
          <w:rFonts w:cstheme="minorHAnsi"/>
          <w:color w:val="212529"/>
        </w:rPr>
        <w:t>ια άλλη μία φορά το γνωστό μότο</w:t>
      </w:r>
      <w:r w:rsidR="00991ADC">
        <w:rPr>
          <w:rFonts w:cstheme="minorHAnsi"/>
          <w:color w:val="212529"/>
        </w:rPr>
        <w:t xml:space="preserve"> ότι «δεν προλάβαμε». Δεν είναι έτσι τα πράγματα. </w:t>
      </w:r>
    </w:p>
    <w:p w14:paraId="788CCD5B" w14:textId="77777777" w:rsidR="00A603CD" w:rsidRDefault="00991ADC" w:rsidP="007513F5">
      <w:pPr>
        <w:spacing w:line="276" w:lineRule="auto"/>
        <w:ind w:firstLine="720"/>
        <w:contextualSpacing/>
        <w:jc w:val="both"/>
        <w:rPr>
          <w:rFonts w:cstheme="minorHAnsi"/>
          <w:color w:val="212529"/>
        </w:rPr>
      </w:pPr>
      <w:r>
        <w:rPr>
          <w:rFonts w:cstheme="minorHAnsi"/>
          <w:color w:val="212529"/>
        </w:rPr>
        <w:t>Επειδή</w:t>
      </w:r>
      <w:r w:rsidR="00A603CD">
        <w:rPr>
          <w:rFonts w:cstheme="minorHAnsi"/>
          <w:color w:val="212529"/>
        </w:rPr>
        <w:t>,</w:t>
      </w:r>
      <w:r>
        <w:rPr>
          <w:rFonts w:cstheme="minorHAnsi"/>
          <w:color w:val="212529"/>
        </w:rPr>
        <w:t xml:space="preserve"> αν</w:t>
      </w:r>
      <w:r w:rsidR="00A603CD">
        <w:rPr>
          <w:rFonts w:cstheme="minorHAnsi"/>
          <w:color w:val="212529"/>
        </w:rPr>
        <w:t xml:space="preserve">αφέρατε για το Κτηματολόγιο </w:t>
      </w:r>
      <w:r>
        <w:rPr>
          <w:rFonts w:cstheme="minorHAnsi"/>
          <w:color w:val="212529"/>
        </w:rPr>
        <w:t>προφανώς</w:t>
      </w:r>
      <w:r w:rsidR="00A603CD" w:rsidRPr="00A603CD">
        <w:rPr>
          <w:rFonts w:cstheme="minorHAnsi"/>
          <w:color w:val="212529"/>
        </w:rPr>
        <w:t>,</w:t>
      </w:r>
      <w:r>
        <w:rPr>
          <w:rFonts w:cstheme="minorHAnsi"/>
          <w:color w:val="212529"/>
        </w:rPr>
        <w:t xml:space="preserve"> εννοείτε την εμβληματική μεταρ</w:t>
      </w:r>
      <w:r w:rsidR="00A603CD">
        <w:rPr>
          <w:rFonts w:cstheme="minorHAnsi"/>
          <w:color w:val="212529"/>
        </w:rPr>
        <w:t>ρύθμιση του 4512, εκεί κάνετε -</w:t>
      </w:r>
      <w:r>
        <w:rPr>
          <w:rFonts w:cstheme="minorHAnsi"/>
          <w:color w:val="212529"/>
        </w:rPr>
        <w:t xml:space="preserve">τα έχουμε πει πολλές φορές, θα τα πούμε και άλλη μία φορά για </w:t>
      </w:r>
      <w:r w:rsidR="00A603CD">
        <w:rPr>
          <w:rFonts w:cstheme="minorHAnsi"/>
          <w:color w:val="212529"/>
        </w:rPr>
        <w:t>να μην υπάρχει καμία αμφιβολία- την</w:t>
      </w:r>
      <w:r>
        <w:rPr>
          <w:rFonts w:cstheme="minorHAnsi"/>
          <w:color w:val="212529"/>
        </w:rPr>
        <w:t xml:space="preserve"> παράταση συμβάσεων </w:t>
      </w:r>
      <w:r w:rsidR="00A603CD">
        <w:rPr>
          <w:rFonts w:cstheme="minorHAnsi"/>
          <w:color w:val="212529"/>
        </w:rPr>
        <w:t xml:space="preserve">οι οποίες </w:t>
      </w:r>
      <w:r>
        <w:rPr>
          <w:rFonts w:cstheme="minorHAnsi"/>
          <w:color w:val="212529"/>
        </w:rPr>
        <w:t xml:space="preserve">αφορούν 9,10 άτομα και είναι μέχρι να ολοκληρωθεί από τον ΑΣΕΠ η ολοκλήρωση του διαγωνισμού, </w:t>
      </w:r>
      <w:r>
        <w:rPr>
          <w:rFonts w:cstheme="minorHAnsi"/>
          <w:color w:val="212529"/>
        </w:rPr>
        <w:lastRenderedPageBreak/>
        <w:t xml:space="preserve">οι προσλήψεις προσωπικού προχωράνε κανονικά μέσω ΑΣΕΠ με τους χρόνους που έχει το </w:t>
      </w:r>
      <w:r w:rsidR="00A603CD">
        <w:rPr>
          <w:rFonts w:cstheme="minorHAnsi"/>
          <w:color w:val="212529"/>
        </w:rPr>
        <w:t>ΑΣΕΠ</w:t>
      </w:r>
      <w:r>
        <w:rPr>
          <w:rFonts w:cstheme="minorHAnsi"/>
          <w:color w:val="212529"/>
        </w:rPr>
        <w:t xml:space="preserve"> με τις καθυστερήσεις, αλλά ολοκληρώνονται και είναι θέμα εβδομάδων να βγουν οι πίνακες των επιτυχόντων. </w:t>
      </w:r>
    </w:p>
    <w:p w14:paraId="4CAF1FC8" w14:textId="77777777" w:rsidR="00991ADC" w:rsidRPr="008D12CF" w:rsidRDefault="00991ADC" w:rsidP="007513F5">
      <w:pPr>
        <w:spacing w:line="276" w:lineRule="auto"/>
        <w:ind w:firstLine="720"/>
        <w:contextualSpacing/>
        <w:jc w:val="both"/>
        <w:rPr>
          <w:rFonts w:cstheme="minorHAnsi"/>
        </w:rPr>
      </w:pPr>
      <w:r>
        <w:rPr>
          <w:rFonts w:cstheme="minorHAnsi"/>
          <w:color w:val="212529"/>
        </w:rPr>
        <w:t>Εκεί</w:t>
      </w:r>
      <w:r w:rsidR="00A603CD">
        <w:rPr>
          <w:rFonts w:cstheme="minorHAnsi"/>
          <w:color w:val="212529"/>
        </w:rPr>
        <w:t>,</w:t>
      </w:r>
      <w:r>
        <w:rPr>
          <w:rFonts w:cstheme="minorHAnsi"/>
          <w:color w:val="212529"/>
        </w:rPr>
        <w:t xml:space="preserve"> λοιπόν</w:t>
      </w:r>
      <w:r w:rsidR="00A603CD">
        <w:rPr>
          <w:rFonts w:cstheme="minorHAnsi"/>
          <w:color w:val="212529"/>
        </w:rPr>
        <w:t>,</w:t>
      </w:r>
      <w:r>
        <w:rPr>
          <w:rFonts w:cstheme="minorHAnsi"/>
          <w:color w:val="212529"/>
        </w:rPr>
        <w:t xml:space="preserve"> τι κάνατε; Ενώ όσοι</w:t>
      </w:r>
      <w:r w:rsidR="00A603CD">
        <w:rPr>
          <w:rFonts w:cstheme="minorHAnsi"/>
          <w:color w:val="212529"/>
        </w:rPr>
        <w:t>,</w:t>
      </w:r>
      <w:r>
        <w:rPr>
          <w:rFonts w:cstheme="minorHAnsi"/>
          <w:color w:val="212529"/>
        </w:rPr>
        <w:t xml:space="preserve"> λοιπόν</w:t>
      </w:r>
      <w:r w:rsidR="00A603CD">
        <w:rPr>
          <w:rFonts w:cstheme="minorHAnsi"/>
          <w:color w:val="212529"/>
        </w:rPr>
        <w:t>,</w:t>
      </w:r>
      <w:r>
        <w:rPr>
          <w:rFonts w:cstheme="minorHAnsi"/>
          <w:color w:val="212529"/>
        </w:rPr>
        <w:t xml:space="preserve"> πήρατε την απόφαση τον Ιανουάριο του 2018 να καταργήσετε όλα τα Υποθηκοφυλακεία</w:t>
      </w:r>
      <w:r w:rsidR="004E06F7">
        <w:rPr>
          <w:rFonts w:cstheme="minorHAnsi"/>
          <w:color w:val="212529"/>
        </w:rPr>
        <w:t>,</w:t>
      </w:r>
      <w:r>
        <w:rPr>
          <w:rFonts w:cstheme="minorHAnsi"/>
          <w:color w:val="212529"/>
        </w:rPr>
        <w:t xml:space="preserve"> ενώ ήταν σε εξέλιξη η κτηματογράφηση, χωρίς καμία πρόνοια ψηφιοποίησης των διαδικασιών, χωρίς τη</w:t>
      </w:r>
      <w:r w:rsidR="00A603CD">
        <w:rPr>
          <w:rFonts w:cstheme="minorHAnsi"/>
          <w:color w:val="212529"/>
        </w:rPr>
        <w:t>ν</w:t>
      </w:r>
      <w:r>
        <w:rPr>
          <w:rFonts w:cstheme="minorHAnsi"/>
          <w:color w:val="212529"/>
        </w:rPr>
        <w:t xml:space="preserve"> δημιουργία νέας ψηφιακής υπηρεσίας, χωρίς να μπορέσετε να συνδυάσετε και την εξέλιξη της κτηματογράφησης της χώρας και τη</w:t>
      </w:r>
      <w:r w:rsidR="00A603CD">
        <w:rPr>
          <w:rFonts w:cstheme="minorHAnsi"/>
          <w:color w:val="212529"/>
        </w:rPr>
        <w:t>ν</w:t>
      </w:r>
      <w:r>
        <w:rPr>
          <w:rFonts w:cstheme="minorHAnsi"/>
          <w:color w:val="212529"/>
        </w:rPr>
        <w:t xml:space="preserve"> δημιουργία ενός ενιαίου φορέα. Και τι έγινε; Δημιου</w:t>
      </w:r>
      <w:r w:rsidR="00A603CD">
        <w:rPr>
          <w:rFonts w:cstheme="minorHAnsi"/>
          <w:color w:val="212529"/>
        </w:rPr>
        <w:t>ργήθηκε ένα υβριδικό μοντέλο το οποίο</w:t>
      </w:r>
      <w:r>
        <w:rPr>
          <w:rFonts w:cstheme="minorHAnsi"/>
          <w:color w:val="212529"/>
        </w:rPr>
        <w:t xml:space="preserve"> μέσα σε τέσσερα σχεδόν χρόνια εμείς</w:t>
      </w:r>
      <w:r w:rsidR="00A603CD">
        <w:rPr>
          <w:rFonts w:cstheme="minorHAnsi"/>
          <w:color w:val="212529"/>
        </w:rPr>
        <w:t>,</w:t>
      </w:r>
      <w:r>
        <w:rPr>
          <w:rFonts w:cstheme="minorHAnsi"/>
          <w:color w:val="212529"/>
        </w:rPr>
        <w:t xml:space="preserve"> καταφέραμε να ολοκληρώσουμε σχεδόν σε όλη την Ελλάδα την κτηματογράφηση, να εντάξουμε τα Υποθηκοφυλακεία στον ενιαίο φορέα και να έρχεστε </w:t>
      </w:r>
      <w:r w:rsidR="00A603CD">
        <w:rPr>
          <w:rFonts w:cstheme="minorHAnsi"/>
          <w:color w:val="212529"/>
        </w:rPr>
        <w:t>εσείς,</w:t>
      </w:r>
      <w:r>
        <w:rPr>
          <w:rFonts w:cstheme="minorHAnsi"/>
          <w:color w:val="212529"/>
        </w:rPr>
        <w:t xml:space="preserve"> οι ίδι</w:t>
      </w:r>
      <w:r w:rsidR="00A603CD">
        <w:rPr>
          <w:rFonts w:cstheme="minorHAnsi"/>
          <w:color w:val="212529"/>
        </w:rPr>
        <w:t>οι οι βουλευτές σας, να κάνουν Ε</w:t>
      </w:r>
      <w:r>
        <w:rPr>
          <w:rFonts w:cstheme="minorHAnsi"/>
          <w:color w:val="212529"/>
        </w:rPr>
        <w:t>ρώτηση «γιατί καταργείτε το Υποθηκοφυλακείο στη</w:t>
      </w:r>
      <w:r w:rsidR="00A603CD">
        <w:rPr>
          <w:rFonts w:cstheme="minorHAnsi"/>
          <w:color w:val="212529"/>
        </w:rPr>
        <w:t>ν τάδε</w:t>
      </w:r>
      <w:r>
        <w:rPr>
          <w:rFonts w:cstheme="minorHAnsi"/>
          <w:color w:val="212529"/>
        </w:rPr>
        <w:t xml:space="preserve"> περιοχή». Απαράδεκτο! Είδα</w:t>
      </w:r>
      <w:r w:rsidR="004E06F7">
        <w:rPr>
          <w:rFonts w:cstheme="minorHAnsi"/>
          <w:color w:val="212529"/>
        </w:rPr>
        <w:t>,</w:t>
      </w:r>
      <w:r>
        <w:rPr>
          <w:rFonts w:cstheme="minorHAnsi"/>
          <w:color w:val="212529"/>
        </w:rPr>
        <w:t xml:space="preserve"> σήμερα</w:t>
      </w:r>
      <w:r w:rsidR="004E06F7">
        <w:rPr>
          <w:rFonts w:cstheme="minorHAnsi"/>
          <w:color w:val="212529"/>
        </w:rPr>
        <w:t>, μία Ε</w:t>
      </w:r>
      <w:r>
        <w:rPr>
          <w:rFonts w:cstheme="minorHAnsi"/>
          <w:color w:val="212529"/>
        </w:rPr>
        <w:t xml:space="preserve">ρώτηση «απαράδεκτη η κατάργηση του Υποθηκοφυλακείου Ιστιαίας». Σοβαρά; Εσείς το καταργήσατε. </w:t>
      </w:r>
    </w:p>
    <w:p w14:paraId="75632215" w14:textId="77777777" w:rsidR="00991ADC" w:rsidRDefault="00991ADC" w:rsidP="007513F5">
      <w:pPr>
        <w:spacing w:line="276" w:lineRule="auto"/>
        <w:contextualSpacing/>
        <w:jc w:val="both"/>
      </w:pPr>
      <w:r>
        <w:rPr>
          <w:rFonts w:cstheme="minorHAnsi"/>
        </w:rPr>
        <w:tab/>
      </w:r>
      <w:r>
        <w:rPr>
          <w:rFonts w:cstheme="minorHAnsi"/>
        </w:rPr>
        <w:tab/>
      </w:r>
    </w:p>
    <w:p w14:paraId="771F6514" w14:textId="77777777" w:rsidR="00991ADC" w:rsidRDefault="00991ADC" w:rsidP="007513F5">
      <w:pPr>
        <w:contextualSpacing/>
      </w:pPr>
    </w:p>
    <w:p w14:paraId="5FAF40F6" w14:textId="77777777" w:rsidR="00991ADC" w:rsidRDefault="00991ADC" w:rsidP="007513F5">
      <w:pPr>
        <w:spacing w:line="276" w:lineRule="auto"/>
        <w:ind w:firstLine="720"/>
        <w:contextualSpacing/>
        <w:jc w:val="both"/>
        <w:rPr>
          <w:rFonts w:ascii="Calibri" w:hAnsi="Calibri"/>
        </w:rPr>
      </w:pPr>
      <w:r>
        <w:rPr>
          <w:rFonts w:ascii="Calibri" w:hAnsi="Calibri"/>
        </w:rPr>
        <w:t>Εμείς και την κτηματογράφηση ολοκληρώσαμε και προσωπικό προσπαθούμε να στελεχώσουμε, μέσω ΑΣΕΠ, για να κάνουμε τις μόνιμες προσλήψεις και ηλεκτρονικές υπηρ</w:t>
      </w:r>
      <w:r w:rsidR="004E06F7">
        <w:rPr>
          <w:rFonts w:ascii="Calibri" w:hAnsi="Calibri"/>
        </w:rPr>
        <w:t xml:space="preserve">εσίες αναπτύσσουμε </w:t>
      </w:r>
      <w:r>
        <w:rPr>
          <w:rFonts w:ascii="Calibri" w:hAnsi="Calibri"/>
        </w:rPr>
        <w:t xml:space="preserve">κυρίως, με χρήση </w:t>
      </w:r>
      <w:r w:rsidR="004E06F7">
        <w:rPr>
          <w:rFonts w:ascii="Calibri" w:hAnsi="Calibri"/>
        </w:rPr>
        <w:t>των πόρων του Ταμείου Ανάκαμψης</w:t>
      </w:r>
      <w:r>
        <w:rPr>
          <w:rFonts w:ascii="Calibri" w:hAnsi="Calibri"/>
        </w:rPr>
        <w:t xml:space="preserve"> ψηφιοποιούμε το αρχείο όλων των Υποθη</w:t>
      </w:r>
      <w:r w:rsidR="004E06F7">
        <w:rPr>
          <w:rFonts w:ascii="Calibri" w:hAnsi="Calibri"/>
        </w:rPr>
        <w:t>κοφυλακείων της χώρας. Να φύγει</w:t>
      </w:r>
      <w:r>
        <w:rPr>
          <w:rFonts w:ascii="Calibri" w:hAnsi="Calibri"/>
        </w:rPr>
        <w:t xml:space="preserve"> επιτέλους, αυτή η </w:t>
      </w:r>
      <w:proofErr w:type="spellStart"/>
      <w:r>
        <w:rPr>
          <w:rFonts w:ascii="Calibri" w:hAnsi="Calibri"/>
        </w:rPr>
        <w:t>χαρτούρα</w:t>
      </w:r>
      <w:proofErr w:type="spellEnd"/>
      <w:r>
        <w:rPr>
          <w:rFonts w:ascii="Calibri" w:hAnsi="Calibri"/>
        </w:rPr>
        <w:t>, σε αυτό το κομμάτι.</w:t>
      </w:r>
    </w:p>
    <w:p w14:paraId="615BFE06" w14:textId="77777777" w:rsidR="00991ADC" w:rsidRDefault="00991ADC" w:rsidP="007513F5">
      <w:pPr>
        <w:spacing w:line="276" w:lineRule="auto"/>
        <w:ind w:firstLine="720"/>
        <w:contextualSpacing/>
        <w:jc w:val="both"/>
        <w:rPr>
          <w:rFonts w:ascii="Calibri" w:hAnsi="Calibri"/>
        </w:rPr>
      </w:pPr>
      <w:r>
        <w:rPr>
          <w:rFonts w:ascii="Calibri" w:hAnsi="Calibri"/>
        </w:rPr>
        <w:t>Άρα</w:t>
      </w:r>
      <w:r w:rsidR="004E06F7">
        <w:rPr>
          <w:rFonts w:ascii="Calibri" w:hAnsi="Calibri"/>
        </w:rPr>
        <w:t xml:space="preserve">, λοιπόν, και όραμα έχουμε </w:t>
      </w:r>
      <w:r>
        <w:rPr>
          <w:rFonts w:ascii="Calibri" w:hAnsi="Calibri"/>
        </w:rPr>
        <w:t xml:space="preserve">φυσικά, δεν είμαστε όμηροι των μεγάλων </w:t>
      </w:r>
      <w:r>
        <w:rPr>
          <w:rFonts w:ascii="Calibri" w:hAnsi="Calibri"/>
          <w:lang w:val="en-US"/>
        </w:rPr>
        <w:t>real</w:t>
      </w:r>
      <w:r w:rsidRPr="006B67CF">
        <w:rPr>
          <w:rFonts w:ascii="Calibri" w:hAnsi="Calibri"/>
        </w:rPr>
        <w:t xml:space="preserve"> </w:t>
      </w:r>
      <w:r>
        <w:rPr>
          <w:rFonts w:ascii="Calibri" w:hAnsi="Calibri"/>
          <w:lang w:val="en-US"/>
        </w:rPr>
        <w:t>estate</w:t>
      </w:r>
      <w:r>
        <w:rPr>
          <w:rFonts w:ascii="Calibri" w:hAnsi="Calibri"/>
        </w:rPr>
        <w:t>.</w:t>
      </w:r>
      <w:r w:rsidR="004E06F7">
        <w:rPr>
          <w:rFonts w:ascii="Calibri" w:hAnsi="Calibri"/>
        </w:rPr>
        <w:t xml:space="preserve">  </w:t>
      </w:r>
      <w:r>
        <w:rPr>
          <w:rFonts w:ascii="Calibri" w:hAnsi="Calibri"/>
        </w:rPr>
        <w:t>Εμείς αγωνιζόμαστε για να διασφαλιστε</w:t>
      </w:r>
      <w:r w:rsidR="004E06F7">
        <w:rPr>
          <w:rFonts w:ascii="Calibri" w:hAnsi="Calibri"/>
        </w:rPr>
        <w:t>ί η περιουσία του κάθε Έλληνα κ</w:t>
      </w:r>
      <w:r>
        <w:rPr>
          <w:rFonts w:ascii="Calibri" w:hAnsi="Calibri"/>
        </w:rPr>
        <w:t>αι γνωρίζουμε τα προβλήματα που έχουν βγει από το Κτηματολόγιο και τα οποία ήταν κάτω από το χαλάκι για 50, για 100 και 150 χρόνια, σε όλη την Ελλάδα.</w:t>
      </w:r>
    </w:p>
    <w:p w14:paraId="212D1229" w14:textId="77777777" w:rsidR="00991ADC" w:rsidRDefault="00991ADC" w:rsidP="007513F5">
      <w:pPr>
        <w:spacing w:line="276" w:lineRule="auto"/>
        <w:ind w:firstLine="720"/>
        <w:contextualSpacing/>
        <w:jc w:val="both"/>
        <w:rPr>
          <w:rFonts w:ascii="Calibri" w:hAnsi="Calibri"/>
        </w:rPr>
      </w:pPr>
      <w:r>
        <w:rPr>
          <w:rFonts w:ascii="Calibri" w:hAnsi="Calibri"/>
        </w:rPr>
        <w:t>Ακόμα δύο παρ</w:t>
      </w:r>
      <w:r w:rsidR="004E06F7">
        <w:rPr>
          <w:rFonts w:ascii="Calibri" w:hAnsi="Calibri"/>
        </w:rPr>
        <w:t xml:space="preserve">ατηρήσεις. </w:t>
      </w:r>
      <w:r>
        <w:rPr>
          <w:rFonts w:ascii="Calibri" w:hAnsi="Calibri"/>
        </w:rPr>
        <w:t>Πρώτον, όταν μιλάμε για νέες αναδυόμενε</w:t>
      </w:r>
      <w:r w:rsidR="004E06F7">
        <w:rPr>
          <w:rFonts w:ascii="Calibri" w:hAnsi="Calibri"/>
        </w:rPr>
        <w:t>ς τεχνολογίες στο δημόσιο τομέα</w:t>
      </w:r>
      <w:r>
        <w:rPr>
          <w:rFonts w:ascii="Calibri" w:hAnsi="Calibri"/>
        </w:rPr>
        <w:t xml:space="preserve"> αυτομάτως</w:t>
      </w:r>
      <w:r w:rsidR="004E06F7">
        <w:rPr>
          <w:rFonts w:ascii="Calibri" w:hAnsi="Calibri"/>
        </w:rPr>
        <w:t>,</w:t>
      </w:r>
      <w:r>
        <w:rPr>
          <w:rFonts w:ascii="Calibri" w:hAnsi="Calibri"/>
        </w:rPr>
        <w:t xml:space="preserve"> πρέπει να μιλάμε και για ειδική στε</w:t>
      </w:r>
      <w:r w:rsidR="004E06F7">
        <w:rPr>
          <w:rFonts w:ascii="Calibri" w:hAnsi="Calibri"/>
        </w:rPr>
        <w:t>λέχωση πλέον του δημόσιου τομέα με προσωπικό</w:t>
      </w:r>
      <w:r>
        <w:rPr>
          <w:rFonts w:ascii="Calibri" w:hAnsi="Calibri"/>
        </w:rPr>
        <w:t xml:space="preserve"> το οποίο θα έχει τις κατάλληλες προϋποθέσεις, γνώσεις και δεξιότητες, ώστε να αντ</w:t>
      </w:r>
      <w:r w:rsidR="004E06F7">
        <w:rPr>
          <w:rFonts w:ascii="Calibri" w:hAnsi="Calibri"/>
        </w:rPr>
        <w:t>αποκριθεί. Α</w:t>
      </w:r>
      <w:r>
        <w:rPr>
          <w:rFonts w:ascii="Calibri" w:hAnsi="Calibri"/>
        </w:rPr>
        <w:t>υτό, είτε θα αφορά σε μια επανεκπαίδευση ήδη υπηρετούντων δημόσιων λειτουργών, είτ</w:t>
      </w:r>
      <w:r w:rsidR="004E06F7">
        <w:rPr>
          <w:rFonts w:ascii="Calibri" w:hAnsi="Calibri"/>
        </w:rPr>
        <w:t>ε θα αφορά σε νέες προσλήψεις κ</w:t>
      </w:r>
      <w:r>
        <w:rPr>
          <w:rFonts w:ascii="Calibri" w:hAnsi="Calibri"/>
        </w:rPr>
        <w:t xml:space="preserve">αι θα σας φέρω ένα κλασσικό τέτοιο παράδειγμα. Χρειαζόμαστε άτομα και νέα άτομα. </w:t>
      </w:r>
    </w:p>
    <w:p w14:paraId="591E6A89" w14:textId="77777777" w:rsidR="00991ADC" w:rsidRDefault="004E06F7" w:rsidP="007513F5">
      <w:pPr>
        <w:spacing w:line="276" w:lineRule="auto"/>
        <w:ind w:firstLine="720"/>
        <w:contextualSpacing/>
        <w:jc w:val="both"/>
        <w:rPr>
          <w:rFonts w:ascii="Calibri" w:hAnsi="Calibri"/>
        </w:rPr>
      </w:pPr>
      <w:r>
        <w:rPr>
          <w:rFonts w:ascii="Calibri" w:hAnsi="Calibri"/>
        </w:rPr>
        <w:t>Η τεχνολογία</w:t>
      </w:r>
      <w:r w:rsidR="00991ADC">
        <w:rPr>
          <w:rFonts w:ascii="Calibri" w:hAnsi="Calibri"/>
        </w:rPr>
        <w:t xml:space="preserve"> σε αυτό το κομμάτι, όχι εκθετικά, κινείται με μεγάλες ταχύτητες. Είναι και έχει ένα </w:t>
      </w:r>
      <w:proofErr w:type="spellStart"/>
      <w:r w:rsidR="00991ADC">
        <w:rPr>
          <w:rFonts w:ascii="Calibri" w:hAnsi="Calibri"/>
        </w:rPr>
        <w:t>παι</w:t>
      </w:r>
      <w:r>
        <w:rPr>
          <w:rFonts w:ascii="Calibri" w:hAnsi="Calibri"/>
        </w:rPr>
        <w:t>γ</w:t>
      </w:r>
      <w:r w:rsidR="00991ADC">
        <w:rPr>
          <w:rFonts w:ascii="Calibri" w:hAnsi="Calibri"/>
        </w:rPr>
        <w:t>χνίδι</w:t>
      </w:r>
      <w:proofErr w:type="spellEnd"/>
      <w:r w:rsidR="00991ADC">
        <w:rPr>
          <w:rFonts w:ascii="Calibri" w:hAnsi="Calibri"/>
        </w:rPr>
        <w:t xml:space="preserve"> σαν το ντόπινγκ με το αντιντόπινγκ. Πάντα το </w:t>
      </w:r>
      <w:proofErr w:type="spellStart"/>
      <w:r w:rsidR="00991ADC">
        <w:rPr>
          <w:rFonts w:ascii="Calibri" w:hAnsi="Calibri"/>
        </w:rPr>
        <w:t>χακάρισμα</w:t>
      </w:r>
      <w:proofErr w:type="spellEnd"/>
      <w:r w:rsidR="00991ADC">
        <w:rPr>
          <w:rFonts w:ascii="Calibri" w:hAnsi="Calibri"/>
        </w:rPr>
        <w:t xml:space="preserve"> είναι λίγο πιο μπροστά απ’ ό</w:t>
      </w:r>
      <w:r>
        <w:rPr>
          <w:rFonts w:ascii="Calibri" w:hAnsi="Calibri"/>
        </w:rPr>
        <w:t>,</w:t>
      </w:r>
      <w:r w:rsidR="00991ADC">
        <w:rPr>
          <w:rFonts w:ascii="Calibri" w:hAnsi="Calibri"/>
        </w:rPr>
        <w:t xml:space="preserve">τι η </w:t>
      </w:r>
      <w:proofErr w:type="spellStart"/>
      <w:r w:rsidR="00991ADC">
        <w:rPr>
          <w:rFonts w:ascii="Calibri" w:hAnsi="Calibri"/>
        </w:rPr>
        <w:t>κυβερνοασφάλεια</w:t>
      </w:r>
      <w:proofErr w:type="spellEnd"/>
      <w:r w:rsidR="00991ADC">
        <w:rPr>
          <w:rFonts w:ascii="Calibri" w:hAnsi="Calibri"/>
        </w:rPr>
        <w:t xml:space="preserve"> και γι’ αυτό πρέπει να παρακολουθούμε διαρκώς τις εξελίξεις. </w:t>
      </w:r>
      <w:r>
        <w:rPr>
          <w:rFonts w:ascii="Calibri" w:hAnsi="Calibri"/>
        </w:rPr>
        <w:t xml:space="preserve"> Γεννάται ένα θέμα</w:t>
      </w:r>
      <w:r w:rsidR="00991ADC">
        <w:rPr>
          <w:rFonts w:ascii="Calibri" w:hAnsi="Calibri"/>
        </w:rPr>
        <w:t xml:space="preserve"> για το οποίο πρέπει να κάνουμε μια σοβαρή συζ</w:t>
      </w:r>
      <w:r>
        <w:rPr>
          <w:rFonts w:ascii="Calibri" w:hAnsi="Calibri"/>
        </w:rPr>
        <w:t>ήτηση με όλους τους φορείς του Δ</w:t>
      </w:r>
      <w:r w:rsidR="00991ADC">
        <w:rPr>
          <w:rFonts w:ascii="Calibri" w:hAnsi="Calibri"/>
        </w:rPr>
        <w:t>ημοσίου, για την κατάλληλη στε</w:t>
      </w:r>
      <w:r>
        <w:rPr>
          <w:rFonts w:ascii="Calibri" w:hAnsi="Calibri"/>
        </w:rPr>
        <w:t>λέχωσή τους. Να επιλεγούν άτομα</w:t>
      </w:r>
      <w:r w:rsidR="00991ADC">
        <w:rPr>
          <w:rFonts w:ascii="Calibri" w:hAnsi="Calibri"/>
        </w:rPr>
        <w:t xml:space="preserve"> μέσω του συστή</w:t>
      </w:r>
      <w:r>
        <w:rPr>
          <w:rFonts w:ascii="Calibri" w:hAnsi="Calibri"/>
        </w:rPr>
        <w:t>ματος προσλήψεων του ελληνικού Δ</w:t>
      </w:r>
      <w:r w:rsidR="00991ADC">
        <w:rPr>
          <w:rFonts w:ascii="Calibri" w:hAnsi="Calibri"/>
        </w:rPr>
        <w:t>ημοσίου, μέσω του ΑΣΕΠ, συμπεριλαμβανομένων και μεγάλων Οργανισμών Τοπικής Αυτο</w:t>
      </w:r>
      <w:r>
        <w:rPr>
          <w:rFonts w:ascii="Calibri" w:hAnsi="Calibri"/>
        </w:rPr>
        <w:t>διοίκησης</w:t>
      </w:r>
      <w:r w:rsidR="00991ADC">
        <w:rPr>
          <w:rFonts w:ascii="Calibri" w:hAnsi="Calibri"/>
        </w:rPr>
        <w:t xml:space="preserve"> οι οποίοι και αυτοί έχουν πέσει θύματα </w:t>
      </w:r>
      <w:proofErr w:type="spellStart"/>
      <w:r w:rsidR="00991ADC">
        <w:rPr>
          <w:rFonts w:ascii="Calibri" w:hAnsi="Calibri"/>
        </w:rPr>
        <w:t>κυβερνοεπίθεσης</w:t>
      </w:r>
      <w:proofErr w:type="spellEnd"/>
      <w:r w:rsidR="00991ADC">
        <w:rPr>
          <w:rFonts w:ascii="Calibri" w:hAnsi="Calibri"/>
        </w:rPr>
        <w:t>. Η Θεσσαλονίκη ήταν ένα σχετικά πρόσφατο παράδειγμα.</w:t>
      </w:r>
    </w:p>
    <w:p w14:paraId="7EE9FA15" w14:textId="77777777" w:rsidR="00991ADC" w:rsidRDefault="00991ADC" w:rsidP="007513F5">
      <w:pPr>
        <w:spacing w:line="276" w:lineRule="auto"/>
        <w:ind w:firstLine="720"/>
        <w:contextualSpacing/>
        <w:jc w:val="both"/>
        <w:rPr>
          <w:rFonts w:ascii="Calibri" w:hAnsi="Calibri"/>
        </w:rPr>
      </w:pPr>
      <w:r>
        <w:rPr>
          <w:rFonts w:ascii="Calibri" w:hAnsi="Calibri"/>
        </w:rPr>
        <w:t>Όλη αυ</w:t>
      </w:r>
      <w:r w:rsidR="004E06F7">
        <w:rPr>
          <w:rFonts w:ascii="Calibri" w:hAnsi="Calibri"/>
        </w:rPr>
        <w:t>τή η χρήση των νέων τεχνολογιών</w:t>
      </w:r>
      <w:r>
        <w:rPr>
          <w:rFonts w:ascii="Calibri" w:hAnsi="Calibri"/>
        </w:rPr>
        <w:t xml:space="preserve"> αυτομάτως, αυξάνει το ειδικό βάρος που πρέπει να έχει η ασφάλεια από τις </w:t>
      </w:r>
      <w:proofErr w:type="spellStart"/>
      <w:r>
        <w:rPr>
          <w:rFonts w:ascii="Calibri" w:hAnsi="Calibri"/>
        </w:rPr>
        <w:t>κυβερνοεπιθέσεις</w:t>
      </w:r>
      <w:proofErr w:type="spellEnd"/>
      <w:r>
        <w:rPr>
          <w:rFonts w:ascii="Calibri" w:hAnsi="Calibri"/>
        </w:rPr>
        <w:t>. Όσα περ</w:t>
      </w:r>
      <w:r w:rsidR="004E06F7">
        <w:rPr>
          <w:rFonts w:ascii="Calibri" w:hAnsi="Calibri"/>
        </w:rPr>
        <w:t>ισσότερα δεδομένα έχουμε</w:t>
      </w:r>
      <w:r>
        <w:rPr>
          <w:rFonts w:ascii="Calibri" w:hAnsi="Calibri"/>
        </w:rPr>
        <w:t xml:space="preserve"> σε ψηφιακή μορφή, τόσο μεγαλύτερη </w:t>
      </w:r>
      <w:proofErr w:type="spellStart"/>
      <w:r>
        <w:rPr>
          <w:rFonts w:ascii="Calibri" w:hAnsi="Calibri"/>
        </w:rPr>
        <w:t>κυβερνο</w:t>
      </w:r>
      <w:r w:rsidR="004E06F7">
        <w:rPr>
          <w:rFonts w:ascii="Calibri" w:hAnsi="Calibri"/>
        </w:rPr>
        <w:t>ασφάλεια</w:t>
      </w:r>
      <w:proofErr w:type="spellEnd"/>
      <w:r w:rsidR="004E06F7">
        <w:rPr>
          <w:rFonts w:ascii="Calibri" w:hAnsi="Calibri"/>
        </w:rPr>
        <w:t xml:space="preserve"> πρέπει να έχουμε. Γ</w:t>
      </w:r>
      <w:r>
        <w:rPr>
          <w:rFonts w:ascii="Calibri" w:hAnsi="Calibri"/>
        </w:rPr>
        <w:t xml:space="preserve">ι’ αυτό, ίσως κάποια στιγμή στο μέλλον, πρέπει να δούμε η Εθνική Σχολή Δημόσιας Διοίκησης να βγάζει </w:t>
      </w:r>
      <w:r>
        <w:rPr>
          <w:rFonts w:ascii="Calibri" w:hAnsi="Calibri"/>
        </w:rPr>
        <w:lastRenderedPageBreak/>
        <w:t>ένα ειδικό πρόγραμμα στελεχών τεχνολογιών πληροφορικής και κυβερνοασφάλειας, ώστε να μπορέσουν να υπηρετήσουν κομβικές θέσεις στο</w:t>
      </w:r>
      <w:r w:rsidR="004E06F7">
        <w:rPr>
          <w:rFonts w:ascii="Calibri" w:hAnsi="Calibri"/>
        </w:rPr>
        <w:t>ν</w:t>
      </w:r>
      <w:r>
        <w:rPr>
          <w:rFonts w:ascii="Calibri" w:hAnsi="Calibri"/>
        </w:rPr>
        <w:t xml:space="preserve"> δημόσιο τομέα.</w:t>
      </w:r>
    </w:p>
    <w:p w14:paraId="712C028B" w14:textId="77777777" w:rsidR="00991ADC" w:rsidRDefault="00991ADC" w:rsidP="007513F5">
      <w:pPr>
        <w:spacing w:line="276" w:lineRule="auto"/>
        <w:ind w:firstLine="720"/>
        <w:contextualSpacing/>
        <w:jc w:val="both"/>
        <w:rPr>
          <w:rFonts w:ascii="Calibri" w:hAnsi="Calibri"/>
        </w:rPr>
      </w:pPr>
      <w:r>
        <w:rPr>
          <w:rFonts w:ascii="Calibri" w:hAnsi="Calibri"/>
        </w:rPr>
        <w:t>Για τις δυο μεγάλες απλοποιήσεις κατηγοριών, σταχ</w:t>
      </w:r>
      <w:r w:rsidR="002A3793">
        <w:rPr>
          <w:rFonts w:ascii="Calibri" w:hAnsi="Calibri"/>
        </w:rPr>
        <w:t>υολογώντας τις δύο  μεγαλύτερες.</w:t>
      </w:r>
      <w:r>
        <w:rPr>
          <w:rFonts w:ascii="Calibri" w:hAnsi="Calibri"/>
        </w:rPr>
        <w:t xml:space="preserve"> Η κατάργηση του Μητρώου Αρρένων είναι μια ιστορική ν</w:t>
      </w:r>
      <w:r w:rsidR="002A3793">
        <w:rPr>
          <w:rFonts w:ascii="Calibri" w:hAnsi="Calibri"/>
        </w:rPr>
        <w:t xml:space="preserve">ίκη ενάντια της γραφειοκρατίας, </w:t>
      </w:r>
      <w:r>
        <w:rPr>
          <w:rFonts w:ascii="Calibri" w:hAnsi="Calibri"/>
        </w:rPr>
        <w:t xml:space="preserve">επιτρέψτε μου να το χαρακτηρίσω έτσι. Έχει ενδιαφέρον να δούμε γιατί υπήρχε το Μητρώο Αρρένων. Όταν ήταν </w:t>
      </w:r>
      <w:proofErr w:type="spellStart"/>
      <w:r>
        <w:rPr>
          <w:rFonts w:ascii="Calibri" w:hAnsi="Calibri"/>
        </w:rPr>
        <w:t>έγχαρτα</w:t>
      </w:r>
      <w:proofErr w:type="spellEnd"/>
      <w:r>
        <w:rPr>
          <w:rFonts w:ascii="Calibri" w:hAnsi="Calibri"/>
        </w:rPr>
        <w:t xml:space="preserve"> τα δημοτολόγια, σε τόμους, εκεί έγραφαν τα μωρά που γεννιούνταν. Οπότε, το Α αγοράκι, το Β κοριτσάκι, το Γ αγοράκι, το Δ κοριτσάκι και ούτω καθ’ εξής. Ο ληξίαρχος, λοιπόν, για να μπορέσει να έχει ένα ε</w:t>
      </w:r>
      <w:r w:rsidR="002A3793">
        <w:rPr>
          <w:rFonts w:ascii="Calibri" w:hAnsi="Calibri"/>
        </w:rPr>
        <w:t>ύκολο ευρετήριο για να καλέσει -όταν έρθει η ώρα-</w:t>
      </w:r>
      <w:r>
        <w:rPr>
          <w:rFonts w:ascii="Calibri" w:hAnsi="Calibri"/>
        </w:rPr>
        <w:t xml:space="preserve"> τα παιδιά στο</w:t>
      </w:r>
      <w:r w:rsidR="002A3793">
        <w:rPr>
          <w:rFonts w:ascii="Calibri" w:hAnsi="Calibri"/>
        </w:rPr>
        <w:t>ν</w:t>
      </w:r>
      <w:r>
        <w:rPr>
          <w:rFonts w:ascii="Calibri" w:hAnsi="Calibri"/>
        </w:rPr>
        <w:t xml:space="preserve"> στρατό, τι έκανε</w:t>
      </w:r>
      <w:r w:rsidRPr="00D32783">
        <w:rPr>
          <w:rFonts w:ascii="Calibri" w:hAnsi="Calibri"/>
        </w:rPr>
        <w:t>;</w:t>
      </w:r>
      <w:r>
        <w:rPr>
          <w:rFonts w:ascii="Calibri" w:hAnsi="Calibri"/>
        </w:rPr>
        <w:t xml:space="preserve"> Αυτά που ήταν αγόρια, τα έγρ</w:t>
      </w:r>
      <w:r w:rsidR="002A3793">
        <w:rPr>
          <w:rFonts w:ascii="Calibri" w:hAnsi="Calibri"/>
        </w:rPr>
        <w:t>αφε και σε ένα δεύτερο βιβλίο κ</w:t>
      </w:r>
      <w:r>
        <w:rPr>
          <w:rFonts w:ascii="Calibri" w:hAnsi="Calibri"/>
        </w:rPr>
        <w:t xml:space="preserve">αι έτσι </w:t>
      </w:r>
      <w:r w:rsidR="002A3793">
        <w:rPr>
          <w:rFonts w:ascii="Calibri" w:hAnsi="Calibri"/>
        </w:rPr>
        <w:t>δημιουργήθηκε το Μητρώο Αρρένων</w:t>
      </w:r>
      <w:r>
        <w:rPr>
          <w:rFonts w:ascii="Calibri" w:hAnsi="Calibri"/>
        </w:rPr>
        <w:t xml:space="preserve"> ουσιαστικά</w:t>
      </w:r>
      <w:r w:rsidR="002A3793">
        <w:rPr>
          <w:rFonts w:ascii="Calibri" w:hAnsi="Calibri"/>
        </w:rPr>
        <w:t>,</w:t>
      </w:r>
      <w:r>
        <w:rPr>
          <w:rFonts w:ascii="Calibri" w:hAnsi="Calibri"/>
        </w:rPr>
        <w:t xml:space="preserve"> φιλτράροντας, δια της χειρόγραφης οδού, τα παιδιά που γεννιούνται. </w:t>
      </w:r>
    </w:p>
    <w:p w14:paraId="406A85B5" w14:textId="77777777" w:rsidR="00991ADC" w:rsidRDefault="00991ADC" w:rsidP="007513F5">
      <w:pPr>
        <w:spacing w:line="276" w:lineRule="auto"/>
        <w:ind w:firstLine="720"/>
        <w:contextualSpacing/>
        <w:jc w:val="both"/>
        <w:rPr>
          <w:rFonts w:ascii="Calibri" w:hAnsi="Calibri"/>
        </w:rPr>
      </w:pPr>
      <w:r>
        <w:rPr>
          <w:rFonts w:ascii="Calibri" w:hAnsi="Calibri"/>
        </w:rPr>
        <w:t>Πλέον είμαστε σε θέση, μπορούμε να καταργήσουμε αυτό το Μητρώο Αρρένων, γνωρίζοντας εκ των προτέρων ποια είναι τα αγόρια και ποια είναι τα κορί</w:t>
      </w:r>
      <w:r w:rsidR="002A3793">
        <w:rPr>
          <w:rFonts w:ascii="Calibri" w:hAnsi="Calibri"/>
        </w:rPr>
        <w:t>τσια, το φύλλο του κάθε παιδιού</w:t>
      </w:r>
      <w:r>
        <w:rPr>
          <w:rFonts w:ascii="Calibri" w:hAnsi="Calibri"/>
        </w:rPr>
        <w:t xml:space="preserve"> από τη</w:t>
      </w:r>
      <w:r w:rsidR="002A3793">
        <w:rPr>
          <w:rFonts w:ascii="Calibri" w:hAnsi="Calibri"/>
        </w:rPr>
        <w:t>ν</w:t>
      </w:r>
      <w:r>
        <w:rPr>
          <w:rFonts w:ascii="Calibri" w:hAnsi="Calibri"/>
        </w:rPr>
        <w:t xml:space="preserve"> γέννησή το</w:t>
      </w:r>
      <w:r w:rsidR="002A3793">
        <w:rPr>
          <w:rFonts w:ascii="Calibri" w:hAnsi="Calibri"/>
        </w:rPr>
        <w:t>υ</w:t>
      </w:r>
      <w:r>
        <w:rPr>
          <w:rFonts w:ascii="Calibri" w:hAnsi="Calibri"/>
        </w:rPr>
        <w:t xml:space="preserve"> το οποίο καταχωρίζεται μέσα στο Μητρώο Πολιτών.</w:t>
      </w:r>
    </w:p>
    <w:p w14:paraId="51984A4B" w14:textId="77777777" w:rsidR="002A3793" w:rsidRDefault="00991ADC" w:rsidP="007513F5">
      <w:pPr>
        <w:spacing w:line="276" w:lineRule="auto"/>
        <w:ind w:firstLine="720"/>
        <w:contextualSpacing/>
        <w:jc w:val="both"/>
        <w:rPr>
          <w:rFonts w:ascii="Calibri" w:hAnsi="Calibri"/>
        </w:rPr>
      </w:pPr>
      <w:r>
        <w:rPr>
          <w:rFonts w:ascii="Calibri" w:hAnsi="Calibri"/>
        </w:rPr>
        <w:t>Με την ευκαιρία, κυρία Μπακαδήμα, επειδή</w:t>
      </w:r>
      <w:r w:rsidR="002A3793">
        <w:rPr>
          <w:rFonts w:ascii="Calibri" w:hAnsi="Calibri"/>
        </w:rPr>
        <w:t>, άκουσα τον προβληματισμό σας</w:t>
      </w:r>
      <w:r>
        <w:rPr>
          <w:rFonts w:ascii="Calibri" w:hAnsi="Calibri"/>
        </w:rPr>
        <w:t xml:space="preserve"> να πω ότι φεύγουμε από τη</w:t>
      </w:r>
      <w:r w:rsidR="002A3793">
        <w:rPr>
          <w:rFonts w:ascii="Calibri" w:hAnsi="Calibri"/>
        </w:rPr>
        <w:t>ν</w:t>
      </w:r>
      <w:r>
        <w:rPr>
          <w:rFonts w:ascii="Calibri" w:hAnsi="Calibri"/>
        </w:rPr>
        <w:t xml:space="preserve"> λογική του</w:t>
      </w:r>
      <w:r w:rsidR="002A3793">
        <w:rPr>
          <w:rFonts w:ascii="Calibri" w:hAnsi="Calibri"/>
        </w:rPr>
        <w:t xml:space="preserve"> </w:t>
      </w:r>
      <w:r>
        <w:rPr>
          <w:rFonts w:ascii="Calibri" w:hAnsi="Calibri"/>
        </w:rPr>
        <w:t xml:space="preserve">-ξεχωριστής </w:t>
      </w:r>
      <w:r w:rsidR="002A3793">
        <w:rPr>
          <w:rFonts w:ascii="Calibri" w:hAnsi="Calibri"/>
        </w:rPr>
        <w:t>ένταξης- Στρατολογικού Γραφείου</w:t>
      </w:r>
      <w:r>
        <w:rPr>
          <w:rFonts w:ascii="Calibri" w:hAnsi="Calibri"/>
        </w:rPr>
        <w:t xml:space="preserve"> που υπήρχε με το Μητρώο Αρρένων. Τώρα, ακολουθείται </w:t>
      </w:r>
      <w:r w:rsidR="002A3793">
        <w:rPr>
          <w:rFonts w:ascii="Calibri" w:hAnsi="Calibri"/>
        </w:rPr>
        <w:t>η δημοτικότητα</w:t>
      </w:r>
      <w:r>
        <w:rPr>
          <w:rFonts w:ascii="Calibri" w:hAnsi="Calibri"/>
        </w:rPr>
        <w:t xml:space="preserve"> που είναι κάτι</w:t>
      </w:r>
      <w:r w:rsidR="002A3793">
        <w:rPr>
          <w:rFonts w:ascii="Calibri" w:hAnsi="Calibri"/>
        </w:rPr>
        <w:t xml:space="preserve"> πολύ πιο λογικό. Δηλαδή, εγώ, εά</w:t>
      </w:r>
      <w:r>
        <w:rPr>
          <w:rFonts w:ascii="Calibri" w:hAnsi="Calibri"/>
        </w:rPr>
        <w:t>ν έχω γεννηθεί στη</w:t>
      </w:r>
      <w:r w:rsidR="002A3793">
        <w:rPr>
          <w:rFonts w:ascii="Calibri" w:hAnsi="Calibri"/>
        </w:rPr>
        <w:t>ν</w:t>
      </w:r>
      <w:r>
        <w:rPr>
          <w:rFonts w:ascii="Calibri" w:hAnsi="Calibri"/>
        </w:rPr>
        <w:t xml:space="preserve"> Θεσπρωτία και είχα γραφτεί στο Μητρώο Αρρένων Ηγουμενίτσας, τώρα</w:t>
      </w:r>
      <w:r w:rsidR="002A3793">
        <w:rPr>
          <w:rFonts w:ascii="Calibri" w:hAnsi="Calibri"/>
        </w:rPr>
        <w:t>,</w:t>
      </w:r>
      <w:r>
        <w:rPr>
          <w:rFonts w:ascii="Calibri" w:hAnsi="Calibri"/>
        </w:rPr>
        <w:t xml:space="preserve"> που μετακόμισα στην Αθήνα και έχω</w:t>
      </w:r>
      <w:r w:rsidR="002A3793">
        <w:rPr>
          <w:rFonts w:ascii="Calibri" w:hAnsi="Calibri"/>
        </w:rPr>
        <w:t xml:space="preserve"> κάνει μεταδημότευση στην Αθήνα</w:t>
      </w:r>
      <w:r>
        <w:rPr>
          <w:rFonts w:ascii="Calibri" w:hAnsi="Calibri"/>
        </w:rPr>
        <w:t xml:space="preserve"> δεν υπάρχει κανένας λόγος να υπάγομαι στο Στρατολογικό Γραφείο Θεσπρωτίας. Οπότε, θα έρθω κανονικά εδώ πέρα.</w:t>
      </w:r>
    </w:p>
    <w:p w14:paraId="5A66FB68" w14:textId="77777777" w:rsidR="00991ADC" w:rsidRDefault="00991ADC" w:rsidP="007513F5">
      <w:pPr>
        <w:spacing w:line="276" w:lineRule="auto"/>
        <w:ind w:firstLine="720"/>
        <w:contextualSpacing/>
        <w:jc w:val="both"/>
        <w:rPr>
          <w:rFonts w:ascii="Calibri" w:hAnsi="Calibri"/>
        </w:rPr>
      </w:pPr>
      <w:r>
        <w:rPr>
          <w:rFonts w:ascii="Calibri" w:hAnsi="Calibri"/>
        </w:rPr>
        <w:t xml:space="preserve"> Άρα, λοιπόν, αυτό είναι κά</w:t>
      </w:r>
      <w:r w:rsidR="002A3793">
        <w:rPr>
          <w:rFonts w:ascii="Calibri" w:hAnsi="Calibri"/>
        </w:rPr>
        <w:t>τι που και το Υπουργείο Άμυνας -</w:t>
      </w:r>
      <w:r>
        <w:rPr>
          <w:rFonts w:ascii="Calibri" w:hAnsi="Calibri"/>
        </w:rPr>
        <w:t>και το ευχαριστο</w:t>
      </w:r>
      <w:r w:rsidR="002A3793">
        <w:rPr>
          <w:rFonts w:ascii="Calibri" w:hAnsi="Calibri"/>
        </w:rPr>
        <w:t>ύμε πάρα πολύ για την συνεργασία- το δέχθηκε με θέρμη και είναι κάτι</w:t>
      </w:r>
      <w:r>
        <w:rPr>
          <w:rFonts w:ascii="Calibri" w:hAnsi="Calibri"/>
        </w:rPr>
        <w:t xml:space="preserve"> το οποίο αλλάζει την καθημερινή όλου αυτού του κομματιού.</w:t>
      </w:r>
    </w:p>
    <w:p w14:paraId="3BC7AEA8" w14:textId="77777777" w:rsidR="00991ADC" w:rsidRDefault="002A3793" w:rsidP="007513F5">
      <w:pPr>
        <w:spacing w:line="276" w:lineRule="auto"/>
        <w:ind w:firstLine="720"/>
        <w:contextualSpacing/>
        <w:jc w:val="both"/>
        <w:rPr>
          <w:rFonts w:ascii="Calibri" w:hAnsi="Calibri"/>
        </w:rPr>
      </w:pPr>
      <w:r>
        <w:rPr>
          <w:rFonts w:ascii="Calibri" w:hAnsi="Calibri"/>
        </w:rPr>
        <w:t>Όπως</w:t>
      </w:r>
      <w:r w:rsidR="00991ADC">
        <w:rPr>
          <w:rFonts w:ascii="Calibri" w:hAnsi="Calibri"/>
        </w:rPr>
        <w:t xml:space="preserve"> επίσης, ακριβώς την αντίστοιχη λογική είχε και η εν</w:t>
      </w:r>
      <w:r>
        <w:rPr>
          <w:rFonts w:ascii="Calibri" w:hAnsi="Calibri"/>
        </w:rPr>
        <w:t>οποίηση των Μητρώων Κληρονομιάς δ</w:t>
      </w:r>
      <w:r w:rsidR="00991ADC">
        <w:rPr>
          <w:rFonts w:ascii="Calibri" w:hAnsi="Calibri"/>
        </w:rPr>
        <w:t>ιότι</w:t>
      </w:r>
      <w:r>
        <w:rPr>
          <w:rFonts w:ascii="Calibri" w:hAnsi="Calibri"/>
        </w:rPr>
        <w:t>, το έχει πει πολλές φορές και ο Υπουργός, το χειρότερο που μπορεί να σου τύχει στο ελληνικό Δ</w:t>
      </w:r>
      <w:r w:rsidR="00F3018F">
        <w:rPr>
          <w:rFonts w:ascii="Calibri" w:hAnsi="Calibri"/>
        </w:rPr>
        <w:t>ημόσιο, είναι να πεθάνεις κ</w:t>
      </w:r>
      <w:r w:rsidR="00991ADC">
        <w:rPr>
          <w:rFonts w:ascii="Calibri" w:hAnsi="Calibri"/>
        </w:rPr>
        <w:t xml:space="preserve">αι όχι εσύ, οι συγγενείς </w:t>
      </w:r>
      <w:r w:rsidR="00F3018F">
        <w:rPr>
          <w:rFonts w:ascii="Calibri" w:hAnsi="Calibri"/>
        </w:rPr>
        <w:t>σου</w:t>
      </w:r>
      <w:r w:rsidR="00991ADC">
        <w:rPr>
          <w:rFonts w:ascii="Calibri" w:hAnsi="Calibri"/>
        </w:rPr>
        <w:t xml:space="preserve"> οι οποίοι πρέπει να πάρουν ένα βουνό</w:t>
      </w:r>
      <w:r w:rsidR="00F3018F">
        <w:rPr>
          <w:rFonts w:ascii="Calibri" w:hAnsi="Calibri"/>
        </w:rPr>
        <w:t xml:space="preserve"> από χαρτιά και να τρέχουν από υπηρεσία σε υ</w:t>
      </w:r>
      <w:r w:rsidR="00991ADC">
        <w:rPr>
          <w:rFonts w:ascii="Calibri" w:hAnsi="Calibri"/>
        </w:rPr>
        <w:t>πηρεσία.</w:t>
      </w:r>
      <w:r w:rsidR="00F3018F">
        <w:rPr>
          <w:rFonts w:ascii="Calibri" w:hAnsi="Calibri"/>
        </w:rPr>
        <w:t xml:space="preserve"> </w:t>
      </w:r>
      <w:r w:rsidR="00991ADC">
        <w:rPr>
          <w:rFonts w:ascii="Calibri" w:hAnsi="Calibri"/>
        </w:rPr>
        <w:t>Αυτό είναι ένα βήμα προς αυτήν την κατεύθυνση.</w:t>
      </w:r>
    </w:p>
    <w:p w14:paraId="76842FC1" w14:textId="77777777" w:rsidR="00991ADC" w:rsidRPr="006B67CF" w:rsidRDefault="00991ADC" w:rsidP="007513F5">
      <w:pPr>
        <w:spacing w:line="276" w:lineRule="auto"/>
        <w:ind w:firstLine="720"/>
        <w:contextualSpacing/>
        <w:jc w:val="both"/>
        <w:rPr>
          <w:rFonts w:ascii="Calibri" w:hAnsi="Calibri"/>
        </w:rPr>
      </w:pPr>
      <w:r>
        <w:rPr>
          <w:rFonts w:ascii="Calibri" w:hAnsi="Calibri"/>
        </w:rPr>
        <w:t>Πρόσφατα</w:t>
      </w:r>
      <w:r w:rsidR="00F3018F">
        <w:rPr>
          <w:rFonts w:ascii="Calibri" w:hAnsi="Calibri"/>
        </w:rPr>
        <w:t>,</w:t>
      </w:r>
      <w:r>
        <w:rPr>
          <w:rFonts w:ascii="Calibri" w:hAnsi="Calibri"/>
        </w:rPr>
        <w:t xml:space="preserve"> θεσμοθετήσαμε και τη διασύνδεση των Ληξιαρχικών Πράξεων Θανάτου με το Κτηματολόγιο, για παράδειγμα. Πράγμ</w:t>
      </w:r>
      <w:r w:rsidR="00F3018F">
        <w:rPr>
          <w:rFonts w:ascii="Calibri" w:hAnsi="Calibri"/>
        </w:rPr>
        <w:t>ατα</w:t>
      </w:r>
      <w:r>
        <w:rPr>
          <w:rFonts w:ascii="Calibri" w:hAnsi="Calibri"/>
        </w:rPr>
        <w:t xml:space="preserve"> τα οποία άπτονται της καθημερινότητας και τα οποία θα διευκολύνουν να διώξουμε τη γραφειοκρατία.</w:t>
      </w:r>
    </w:p>
    <w:p w14:paraId="4828FF51" w14:textId="77777777" w:rsidR="00991ADC" w:rsidRDefault="00991ADC" w:rsidP="007513F5">
      <w:pPr>
        <w:contextualSpacing/>
      </w:pPr>
    </w:p>
    <w:p w14:paraId="54F5B057" w14:textId="77777777" w:rsidR="00991ADC" w:rsidRDefault="00991ADC" w:rsidP="007513F5">
      <w:pPr>
        <w:spacing w:line="276" w:lineRule="auto"/>
        <w:contextualSpacing/>
        <w:jc w:val="both"/>
        <w:rPr>
          <w:rFonts w:cstheme="minorHAnsi"/>
        </w:rPr>
      </w:pPr>
      <w:r>
        <w:rPr>
          <w:rFonts w:cstheme="minorHAnsi"/>
        </w:rPr>
        <w:tab/>
        <w:t>Μπορεί να ακούω την</w:t>
      </w:r>
      <w:r w:rsidRPr="00786701">
        <w:rPr>
          <w:rFonts w:cstheme="minorHAnsi"/>
        </w:rPr>
        <w:t xml:space="preserve"> κριτική </w:t>
      </w:r>
      <w:r>
        <w:rPr>
          <w:rFonts w:cstheme="minorHAnsi"/>
        </w:rPr>
        <w:t>για τις ε</w:t>
      </w:r>
      <w:r w:rsidRPr="00786701">
        <w:rPr>
          <w:rFonts w:cstheme="minorHAnsi"/>
        </w:rPr>
        <w:t>πιτροπ</w:t>
      </w:r>
      <w:r>
        <w:rPr>
          <w:rFonts w:cstheme="minorHAnsi"/>
        </w:rPr>
        <w:t>ές</w:t>
      </w:r>
      <w:r w:rsidRPr="00786701">
        <w:rPr>
          <w:rFonts w:cstheme="minorHAnsi"/>
        </w:rPr>
        <w:t xml:space="preserve">, για </w:t>
      </w:r>
      <w:r>
        <w:rPr>
          <w:rFonts w:cstheme="minorHAnsi"/>
        </w:rPr>
        <w:t>τ</w:t>
      </w:r>
      <w:r w:rsidRPr="00786701">
        <w:rPr>
          <w:rFonts w:cstheme="minorHAnsi"/>
        </w:rPr>
        <w:t>η</w:t>
      </w:r>
      <w:r w:rsidR="00F3018F">
        <w:rPr>
          <w:rFonts w:cstheme="minorHAnsi"/>
        </w:rPr>
        <w:t>ν</w:t>
      </w:r>
      <w:r w:rsidRPr="00786701">
        <w:rPr>
          <w:rFonts w:cstheme="minorHAnsi"/>
        </w:rPr>
        <w:t xml:space="preserve"> γραφειοκρατία</w:t>
      </w:r>
      <w:r>
        <w:rPr>
          <w:rFonts w:cstheme="minorHAnsi"/>
        </w:rPr>
        <w:t xml:space="preserve">, αλλά η </w:t>
      </w:r>
      <w:r w:rsidRPr="00786701">
        <w:rPr>
          <w:rFonts w:cstheme="minorHAnsi"/>
        </w:rPr>
        <w:t xml:space="preserve">αλήθεια είναι ότι ακόμα </w:t>
      </w:r>
      <w:r>
        <w:rPr>
          <w:rFonts w:cstheme="minorHAnsi"/>
        </w:rPr>
        <w:t>και η δομή</w:t>
      </w:r>
      <w:r w:rsidRPr="00786701">
        <w:rPr>
          <w:rFonts w:cstheme="minorHAnsi"/>
        </w:rPr>
        <w:t xml:space="preserve"> τους αυτό </w:t>
      </w:r>
      <w:r>
        <w:rPr>
          <w:rFonts w:cstheme="minorHAnsi"/>
        </w:rPr>
        <w:t xml:space="preserve">ακριβώς </w:t>
      </w:r>
      <w:r w:rsidRPr="00786701">
        <w:rPr>
          <w:rFonts w:cstheme="minorHAnsi"/>
        </w:rPr>
        <w:t>υπηρετεί</w:t>
      </w:r>
      <w:r>
        <w:rPr>
          <w:rFonts w:cstheme="minorHAnsi"/>
        </w:rPr>
        <w:t xml:space="preserve"> δηλαδή, </w:t>
      </w:r>
      <w:r w:rsidR="00F3018F">
        <w:rPr>
          <w:rFonts w:cstheme="minorHAnsi"/>
        </w:rPr>
        <w:t>την καταγραφή μιας διαδικασίας</w:t>
      </w:r>
      <w:r>
        <w:rPr>
          <w:rFonts w:cstheme="minorHAnsi"/>
        </w:rPr>
        <w:t xml:space="preserve"> προκειμένου να απλοποιηθεί και ε</w:t>
      </w:r>
      <w:r w:rsidRPr="00786701">
        <w:rPr>
          <w:rFonts w:cstheme="minorHAnsi"/>
        </w:rPr>
        <w:t>φαρμόζεται οριζόντια στον δημόσιο τομέα</w:t>
      </w:r>
      <w:r w:rsidR="00F3018F">
        <w:rPr>
          <w:rFonts w:cstheme="minorHAnsi"/>
        </w:rPr>
        <w:t>,</w:t>
      </w:r>
      <w:r w:rsidRPr="00786701">
        <w:rPr>
          <w:rFonts w:cstheme="minorHAnsi"/>
        </w:rPr>
        <w:t xml:space="preserve"> από τους δήμους</w:t>
      </w:r>
      <w:r>
        <w:rPr>
          <w:rFonts w:cstheme="minorHAnsi"/>
        </w:rPr>
        <w:t xml:space="preserve"> και</w:t>
      </w:r>
      <w:r w:rsidRPr="00786701">
        <w:rPr>
          <w:rFonts w:cstheme="minorHAnsi"/>
        </w:rPr>
        <w:t xml:space="preserve"> τις περιφέρειες</w:t>
      </w:r>
      <w:r>
        <w:rPr>
          <w:rFonts w:cstheme="minorHAnsi"/>
        </w:rPr>
        <w:t>.</w:t>
      </w:r>
      <w:r w:rsidR="00F3018F">
        <w:rPr>
          <w:rFonts w:cstheme="minorHAnsi"/>
        </w:rPr>
        <w:t xml:space="preserve"> Ξέρετε</w:t>
      </w:r>
      <w:r w:rsidRPr="00786701">
        <w:rPr>
          <w:rFonts w:cstheme="minorHAnsi"/>
        </w:rPr>
        <w:t xml:space="preserve"> </w:t>
      </w:r>
      <w:r>
        <w:rPr>
          <w:rFonts w:cstheme="minorHAnsi"/>
        </w:rPr>
        <w:t>ότι οι</w:t>
      </w:r>
      <w:r w:rsidRPr="00786701">
        <w:rPr>
          <w:rFonts w:cstheme="minorHAnsi"/>
        </w:rPr>
        <w:t xml:space="preserve"> δήμοι </w:t>
      </w:r>
      <w:r>
        <w:rPr>
          <w:rFonts w:cstheme="minorHAnsi"/>
        </w:rPr>
        <w:t xml:space="preserve">μεταξύ </w:t>
      </w:r>
      <w:r w:rsidR="00F3018F">
        <w:rPr>
          <w:rFonts w:cstheme="minorHAnsi"/>
        </w:rPr>
        <w:t>τους,</w:t>
      </w:r>
      <w:r>
        <w:rPr>
          <w:rFonts w:cstheme="minorHAnsi"/>
        </w:rPr>
        <w:t xml:space="preserve"> </w:t>
      </w:r>
      <w:r w:rsidRPr="00786701">
        <w:rPr>
          <w:rFonts w:cstheme="minorHAnsi"/>
        </w:rPr>
        <w:t>έχουν διαφορετικές διαδικασίες</w:t>
      </w:r>
      <w:r>
        <w:rPr>
          <w:rFonts w:cstheme="minorHAnsi"/>
        </w:rPr>
        <w:t>,</w:t>
      </w:r>
      <w:r w:rsidR="00F3018F">
        <w:rPr>
          <w:rFonts w:cstheme="minorHAnsi"/>
        </w:rPr>
        <w:t xml:space="preserve"> άλλα δικαιολογητικά ζητά</w:t>
      </w:r>
      <w:r w:rsidRPr="00786701">
        <w:rPr>
          <w:rFonts w:cstheme="minorHAnsi"/>
        </w:rPr>
        <w:t xml:space="preserve"> ένας </w:t>
      </w:r>
      <w:r>
        <w:rPr>
          <w:rFonts w:cstheme="minorHAnsi"/>
        </w:rPr>
        <w:t>δ</w:t>
      </w:r>
      <w:r w:rsidRPr="00786701">
        <w:rPr>
          <w:rFonts w:cstheme="minorHAnsi"/>
        </w:rPr>
        <w:t>ήμος για βεβαίωση μη οφειλής Τ</w:t>
      </w:r>
      <w:r>
        <w:rPr>
          <w:rFonts w:cstheme="minorHAnsi"/>
        </w:rPr>
        <w:t>.</w:t>
      </w:r>
      <w:r w:rsidRPr="00786701">
        <w:rPr>
          <w:rFonts w:cstheme="minorHAnsi"/>
        </w:rPr>
        <w:t>Α</w:t>
      </w:r>
      <w:r>
        <w:rPr>
          <w:rFonts w:cstheme="minorHAnsi"/>
        </w:rPr>
        <w:t>.</w:t>
      </w:r>
      <w:r w:rsidRPr="00786701">
        <w:rPr>
          <w:rFonts w:cstheme="minorHAnsi"/>
        </w:rPr>
        <w:t>Π</w:t>
      </w:r>
      <w:r>
        <w:rPr>
          <w:rFonts w:cstheme="minorHAnsi"/>
        </w:rPr>
        <w:t>.</w:t>
      </w:r>
      <w:r w:rsidRPr="00786701">
        <w:rPr>
          <w:rFonts w:cstheme="minorHAnsi"/>
        </w:rPr>
        <w:t xml:space="preserve">, άλλο ο διπλανός </w:t>
      </w:r>
      <w:r>
        <w:rPr>
          <w:rFonts w:cstheme="minorHAnsi"/>
        </w:rPr>
        <w:t>δήμ</w:t>
      </w:r>
      <w:r w:rsidRPr="00786701">
        <w:rPr>
          <w:rFonts w:cstheme="minorHAnsi"/>
        </w:rPr>
        <w:t xml:space="preserve">ος, άλλα χαρτιά ζητάει </w:t>
      </w:r>
      <w:r>
        <w:rPr>
          <w:rFonts w:cstheme="minorHAnsi"/>
        </w:rPr>
        <w:t>η π</w:t>
      </w:r>
      <w:r w:rsidRPr="00786701">
        <w:rPr>
          <w:rFonts w:cstheme="minorHAnsi"/>
        </w:rPr>
        <w:t xml:space="preserve">εριφέρεια για επανέκδοση ενός διπλώματος, αλλά η περιφέρεια </w:t>
      </w:r>
      <w:r>
        <w:rPr>
          <w:rFonts w:cstheme="minorHAnsi"/>
        </w:rPr>
        <w:t>«Β».</w:t>
      </w:r>
    </w:p>
    <w:p w14:paraId="707AEA12" w14:textId="77777777" w:rsidR="00991ADC" w:rsidRDefault="00991ADC" w:rsidP="007513F5">
      <w:pPr>
        <w:spacing w:line="276" w:lineRule="auto"/>
        <w:ind w:firstLine="720"/>
        <w:contextualSpacing/>
        <w:jc w:val="both"/>
        <w:rPr>
          <w:rFonts w:cstheme="minorHAnsi"/>
        </w:rPr>
      </w:pPr>
      <w:r>
        <w:rPr>
          <w:rFonts w:cstheme="minorHAnsi"/>
        </w:rPr>
        <w:t>Άρα, λοιπόν,</w:t>
      </w:r>
      <w:r w:rsidRPr="00786701">
        <w:rPr>
          <w:rFonts w:cstheme="minorHAnsi"/>
        </w:rPr>
        <w:t xml:space="preserve"> τι κάνει </w:t>
      </w:r>
      <w:r>
        <w:rPr>
          <w:rFonts w:cstheme="minorHAnsi"/>
        </w:rPr>
        <w:t>το «Μίτος»;</w:t>
      </w:r>
      <w:r w:rsidR="00F3018F">
        <w:rPr>
          <w:rFonts w:cstheme="minorHAnsi"/>
        </w:rPr>
        <w:t xml:space="preserve"> </w:t>
      </w:r>
      <w:r>
        <w:rPr>
          <w:rFonts w:cstheme="minorHAnsi"/>
        </w:rPr>
        <w:t xml:space="preserve">Τα </w:t>
      </w:r>
      <w:proofErr w:type="spellStart"/>
      <w:r>
        <w:rPr>
          <w:rFonts w:cstheme="minorHAnsi"/>
        </w:rPr>
        <w:t>ομογενοποιεί</w:t>
      </w:r>
      <w:proofErr w:type="spellEnd"/>
      <w:r>
        <w:rPr>
          <w:rFonts w:cstheme="minorHAnsi"/>
        </w:rPr>
        <w:t>.</w:t>
      </w:r>
      <w:r w:rsidR="00F3018F">
        <w:rPr>
          <w:rFonts w:cstheme="minorHAnsi"/>
        </w:rPr>
        <w:t xml:space="preserve">  </w:t>
      </w:r>
      <w:r>
        <w:rPr>
          <w:rFonts w:cstheme="minorHAnsi"/>
        </w:rPr>
        <w:t>Ν</w:t>
      </w:r>
      <w:r w:rsidRPr="00786701">
        <w:rPr>
          <w:rFonts w:cstheme="minorHAnsi"/>
        </w:rPr>
        <w:t>α είστε σίγουροι</w:t>
      </w:r>
      <w:r w:rsidR="00F3018F">
        <w:rPr>
          <w:rFonts w:cstheme="minorHAnsi"/>
        </w:rPr>
        <w:t xml:space="preserve"> επειδή το είπε και ο κ. Ιλχάν</w:t>
      </w:r>
      <w:r w:rsidRPr="00786701">
        <w:rPr>
          <w:rFonts w:cstheme="minorHAnsi"/>
        </w:rPr>
        <w:t xml:space="preserve"> ότι αυτό θα αποκτήσει δεσμευτικό χαρακτήρα μόλις ολοκληρωθ</w:t>
      </w:r>
      <w:r>
        <w:rPr>
          <w:rFonts w:cstheme="minorHAnsi"/>
        </w:rPr>
        <w:t>εί και</w:t>
      </w:r>
      <w:r w:rsidRPr="00786701">
        <w:rPr>
          <w:rFonts w:cstheme="minorHAnsi"/>
        </w:rPr>
        <w:t xml:space="preserve"> συγκεντρωθεί η </w:t>
      </w:r>
      <w:r>
        <w:rPr>
          <w:rFonts w:cstheme="minorHAnsi"/>
        </w:rPr>
        <w:t>πρώτη</w:t>
      </w:r>
      <w:r w:rsidRPr="00786701">
        <w:rPr>
          <w:rFonts w:cstheme="minorHAnsi"/>
        </w:rPr>
        <w:t xml:space="preserve"> ύλη</w:t>
      </w:r>
      <w:r>
        <w:rPr>
          <w:rFonts w:cstheme="minorHAnsi"/>
        </w:rPr>
        <w:t>.</w:t>
      </w:r>
      <w:r w:rsidRPr="00786701">
        <w:rPr>
          <w:rFonts w:cstheme="minorHAnsi"/>
        </w:rPr>
        <w:t xml:space="preserve"> </w:t>
      </w:r>
      <w:r>
        <w:rPr>
          <w:rFonts w:cstheme="minorHAnsi"/>
        </w:rPr>
        <w:t>Υ</w:t>
      </w:r>
      <w:r w:rsidRPr="00786701">
        <w:rPr>
          <w:rFonts w:cstheme="minorHAnsi"/>
        </w:rPr>
        <w:t>πάρχουν 1500 περίπου διαδικασίες</w:t>
      </w:r>
      <w:r>
        <w:rPr>
          <w:rFonts w:cstheme="minorHAnsi"/>
        </w:rPr>
        <w:t xml:space="preserve"> τώρα</w:t>
      </w:r>
      <w:r w:rsidRPr="00786701">
        <w:rPr>
          <w:rFonts w:cstheme="minorHAnsi"/>
        </w:rPr>
        <w:t xml:space="preserve"> οι οποίες θα καταγράφουν όλες, θα μάθουμε </w:t>
      </w:r>
      <w:r>
        <w:rPr>
          <w:rFonts w:cstheme="minorHAnsi"/>
        </w:rPr>
        <w:t xml:space="preserve">και </w:t>
      </w:r>
      <w:r w:rsidR="00F3018F">
        <w:rPr>
          <w:rFonts w:cstheme="minorHAnsi"/>
        </w:rPr>
        <w:t>πόσες είναι</w:t>
      </w:r>
      <w:r w:rsidRPr="00786701">
        <w:rPr>
          <w:rFonts w:cstheme="minorHAnsi"/>
        </w:rPr>
        <w:t xml:space="preserve"> </w:t>
      </w:r>
      <w:r>
        <w:rPr>
          <w:rFonts w:cstheme="minorHAnsi"/>
        </w:rPr>
        <w:t xml:space="preserve">το οποίο </w:t>
      </w:r>
      <w:r w:rsidRPr="00786701">
        <w:rPr>
          <w:rFonts w:cstheme="minorHAnsi"/>
        </w:rPr>
        <w:t xml:space="preserve">έχει και </w:t>
      </w:r>
      <w:r>
        <w:rPr>
          <w:rFonts w:cstheme="minorHAnsi"/>
        </w:rPr>
        <w:t>ένα</w:t>
      </w:r>
      <w:r w:rsidRPr="00786701">
        <w:rPr>
          <w:rFonts w:cstheme="minorHAnsi"/>
        </w:rPr>
        <w:t xml:space="preserve"> ενδιαφέρον</w:t>
      </w:r>
      <w:r>
        <w:rPr>
          <w:rFonts w:cstheme="minorHAnsi"/>
        </w:rPr>
        <w:t>.</w:t>
      </w:r>
      <w:r w:rsidRPr="00786701">
        <w:rPr>
          <w:rFonts w:cstheme="minorHAnsi"/>
        </w:rPr>
        <w:t xml:space="preserve"> </w:t>
      </w:r>
      <w:r>
        <w:rPr>
          <w:rFonts w:cstheme="minorHAnsi"/>
        </w:rPr>
        <w:t>Δ</w:t>
      </w:r>
      <w:r w:rsidRPr="00786701">
        <w:rPr>
          <w:rFonts w:cstheme="minorHAnsi"/>
        </w:rPr>
        <w:t xml:space="preserve">εν ξέρουμε αυτή τη στιγμή το </w:t>
      </w:r>
      <w:r>
        <w:rPr>
          <w:rFonts w:cstheme="minorHAnsi"/>
        </w:rPr>
        <w:t>Ε</w:t>
      </w:r>
      <w:r w:rsidRPr="00786701">
        <w:rPr>
          <w:rFonts w:cstheme="minorHAnsi"/>
        </w:rPr>
        <w:t xml:space="preserve">λληνικό </w:t>
      </w:r>
      <w:r>
        <w:rPr>
          <w:rFonts w:cstheme="minorHAnsi"/>
        </w:rPr>
        <w:t>Δ</w:t>
      </w:r>
      <w:r w:rsidRPr="00786701">
        <w:rPr>
          <w:rFonts w:cstheme="minorHAnsi"/>
        </w:rPr>
        <w:t>ημόσιο πόσες διαδικασίες έχει</w:t>
      </w:r>
      <w:r>
        <w:rPr>
          <w:rFonts w:cstheme="minorHAnsi"/>
        </w:rPr>
        <w:t>, κανένας δεν ξέρει.</w:t>
      </w:r>
      <w:r w:rsidRPr="00786701">
        <w:rPr>
          <w:rFonts w:cstheme="minorHAnsi"/>
        </w:rPr>
        <w:t xml:space="preserve"> </w:t>
      </w:r>
      <w:r>
        <w:rPr>
          <w:rFonts w:cstheme="minorHAnsi"/>
        </w:rPr>
        <w:lastRenderedPageBreak/>
        <w:t>Πάνω εκεί,</w:t>
      </w:r>
      <w:r w:rsidRPr="00786701">
        <w:rPr>
          <w:rFonts w:cstheme="minorHAnsi"/>
        </w:rPr>
        <w:t xml:space="preserve"> </w:t>
      </w:r>
      <w:r>
        <w:rPr>
          <w:rFonts w:cstheme="minorHAnsi"/>
        </w:rPr>
        <w:t>με τη</w:t>
      </w:r>
      <w:r w:rsidR="00F3018F">
        <w:rPr>
          <w:rFonts w:cstheme="minorHAnsi"/>
        </w:rPr>
        <w:t>ν</w:t>
      </w:r>
      <w:r>
        <w:rPr>
          <w:rFonts w:cstheme="minorHAnsi"/>
        </w:rPr>
        <w:t xml:space="preserve"> μελέτη ουσιαστικά</w:t>
      </w:r>
      <w:r w:rsidR="00F3018F">
        <w:rPr>
          <w:rFonts w:cstheme="minorHAnsi"/>
        </w:rPr>
        <w:t>, μί</w:t>
      </w:r>
      <w:r>
        <w:rPr>
          <w:rFonts w:cstheme="minorHAnsi"/>
        </w:rPr>
        <w:t xml:space="preserve">ας </w:t>
      </w:r>
      <w:r w:rsidR="00F3018F">
        <w:rPr>
          <w:rFonts w:cstheme="minorHAnsi"/>
        </w:rPr>
        <w:t>προς μία</w:t>
      </w:r>
      <w:r w:rsidRPr="00786701">
        <w:rPr>
          <w:rFonts w:cstheme="minorHAnsi"/>
        </w:rPr>
        <w:t xml:space="preserve"> διαδικασίας</w:t>
      </w:r>
      <w:r>
        <w:rPr>
          <w:rFonts w:cstheme="minorHAnsi"/>
        </w:rPr>
        <w:t>,</w:t>
      </w:r>
      <w:r w:rsidRPr="00786701">
        <w:rPr>
          <w:rFonts w:cstheme="minorHAnsi"/>
        </w:rPr>
        <w:t xml:space="preserve"> θα μπορέσουμε </w:t>
      </w:r>
      <w:r>
        <w:rPr>
          <w:rFonts w:cstheme="minorHAnsi"/>
        </w:rPr>
        <w:t>να τις απλοποιήσουμε, να τις ψηφιοποιήσουμε</w:t>
      </w:r>
      <w:r w:rsidRPr="00786701">
        <w:rPr>
          <w:rFonts w:cstheme="minorHAnsi"/>
        </w:rPr>
        <w:t xml:space="preserve">, να </w:t>
      </w:r>
      <w:r>
        <w:rPr>
          <w:rFonts w:cstheme="minorHAnsi"/>
        </w:rPr>
        <w:t xml:space="preserve">τις </w:t>
      </w:r>
      <w:proofErr w:type="spellStart"/>
      <w:r w:rsidRPr="00786701">
        <w:rPr>
          <w:rFonts w:cstheme="minorHAnsi"/>
        </w:rPr>
        <w:t>ομογενοποιήσου</w:t>
      </w:r>
      <w:r w:rsidR="00F3018F">
        <w:rPr>
          <w:rFonts w:cstheme="minorHAnsi"/>
        </w:rPr>
        <w:t>με</w:t>
      </w:r>
      <w:proofErr w:type="spellEnd"/>
      <w:r w:rsidRPr="00786701">
        <w:rPr>
          <w:rFonts w:cstheme="minorHAnsi"/>
        </w:rPr>
        <w:t xml:space="preserve"> για να πετύχουμε</w:t>
      </w:r>
      <w:r>
        <w:rPr>
          <w:rFonts w:cstheme="minorHAnsi"/>
        </w:rPr>
        <w:t xml:space="preserve"> τι; </w:t>
      </w:r>
    </w:p>
    <w:p w14:paraId="3672A708" w14:textId="77777777" w:rsidR="00991ADC" w:rsidRDefault="00991ADC" w:rsidP="007513F5">
      <w:pPr>
        <w:spacing w:line="276" w:lineRule="auto"/>
        <w:ind w:firstLine="720"/>
        <w:contextualSpacing/>
        <w:jc w:val="both"/>
        <w:rPr>
          <w:rFonts w:cstheme="minorHAnsi"/>
        </w:rPr>
      </w:pPr>
      <w:r w:rsidRPr="00786701">
        <w:rPr>
          <w:rFonts w:cstheme="minorHAnsi"/>
        </w:rPr>
        <w:t>Λιγότερη ταλαιπωρία για τον πολίτη</w:t>
      </w:r>
      <w:r>
        <w:rPr>
          <w:rFonts w:cstheme="minorHAnsi"/>
        </w:rPr>
        <w:t>.</w:t>
      </w:r>
      <w:r w:rsidRPr="00786701">
        <w:rPr>
          <w:rFonts w:cstheme="minorHAnsi"/>
        </w:rPr>
        <w:t xml:space="preserve"> Κλείνοντας</w:t>
      </w:r>
      <w:r>
        <w:rPr>
          <w:rFonts w:cstheme="minorHAnsi"/>
        </w:rPr>
        <w:t>,</w:t>
      </w:r>
      <w:r w:rsidRPr="00786701">
        <w:rPr>
          <w:rFonts w:cstheme="minorHAnsi"/>
        </w:rPr>
        <w:t xml:space="preserve"> θα μελετήσουμε προφανώς</w:t>
      </w:r>
      <w:r w:rsidR="00F3018F">
        <w:rPr>
          <w:rFonts w:cstheme="minorHAnsi"/>
        </w:rPr>
        <w:t>,</w:t>
      </w:r>
      <w:r w:rsidRPr="00786701">
        <w:rPr>
          <w:rFonts w:cstheme="minorHAnsi"/>
        </w:rPr>
        <w:t xml:space="preserve"> όλες τις παρα</w:t>
      </w:r>
      <w:r w:rsidR="00F3018F">
        <w:rPr>
          <w:rFonts w:cstheme="minorHAnsi"/>
        </w:rPr>
        <w:t>τηρήσεις</w:t>
      </w:r>
      <w:r w:rsidRPr="00786701">
        <w:rPr>
          <w:rFonts w:cstheme="minorHAnsi"/>
        </w:rPr>
        <w:t xml:space="preserve"> που ακούστηκαν σήμερα</w:t>
      </w:r>
      <w:r>
        <w:rPr>
          <w:rFonts w:cstheme="minorHAnsi"/>
        </w:rPr>
        <w:t>.</w:t>
      </w:r>
      <w:r w:rsidRPr="00786701">
        <w:rPr>
          <w:rFonts w:cstheme="minorHAnsi"/>
        </w:rPr>
        <w:t xml:space="preserve"> </w:t>
      </w:r>
      <w:r>
        <w:rPr>
          <w:rFonts w:cstheme="minorHAnsi"/>
        </w:rPr>
        <w:t>Έ</w:t>
      </w:r>
      <w:r w:rsidRPr="00786701">
        <w:rPr>
          <w:rFonts w:cstheme="minorHAnsi"/>
        </w:rPr>
        <w:t xml:space="preserve">χουμε την ευκαιρία </w:t>
      </w:r>
      <w:r w:rsidRPr="0004049E">
        <w:rPr>
          <w:rFonts w:cstheme="minorHAnsi"/>
        </w:rPr>
        <w:t>την Πέμπτη, στη</w:t>
      </w:r>
      <w:r w:rsidR="00F3018F">
        <w:rPr>
          <w:rFonts w:cstheme="minorHAnsi"/>
        </w:rPr>
        <w:t xml:space="preserve">ν 4η συνεδρίαση – β΄ ανάγνωση, </w:t>
      </w:r>
      <w:r w:rsidRPr="00786701">
        <w:rPr>
          <w:rFonts w:cstheme="minorHAnsi"/>
        </w:rPr>
        <w:t xml:space="preserve"> να κάνουμε </w:t>
      </w:r>
      <w:r>
        <w:rPr>
          <w:rFonts w:cstheme="minorHAnsi"/>
        </w:rPr>
        <w:t>μία</w:t>
      </w:r>
      <w:r w:rsidRPr="00786701">
        <w:rPr>
          <w:rFonts w:cstheme="minorHAnsi"/>
        </w:rPr>
        <w:t xml:space="preserve"> τελευταί</w:t>
      </w:r>
      <w:r>
        <w:rPr>
          <w:rFonts w:cstheme="minorHAnsi"/>
        </w:rPr>
        <w:t>α</w:t>
      </w:r>
      <w:r w:rsidRPr="00786701">
        <w:rPr>
          <w:rFonts w:cstheme="minorHAnsi"/>
        </w:rPr>
        <w:t xml:space="preserve"> συζήτηση π</w:t>
      </w:r>
      <w:r>
        <w:rPr>
          <w:rFonts w:cstheme="minorHAnsi"/>
        </w:rPr>
        <w:t>ριν</w:t>
      </w:r>
      <w:r w:rsidRPr="00786701">
        <w:rPr>
          <w:rFonts w:cstheme="minorHAnsi"/>
        </w:rPr>
        <w:t xml:space="preserve"> την Ολ</w:t>
      </w:r>
      <w:r>
        <w:rPr>
          <w:rFonts w:cstheme="minorHAnsi"/>
        </w:rPr>
        <w:t>ομέλεια</w:t>
      </w:r>
      <w:r w:rsidRPr="00786701">
        <w:rPr>
          <w:rFonts w:cstheme="minorHAnsi"/>
        </w:rPr>
        <w:t xml:space="preserve"> και να δούμε τι </w:t>
      </w:r>
      <w:r>
        <w:rPr>
          <w:rFonts w:cstheme="minorHAnsi"/>
        </w:rPr>
        <w:t>μπορεί να ενσωματωθεί.</w:t>
      </w:r>
    </w:p>
    <w:p w14:paraId="677EA65C" w14:textId="77777777" w:rsidR="00991ADC" w:rsidRDefault="00991ADC" w:rsidP="007513F5">
      <w:pPr>
        <w:spacing w:line="276" w:lineRule="auto"/>
        <w:ind w:firstLine="720"/>
        <w:contextualSpacing/>
        <w:jc w:val="both"/>
        <w:rPr>
          <w:rFonts w:cstheme="minorHAnsi"/>
        </w:rPr>
      </w:pPr>
      <w:r w:rsidRPr="00786701">
        <w:rPr>
          <w:rFonts w:cstheme="minorHAnsi"/>
        </w:rPr>
        <w:t>Σας ευχαριστώ, για τις παρατ</w:t>
      </w:r>
      <w:r>
        <w:rPr>
          <w:rFonts w:cstheme="minorHAnsi"/>
        </w:rPr>
        <w:t>ηρήσεις.</w:t>
      </w:r>
      <w:r w:rsidRPr="00786701">
        <w:rPr>
          <w:rFonts w:cstheme="minorHAnsi"/>
        </w:rPr>
        <w:t xml:space="preserve"> </w:t>
      </w:r>
    </w:p>
    <w:p w14:paraId="00C10A11" w14:textId="77777777" w:rsidR="00F3018F" w:rsidRDefault="00991ADC" w:rsidP="007513F5">
      <w:pPr>
        <w:spacing w:line="276" w:lineRule="auto"/>
        <w:ind w:firstLine="720"/>
        <w:contextualSpacing/>
        <w:jc w:val="both"/>
        <w:rPr>
          <w:rFonts w:cstheme="minorHAnsi"/>
        </w:rPr>
      </w:pPr>
      <w:r>
        <w:rPr>
          <w:rFonts w:cstheme="minorHAnsi"/>
        </w:rPr>
        <w:t>Ν</w:t>
      </w:r>
      <w:r w:rsidRPr="00786701">
        <w:rPr>
          <w:rFonts w:cstheme="minorHAnsi"/>
        </w:rPr>
        <w:t xml:space="preserve">ομίζω ότι ήταν </w:t>
      </w:r>
      <w:r>
        <w:rPr>
          <w:rFonts w:cstheme="minorHAnsi"/>
        </w:rPr>
        <w:t>ένα</w:t>
      </w:r>
      <w:r w:rsidRPr="00786701">
        <w:rPr>
          <w:rFonts w:cstheme="minorHAnsi"/>
        </w:rPr>
        <w:t xml:space="preserve"> εποικοδομητικό διήμερο και κυρίως δημιουργε</w:t>
      </w:r>
      <w:r>
        <w:rPr>
          <w:rFonts w:cstheme="minorHAnsi"/>
        </w:rPr>
        <w:t>ί τις συνθήκες για να σχεδιάσου</w:t>
      </w:r>
      <w:r w:rsidRPr="00786701">
        <w:rPr>
          <w:rFonts w:cstheme="minorHAnsi"/>
        </w:rPr>
        <w:t xml:space="preserve">με μεγαλύτερα βήματα </w:t>
      </w:r>
      <w:r>
        <w:rPr>
          <w:rFonts w:cstheme="minorHAnsi"/>
        </w:rPr>
        <w:t xml:space="preserve">για </w:t>
      </w:r>
      <w:r w:rsidRPr="00786701">
        <w:rPr>
          <w:rFonts w:cstheme="minorHAnsi"/>
        </w:rPr>
        <w:t>το μέλλον που έρχεται και το μέλλον το</w:t>
      </w:r>
      <w:r>
        <w:rPr>
          <w:rFonts w:cstheme="minorHAnsi"/>
        </w:rPr>
        <w:t xml:space="preserve"> οποίο</w:t>
      </w:r>
      <w:r w:rsidRPr="00786701">
        <w:rPr>
          <w:rFonts w:cstheme="minorHAnsi"/>
        </w:rPr>
        <w:t xml:space="preserve"> φτάνει</w:t>
      </w:r>
      <w:r>
        <w:rPr>
          <w:rFonts w:cstheme="minorHAnsi"/>
        </w:rPr>
        <w:t>.</w:t>
      </w:r>
      <w:r w:rsidRPr="00786701">
        <w:rPr>
          <w:rFonts w:cstheme="minorHAnsi"/>
        </w:rPr>
        <w:t xml:space="preserve"> </w:t>
      </w:r>
      <w:r>
        <w:rPr>
          <w:rFonts w:cstheme="minorHAnsi"/>
        </w:rPr>
        <w:t>Ή</w:t>
      </w:r>
      <w:r w:rsidR="00F3018F">
        <w:rPr>
          <w:rFonts w:cstheme="minorHAnsi"/>
        </w:rPr>
        <w:t>δη</w:t>
      </w:r>
      <w:r>
        <w:rPr>
          <w:rFonts w:cstheme="minorHAnsi"/>
        </w:rPr>
        <w:t xml:space="preserve"> 3</w:t>
      </w:r>
      <w:r>
        <w:rPr>
          <w:rFonts w:cstheme="minorHAnsi"/>
          <w:lang w:val="en-US"/>
        </w:rPr>
        <w:t>D</w:t>
      </w:r>
      <w:r w:rsidRPr="005123A3">
        <w:rPr>
          <w:rFonts w:cstheme="minorHAnsi"/>
        </w:rPr>
        <w:t xml:space="preserve"> </w:t>
      </w:r>
      <w:r w:rsidRPr="00786701">
        <w:rPr>
          <w:rFonts w:cstheme="minorHAnsi"/>
        </w:rPr>
        <w:t>εκτυπώσ</w:t>
      </w:r>
      <w:r>
        <w:rPr>
          <w:rFonts w:cstheme="minorHAnsi"/>
        </w:rPr>
        <w:t>ει</w:t>
      </w:r>
      <w:r w:rsidRPr="00786701">
        <w:rPr>
          <w:rFonts w:cstheme="minorHAnsi"/>
        </w:rPr>
        <w:t>ς είναι κάτι το οποίο αλλάζουν τη</w:t>
      </w:r>
      <w:r w:rsidR="00F3018F">
        <w:rPr>
          <w:rFonts w:cstheme="minorHAnsi"/>
        </w:rPr>
        <w:t>ν</w:t>
      </w:r>
      <w:r w:rsidRPr="00786701">
        <w:rPr>
          <w:rFonts w:cstheme="minorHAnsi"/>
        </w:rPr>
        <w:t xml:space="preserve"> ζωή όλων μας, δεν είναι παιδικά </w:t>
      </w:r>
      <w:proofErr w:type="spellStart"/>
      <w:r w:rsidRPr="00786701">
        <w:rPr>
          <w:rFonts w:cstheme="minorHAnsi"/>
        </w:rPr>
        <w:t>παι</w:t>
      </w:r>
      <w:r w:rsidR="00F3018F">
        <w:rPr>
          <w:rFonts w:cstheme="minorHAnsi"/>
        </w:rPr>
        <w:t>γ</w:t>
      </w:r>
      <w:r w:rsidRPr="00786701">
        <w:rPr>
          <w:rFonts w:cstheme="minorHAnsi"/>
        </w:rPr>
        <w:t>χνίδια</w:t>
      </w:r>
      <w:proofErr w:type="spellEnd"/>
      <w:r>
        <w:rPr>
          <w:rFonts w:cstheme="minorHAnsi"/>
        </w:rPr>
        <w:t>,</w:t>
      </w:r>
      <w:r w:rsidRPr="00786701">
        <w:rPr>
          <w:rFonts w:cstheme="minorHAnsi"/>
        </w:rPr>
        <w:t xml:space="preserve"> όπως νομίζ</w:t>
      </w:r>
      <w:r>
        <w:rPr>
          <w:rFonts w:cstheme="minorHAnsi"/>
        </w:rPr>
        <w:t>ουν</w:t>
      </w:r>
      <w:r w:rsidRPr="00786701">
        <w:rPr>
          <w:rFonts w:cstheme="minorHAnsi"/>
        </w:rPr>
        <w:t xml:space="preserve"> πάρα πολύ</w:t>
      </w:r>
      <w:r>
        <w:rPr>
          <w:rFonts w:cstheme="minorHAnsi"/>
        </w:rPr>
        <w:t>.</w:t>
      </w:r>
      <w:r w:rsidRPr="00786701">
        <w:rPr>
          <w:rFonts w:cstheme="minorHAnsi"/>
        </w:rPr>
        <w:t xml:space="preserve"> </w:t>
      </w:r>
      <w:r>
        <w:rPr>
          <w:rFonts w:cstheme="minorHAnsi"/>
        </w:rPr>
        <w:t>Ε</w:t>
      </w:r>
      <w:r w:rsidRPr="00786701">
        <w:rPr>
          <w:rFonts w:cstheme="minorHAnsi"/>
        </w:rPr>
        <w:t>ίναι η διαφορά που έχ</w:t>
      </w:r>
      <w:r>
        <w:rPr>
          <w:rFonts w:cstheme="minorHAnsi"/>
        </w:rPr>
        <w:t>ω</w:t>
      </w:r>
      <w:r w:rsidRPr="00786701">
        <w:rPr>
          <w:rFonts w:cstheme="minorHAnsi"/>
        </w:rPr>
        <w:t xml:space="preserve"> με τον κ</w:t>
      </w:r>
      <w:r w:rsidR="00F3018F">
        <w:rPr>
          <w:rFonts w:cstheme="minorHAnsi"/>
        </w:rPr>
        <w:t>ύριο</w:t>
      </w:r>
      <w:r w:rsidRPr="00786701">
        <w:rPr>
          <w:rFonts w:cstheme="minorHAnsi"/>
        </w:rPr>
        <w:t xml:space="preserve"> Συντυχάκη ότι αυτό απλοποιεί και το κόστος τ</w:t>
      </w:r>
      <w:r>
        <w:rPr>
          <w:rFonts w:cstheme="minorHAnsi"/>
        </w:rPr>
        <w:t>ων</w:t>
      </w:r>
      <w:r w:rsidRPr="00786701">
        <w:rPr>
          <w:rFonts w:cstheme="minorHAnsi"/>
        </w:rPr>
        <w:t xml:space="preserve"> προϊόντ</w:t>
      </w:r>
      <w:r>
        <w:rPr>
          <w:rFonts w:cstheme="minorHAnsi"/>
        </w:rPr>
        <w:t>ων</w:t>
      </w:r>
      <w:r w:rsidRPr="00786701">
        <w:rPr>
          <w:rFonts w:cstheme="minorHAnsi"/>
        </w:rPr>
        <w:t xml:space="preserve"> και δημιουργεί πάρα πολλά ερωτήματα και θέματα</w:t>
      </w:r>
      <w:r>
        <w:rPr>
          <w:rFonts w:cstheme="minorHAnsi"/>
        </w:rPr>
        <w:t>, τα οποία</w:t>
      </w:r>
      <w:r w:rsidRPr="00786701">
        <w:rPr>
          <w:rFonts w:cstheme="minorHAnsi"/>
        </w:rPr>
        <w:t xml:space="preserve"> να επιλυθούν. Είναι η αρχή μιας νέας έκρηξης της τεχνολογίας</w:t>
      </w:r>
      <w:r>
        <w:rPr>
          <w:rFonts w:cstheme="minorHAnsi"/>
        </w:rPr>
        <w:t>.</w:t>
      </w:r>
      <w:r w:rsidR="00F3018F">
        <w:rPr>
          <w:rFonts w:cstheme="minorHAnsi"/>
        </w:rPr>
        <w:t xml:space="preserve">  Ευχαριστώ πολύ.</w:t>
      </w:r>
    </w:p>
    <w:p w14:paraId="08ABDE35" w14:textId="77777777" w:rsidR="00991ADC" w:rsidRDefault="00991ADC" w:rsidP="007513F5">
      <w:pPr>
        <w:spacing w:line="276" w:lineRule="auto"/>
        <w:ind w:firstLine="720"/>
        <w:contextualSpacing/>
        <w:jc w:val="both"/>
        <w:rPr>
          <w:rFonts w:cstheme="minorHAnsi"/>
        </w:rPr>
      </w:pPr>
      <w:r w:rsidRPr="00916402">
        <w:rPr>
          <w:rFonts w:cstheme="minorHAnsi"/>
          <w:b/>
        </w:rPr>
        <w:t>ΜΑΞΙΜΟΣ ΧΑΡΑΚΟΠΟΥΛΟΣ (Προέδρος της Επιτροπής):</w:t>
      </w:r>
      <w:r>
        <w:rPr>
          <w:rFonts w:cstheme="minorHAnsi"/>
        </w:rPr>
        <w:t xml:space="preserve"> </w:t>
      </w:r>
      <w:r w:rsidRPr="00786701">
        <w:rPr>
          <w:rFonts w:cstheme="minorHAnsi"/>
        </w:rPr>
        <w:t>Σας ευχαριστούμε και εμείς,</w:t>
      </w:r>
      <w:r>
        <w:rPr>
          <w:rFonts w:cstheme="minorHAnsi"/>
        </w:rPr>
        <w:t xml:space="preserve"> κύριε Υφυπουργέ.</w:t>
      </w:r>
    </w:p>
    <w:p w14:paraId="44785B4A" w14:textId="77777777" w:rsidR="00991ADC" w:rsidRDefault="00991ADC" w:rsidP="007513F5">
      <w:pPr>
        <w:spacing w:line="276" w:lineRule="auto"/>
        <w:ind w:firstLine="720"/>
        <w:contextualSpacing/>
        <w:jc w:val="both"/>
        <w:rPr>
          <w:rFonts w:cstheme="minorHAnsi"/>
        </w:rPr>
      </w:pPr>
      <w:r w:rsidRPr="00786701">
        <w:rPr>
          <w:rFonts w:cstheme="minorHAnsi"/>
        </w:rPr>
        <w:t>Με αφορμή αυτό που είπατε στην αρχή για την ανακοίνωση των αποτελεσμάτων της απογραφής που επιβεβαιώνουν αυτό που ήδη γνωρίζαμε</w:t>
      </w:r>
      <w:r>
        <w:rPr>
          <w:rFonts w:cstheme="minorHAnsi"/>
        </w:rPr>
        <w:t>,</w:t>
      </w:r>
      <w:r w:rsidRPr="00786701">
        <w:rPr>
          <w:rFonts w:cstheme="minorHAnsi"/>
        </w:rPr>
        <w:t xml:space="preserve"> αλλά πια είναι και με </w:t>
      </w:r>
      <w:r>
        <w:rPr>
          <w:rFonts w:cstheme="minorHAnsi"/>
        </w:rPr>
        <w:t>β</w:t>
      </w:r>
      <w:r w:rsidRPr="00786701">
        <w:rPr>
          <w:rFonts w:cstheme="minorHAnsi"/>
        </w:rPr>
        <w:t>ούλα ότι συρρι</w:t>
      </w:r>
      <w:r w:rsidR="00F3018F">
        <w:rPr>
          <w:rFonts w:cstheme="minorHAnsi"/>
        </w:rPr>
        <w:t>κνώνεται ο ελληνικός πληθυσμός ότι</w:t>
      </w:r>
      <w:r>
        <w:rPr>
          <w:rFonts w:cstheme="minorHAnsi"/>
        </w:rPr>
        <w:t xml:space="preserve"> </w:t>
      </w:r>
      <w:r w:rsidRPr="00786701">
        <w:rPr>
          <w:rFonts w:cstheme="minorHAnsi"/>
        </w:rPr>
        <w:t xml:space="preserve">υπάρχει δημογραφική κάμψη. </w:t>
      </w:r>
      <w:r>
        <w:rPr>
          <w:rFonts w:cstheme="minorHAnsi"/>
        </w:rPr>
        <w:t>Ας ελπίσουμε</w:t>
      </w:r>
      <w:r w:rsidRPr="00786701">
        <w:rPr>
          <w:rFonts w:cstheme="minorHAnsi"/>
        </w:rPr>
        <w:t xml:space="preserve"> ότι αυτό θα είναι πράγματι</w:t>
      </w:r>
      <w:r>
        <w:rPr>
          <w:rFonts w:cstheme="minorHAnsi"/>
        </w:rPr>
        <w:t>,</w:t>
      </w:r>
      <w:r w:rsidRPr="00786701">
        <w:rPr>
          <w:rFonts w:cstheme="minorHAnsi"/>
        </w:rPr>
        <w:t xml:space="preserve"> </w:t>
      </w:r>
      <w:r>
        <w:rPr>
          <w:rFonts w:cstheme="minorHAnsi"/>
        </w:rPr>
        <w:t>ένα</w:t>
      </w:r>
      <w:r w:rsidR="00F3018F">
        <w:rPr>
          <w:rFonts w:cstheme="minorHAnsi"/>
        </w:rPr>
        <w:t xml:space="preserve"> καμπανάκι προς όλους μας</w:t>
      </w:r>
      <w:r w:rsidRPr="00786701">
        <w:rPr>
          <w:rFonts w:cstheme="minorHAnsi"/>
        </w:rPr>
        <w:t xml:space="preserve"> την εκάστοτε </w:t>
      </w:r>
      <w:r>
        <w:rPr>
          <w:rFonts w:cstheme="minorHAnsi"/>
        </w:rPr>
        <w:t>ε</w:t>
      </w:r>
      <w:r w:rsidRPr="00786701">
        <w:rPr>
          <w:rFonts w:cstheme="minorHAnsi"/>
        </w:rPr>
        <w:t>κτελεστική κυβέρνη</w:t>
      </w:r>
      <w:r w:rsidR="00F3018F">
        <w:rPr>
          <w:rFonts w:cstheme="minorHAnsi"/>
        </w:rPr>
        <w:t>ση, όλες τις πολιτικές δυνάμεις</w:t>
      </w:r>
      <w:r w:rsidRPr="00786701">
        <w:rPr>
          <w:rFonts w:cstheme="minorHAnsi"/>
        </w:rPr>
        <w:t xml:space="preserve"> προκειμένου να χαραχθεί και να ακολουθηθεί κυρίως σε βάθος χρόνου </w:t>
      </w:r>
      <w:r>
        <w:rPr>
          <w:rFonts w:cstheme="minorHAnsi"/>
        </w:rPr>
        <w:t>μία</w:t>
      </w:r>
      <w:r w:rsidRPr="00786701">
        <w:rPr>
          <w:rFonts w:cstheme="minorHAnsi"/>
        </w:rPr>
        <w:t xml:space="preserve"> δημογραφική πολιτική</w:t>
      </w:r>
      <w:r>
        <w:rPr>
          <w:rFonts w:cstheme="minorHAnsi"/>
        </w:rPr>
        <w:t>,</w:t>
      </w:r>
      <w:r w:rsidRPr="00786701">
        <w:rPr>
          <w:rFonts w:cstheme="minorHAnsi"/>
        </w:rPr>
        <w:t xml:space="preserve"> που θα ανατρέψει την πραγματικότητα</w:t>
      </w:r>
      <w:r>
        <w:rPr>
          <w:rFonts w:cstheme="minorHAnsi"/>
        </w:rPr>
        <w:t>,</w:t>
      </w:r>
      <w:r w:rsidRPr="00786701">
        <w:rPr>
          <w:rFonts w:cstheme="minorHAnsi"/>
        </w:rPr>
        <w:t xml:space="preserve"> που κατέγραψε </w:t>
      </w:r>
      <w:r>
        <w:rPr>
          <w:rFonts w:cstheme="minorHAnsi"/>
        </w:rPr>
        <w:t xml:space="preserve">και </w:t>
      </w:r>
      <w:r w:rsidRPr="00786701">
        <w:rPr>
          <w:rFonts w:cstheme="minorHAnsi"/>
        </w:rPr>
        <w:t xml:space="preserve">η Εθνική </w:t>
      </w:r>
      <w:r>
        <w:rPr>
          <w:rFonts w:cstheme="minorHAnsi"/>
        </w:rPr>
        <w:t>Σ</w:t>
      </w:r>
      <w:r w:rsidRPr="00786701">
        <w:rPr>
          <w:rFonts w:cstheme="minorHAnsi"/>
        </w:rPr>
        <w:t xml:space="preserve">τατιστική </w:t>
      </w:r>
      <w:r>
        <w:rPr>
          <w:rFonts w:cstheme="minorHAnsi"/>
        </w:rPr>
        <w:t>Υ</w:t>
      </w:r>
      <w:r w:rsidRPr="00786701">
        <w:rPr>
          <w:rFonts w:cstheme="minorHAnsi"/>
        </w:rPr>
        <w:t>πηρεσία με την απογραφή</w:t>
      </w:r>
      <w:r>
        <w:rPr>
          <w:rFonts w:cstheme="minorHAnsi"/>
        </w:rPr>
        <w:t>.</w:t>
      </w:r>
    </w:p>
    <w:p w14:paraId="58530886" w14:textId="77777777" w:rsidR="00991ADC" w:rsidRDefault="00991ADC" w:rsidP="007513F5">
      <w:pPr>
        <w:spacing w:line="276" w:lineRule="auto"/>
        <w:ind w:firstLine="720"/>
        <w:contextualSpacing/>
        <w:jc w:val="both"/>
        <w:rPr>
          <w:rFonts w:cstheme="minorHAnsi"/>
        </w:rPr>
      </w:pPr>
      <w:r w:rsidRPr="00786701">
        <w:rPr>
          <w:rFonts w:cstheme="minorHAnsi"/>
        </w:rPr>
        <w:t xml:space="preserve">Δυστυχώς, όσοι εδώ και χρόνια επιμέναμε ότι υπάρχει πρόβλημα και ότι το δημογραφικό είναι το μείζον </w:t>
      </w:r>
      <w:r>
        <w:rPr>
          <w:rFonts w:cstheme="minorHAnsi"/>
        </w:rPr>
        <w:t>ε</w:t>
      </w:r>
      <w:r w:rsidRPr="00786701">
        <w:rPr>
          <w:rFonts w:cstheme="minorHAnsi"/>
        </w:rPr>
        <w:t>θνικό ζήτημα</w:t>
      </w:r>
      <w:r>
        <w:rPr>
          <w:rFonts w:cstheme="minorHAnsi"/>
        </w:rPr>
        <w:t xml:space="preserve">, </w:t>
      </w:r>
      <w:r w:rsidRPr="00786701">
        <w:rPr>
          <w:rFonts w:cstheme="minorHAnsi"/>
        </w:rPr>
        <w:t>πολλές φορές αντιμετωπιζόμαστ</w:t>
      </w:r>
      <w:r>
        <w:rPr>
          <w:rFonts w:cstheme="minorHAnsi"/>
        </w:rPr>
        <w:t>αν</w:t>
      </w:r>
      <w:r w:rsidRPr="00786701">
        <w:rPr>
          <w:rFonts w:cstheme="minorHAnsi"/>
        </w:rPr>
        <w:t xml:space="preserve"> με τη</w:t>
      </w:r>
      <w:r w:rsidR="00F3018F">
        <w:rPr>
          <w:rFonts w:cstheme="minorHAnsi"/>
        </w:rPr>
        <w:t>ν</w:t>
      </w:r>
      <w:r w:rsidRPr="00786701">
        <w:rPr>
          <w:rFonts w:cstheme="minorHAnsi"/>
        </w:rPr>
        <w:t xml:space="preserve"> χλεύη ότι αυτ</w:t>
      </w:r>
      <w:r>
        <w:rPr>
          <w:rFonts w:cstheme="minorHAnsi"/>
        </w:rPr>
        <w:t>ά είναι συντηρητικές υπερβολές.</w:t>
      </w:r>
    </w:p>
    <w:p w14:paraId="047AEEB9" w14:textId="77777777" w:rsidR="00991ADC" w:rsidRDefault="00991ADC" w:rsidP="007513F5">
      <w:pPr>
        <w:spacing w:line="276" w:lineRule="auto"/>
        <w:ind w:firstLine="720"/>
        <w:contextualSpacing/>
        <w:jc w:val="both"/>
        <w:rPr>
          <w:rFonts w:cstheme="minorHAnsi"/>
        </w:rPr>
      </w:pPr>
      <w:r w:rsidRPr="00786701">
        <w:rPr>
          <w:rFonts w:cstheme="minorHAnsi"/>
        </w:rPr>
        <w:t>Νομίζω ότι το διακομματικό πόρισμα της Βουλής</w:t>
      </w:r>
      <w:r>
        <w:rPr>
          <w:rFonts w:cstheme="minorHAnsi"/>
        </w:rPr>
        <w:t>,</w:t>
      </w:r>
      <w:r w:rsidRPr="00786701">
        <w:rPr>
          <w:rFonts w:cstheme="minorHAnsi"/>
        </w:rPr>
        <w:t xml:space="preserve"> από την προηγούμενη κοινοβουλευτική περίοδο</w:t>
      </w:r>
      <w:r>
        <w:rPr>
          <w:rFonts w:cstheme="minorHAnsi"/>
        </w:rPr>
        <w:t>,</w:t>
      </w:r>
      <w:r w:rsidRPr="00786701">
        <w:rPr>
          <w:rFonts w:cstheme="minorHAnsi"/>
        </w:rPr>
        <w:t xml:space="preserve"> αναγνωρίζει ότι πράγματι</w:t>
      </w:r>
      <w:r>
        <w:rPr>
          <w:rFonts w:cstheme="minorHAnsi"/>
        </w:rPr>
        <w:t>,</w:t>
      </w:r>
      <w:r w:rsidRPr="00786701">
        <w:rPr>
          <w:rFonts w:cstheme="minorHAnsi"/>
        </w:rPr>
        <w:t xml:space="preserve"> υπάρχει μείζον ζήτημα και καλό είναι να υπάρξουν </w:t>
      </w:r>
      <w:r>
        <w:rPr>
          <w:rFonts w:cstheme="minorHAnsi"/>
        </w:rPr>
        <w:t>πιο γενναίες</w:t>
      </w:r>
      <w:r w:rsidRPr="00786701">
        <w:rPr>
          <w:rFonts w:cstheme="minorHAnsi"/>
        </w:rPr>
        <w:t xml:space="preserve"> πολιτικές στήριξης της δημιουργίας οικογένειας. Αναμφίβολα</w:t>
      </w:r>
      <w:r>
        <w:rPr>
          <w:rFonts w:cstheme="minorHAnsi"/>
        </w:rPr>
        <w:t>,</w:t>
      </w:r>
      <w:r w:rsidRPr="00786701">
        <w:rPr>
          <w:rFonts w:cstheme="minorHAnsi"/>
        </w:rPr>
        <w:t xml:space="preserve"> το πρόβλημα είναι πολύπλευρο</w:t>
      </w:r>
      <w:r>
        <w:rPr>
          <w:rFonts w:cstheme="minorHAnsi"/>
        </w:rPr>
        <w:t>,</w:t>
      </w:r>
      <w:r w:rsidRPr="00786701">
        <w:rPr>
          <w:rFonts w:cstheme="minorHAnsi"/>
        </w:rPr>
        <w:t xml:space="preserve"> </w:t>
      </w:r>
      <w:proofErr w:type="spellStart"/>
      <w:r>
        <w:rPr>
          <w:rFonts w:cstheme="minorHAnsi"/>
        </w:rPr>
        <w:t>πολυ</w:t>
      </w:r>
      <w:r w:rsidRPr="00786701">
        <w:rPr>
          <w:rFonts w:cstheme="minorHAnsi"/>
        </w:rPr>
        <w:t>παραγ</w:t>
      </w:r>
      <w:r>
        <w:rPr>
          <w:rFonts w:cstheme="minorHAnsi"/>
        </w:rPr>
        <w:t>ο</w:t>
      </w:r>
      <w:r w:rsidRPr="00786701">
        <w:rPr>
          <w:rFonts w:cstheme="minorHAnsi"/>
        </w:rPr>
        <w:t>ντικό</w:t>
      </w:r>
      <w:proofErr w:type="spellEnd"/>
      <w:r>
        <w:rPr>
          <w:rFonts w:cstheme="minorHAnsi"/>
        </w:rPr>
        <w:t>.</w:t>
      </w:r>
    </w:p>
    <w:p w14:paraId="7B24F436" w14:textId="77777777" w:rsidR="00991ADC" w:rsidRDefault="00991ADC" w:rsidP="007513F5">
      <w:pPr>
        <w:spacing w:line="276" w:lineRule="auto"/>
        <w:ind w:firstLine="720"/>
        <w:contextualSpacing/>
        <w:jc w:val="both"/>
        <w:rPr>
          <w:rFonts w:cstheme="minorHAnsi"/>
        </w:rPr>
      </w:pPr>
      <w:r>
        <w:rPr>
          <w:rFonts w:cstheme="minorHAnsi"/>
        </w:rPr>
        <w:t xml:space="preserve">Θα </w:t>
      </w:r>
      <w:r w:rsidRPr="00786701">
        <w:rPr>
          <w:rFonts w:cstheme="minorHAnsi"/>
        </w:rPr>
        <w:t xml:space="preserve">μπορεί </w:t>
      </w:r>
      <w:r>
        <w:rPr>
          <w:rFonts w:cstheme="minorHAnsi"/>
        </w:rPr>
        <w:t>κ</w:t>
      </w:r>
      <w:r w:rsidRPr="00786701">
        <w:rPr>
          <w:rFonts w:cstheme="minorHAnsi"/>
        </w:rPr>
        <w:t>υρίως</w:t>
      </w:r>
      <w:r w:rsidR="00F3018F">
        <w:rPr>
          <w:rFonts w:cstheme="minorHAnsi"/>
        </w:rPr>
        <w:t>,</w:t>
      </w:r>
      <w:r w:rsidRPr="00786701">
        <w:rPr>
          <w:rFonts w:cstheme="minorHAnsi"/>
        </w:rPr>
        <w:t xml:space="preserve"> να δημιουργηθεί μ</w:t>
      </w:r>
      <w:r>
        <w:rPr>
          <w:rFonts w:cstheme="minorHAnsi"/>
        </w:rPr>
        <w:t>ί</w:t>
      </w:r>
      <w:r w:rsidRPr="00786701">
        <w:rPr>
          <w:rFonts w:cstheme="minorHAnsi"/>
        </w:rPr>
        <w:t xml:space="preserve">α αίσθηση ασφάλειας και βεβαιότητας ότι μπορεί κανείς να δημιουργήσει οικογένεια και </w:t>
      </w:r>
      <w:r>
        <w:rPr>
          <w:rFonts w:cstheme="minorHAnsi"/>
        </w:rPr>
        <w:t>πρώτη</w:t>
      </w:r>
      <w:r w:rsidRPr="00786701">
        <w:rPr>
          <w:rFonts w:cstheme="minorHAnsi"/>
        </w:rPr>
        <w:t xml:space="preserve"> προϋπόθεση γι</w:t>
      </w:r>
      <w:r>
        <w:rPr>
          <w:rFonts w:cstheme="minorHAnsi"/>
        </w:rPr>
        <w:t>’</w:t>
      </w:r>
      <w:r w:rsidRPr="00786701">
        <w:rPr>
          <w:rFonts w:cstheme="minorHAnsi"/>
        </w:rPr>
        <w:t xml:space="preserve"> αυτό είναι να έχει την πεποίθηση ότι μπορ</w:t>
      </w:r>
      <w:r w:rsidR="00F3018F">
        <w:rPr>
          <w:rFonts w:cstheme="minorHAnsi"/>
        </w:rPr>
        <w:t>εί να εργασθεί, να έχει δουλειά</w:t>
      </w:r>
      <w:r w:rsidRPr="00786701">
        <w:rPr>
          <w:rFonts w:cstheme="minorHAnsi"/>
        </w:rPr>
        <w:t xml:space="preserve"> που είναι </w:t>
      </w:r>
      <w:r>
        <w:rPr>
          <w:rFonts w:cstheme="minorHAnsi"/>
        </w:rPr>
        <w:t>η πρώτη</w:t>
      </w:r>
      <w:r w:rsidRPr="00786701">
        <w:rPr>
          <w:rFonts w:cstheme="minorHAnsi"/>
        </w:rPr>
        <w:t xml:space="preserve"> και βασική προϋπόθεση</w:t>
      </w:r>
      <w:r>
        <w:rPr>
          <w:rFonts w:cstheme="minorHAnsi"/>
        </w:rPr>
        <w:t>.</w:t>
      </w:r>
      <w:r w:rsidRPr="00786701">
        <w:rPr>
          <w:rFonts w:cstheme="minorHAnsi"/>
        </w:rPr>
        <w:t xml:space="preserve"> </w:t>
      </w:r>
      <w:r w:rsidR="00F3018F">
        <w:rPr>
          <w:rFonts w:cstheme="minorHAnsi"/>
        </w:rPr>
        <w:t xml:space="preserve"> </w:t>
      </w:r>
      <w:r>
        <w:rPr>
          <w:rFonts w:cstheme="minorHAnsi"/>
        </w:rPr>
        <w:t>Β</w:t>
      </w:r>
      <w:r w:rsidRPr="00786701">
        <w:rPr>
          <w:rFonts w:cstheme="minorHAnsi"/>
        </w:rPr>
        <w:t>εβαίως, να υπάρχουν ό</w:t>
      </w:r>
      <w:r>
        <w:rPr>
          <w:rFonts w:cstheme="minorHAnsi"/>
        </w:rPr>
        <w:t xml:space="preserve">λες εκείνες οι κοινωνικές </w:t>
      </w:r>
      <w:r w:rsidR="00F3018F">
        <w:rPr>
          <w:rFonts w:cstheme="minorHAnsi"/>
        </w:rPr>
        <w:t>δομές οι οποίες</w:t>
      </w:r>
      <w:r w:rsidRPr="00786701">
        <w:rPr>
          <w:rFonts w:cstheme="minorHAnsi"/>
        </w:rPr>
        <w:t xml:space="preserve"> θα στηρίξουν την οικογένεια και παράλληλα</w:t>
      </w:r>
      <w:r w:rsidR="00F3018F">
        <w:rPr>
          <w:rFonts w:cstheme="minorHAnsi"/>
        </w:rPr>
        <w:t>,</w:t>
      </w:r>
      <w:r w:rsidRPr="00786701">
        <w:rPr>
          <w:rFonts w:cstheme="minorHAnsi"/>
        </w:rPr>
        <w:t xml:space="preserve"> να υπάρχουν και εκείνα τ</w:t>
      </w:r>
      <w:r>
        <w:rPr>
          <w:rFonts w:cstheme="minorHAnsi"/>
        </w:rPr>
        <w:t xml:space="preserve">α </w:t>
      </w:r>
      <w:r w:rsidRPr="00786701">
        <w:rPr>
          <w:rFonts w:cstheme="minorHAnsi"/>
        </w:rPr>
        <w:t>στοχευμέν</w:t>
      </w:r>
      <w:r>
        <w:rPr>
          <w:rFonts w:cstheme="minorHAnsi"/>
        </w:rPr>
        <w:t>α</w:t>
      </w:r>
      <w:r w:rsidRPr="007F067A">
        <w:rPr>
          <w:rFonts w:cstheme="minorHAnsi"/>
        </w:rPr>
        <w:t xml:space="preserve"> </w:t>
      </w:r>
      <w:r w:rsidRPr="00786701">
        <w:rPr>
          <w:rFonts w:cstheme="minorHAnsi"/>
        </w:rPr>
        <w:t>μέτρα προς τις οικογένειες, επιδόματα κ</w:t>
      </w:r>
      <w:r>
        <w:rPr>
          <w:rFonts w:cstheme="minorHAnsi"/>
        </w:rPr>
        <w:t xml:space="preserve">.λπ.. </w:t>
      </w:r>
      <w:r w:rsidRPr="00786701">
        <w:rPr>
          <w:rFonts w:cstheme="minorHAnsi"/>
        </w:rPr>
        <w:t>Είναι μ</w:t>
      </w:r>
      <w:r>
        <w:rPr>
          <w:rFonts w:cstheme="minorHAnsi"/>
        </w:rPr>
        <w:t>ί</w:t>
      </w:r>
      <w:r w:rsidRPr="00786701">
        <w:rPr>
          <w:rFonts w:cstheme="minorHAnsi"/>
        </w:rPr>
        <w:t>α μεγάλη συζήτηση</w:t>
      </w:r>
      <w:r>
        <w:rPr>
          <w:rFonts w:cstheme="minorHAnsi"/>
        </w:rPr>
        <w:t>.</w:t>
      </w:r>
      <w:r w:rsidRPr="00786701">
        <w:rPr>
          <w:rFonts w:cstheme="minorHAnsi"/>
        </w:rPr>
        <w:t xml:space="preserve"> </w:t>
      </w:r>
    </w:p>
    <w:p w14:paraId="53B9C6FC" w14:textId="77777777" w:rsidR="00991ADC" w:rsidRDefault="00991ADC" w:rsidP="007513F5">
      <w:pPr>
        <w:spacing w:line="276" w:lineRule="auto"/>
        <w:ind w:firstLine="720"/>
        <w:contextualSpacing/>
        <w:jc w:val="both"/>
        <w:rPr>
          <w:rFonts w:cstheme="minorHAnsi"/>
        </w:rPr>
      </w:pPr>
      <w:r>
        <w:rPr>
          <w:rFonts w:cstheme="minorHAnsi"/>
        </w:rPr>
        <w:t>Ε</w:t>
      </w:r>
      <w:r w:rsidRPr="00786701">
        <w:rPr>
          <w:rFonts w:cstheme="minorHAnsi"/>
        </w:rPr>
        <w:t xml:space="preserve">λπίζω </w:t>
      </w:r>
      <w:r>
        <w:rPr>
          <w:rFonts w:cstheme="minorHAnsi"/>
        </w:rPr>
        <w:t xml:space="preserve">ότι </w:t>
      </w:r>
      <w:r w:rsidR="002447B1">
        <w:rPr>
          <w:rFonts w:cstheme="minorHAnsi"/>
        </w:rPr>
        <w:t>με αφορμή της</w:t>
      </w:r>
      <w:r w:rsidRPr="00786701">
        <w:rPr>
          <w:rFonts w:cstheme="minorHAnsi"/>
        </w:rPr>
        <w:t xml:space="preserve"> ανακοίνωση</w:t>
      </w:r>
      <w:r w:rsidR="002447B1">
        <w:rPr>
          <w:rFonts w:cstheme="minorHAnsi"/>
        </w:rPr>
        <w:t>ς</w:t>
      </w:r>
      <w:r w:rsidRPr="00786701">
        <w:rPr>
          <w:rFonts w:cstheme="minorHAnsi"/>
        </w:rPr>
        <w:t xml:space="preserve"> του αποτελέσματος της απογραφής να μην περιοριστούμε μόνο</w:t>
      </w:r>
      <w:r w:rsidR="002447B1">
        <w:rPr>
          <w:rFonts w:cstheme="minorHAnsi"/>
        </w:rPr>
        <w:t>ν</w:t>
      </w:r>
      <w:r w:rsidRPr="00786701">
        <w:rPr>
          <w:rFonts w:cstheme="minorHAnsi"/>
        </w:rPr>
        <w:t xml:space="preserve"> στη</w:t>
      </w:r>
      <w:r w:rsidR="002447B1">
        <w:rPr>
          <w:rFonts w:cstheme="minorHAnsi"/>
        </w:rPr>
        <w:t>ν</w:t>
      </w:r>
      <w:r w:rsidRPr="00786701">
        <w:rPr>
          <w:rFonts w:cstheme="minorHAnsi"/>
        </w:rPr>
        <w:t xml:space="preserve"> συζήτηση </w:t>
      </w:r>
      <w:r>
        <w:rPr>
          <w:rFonts w:cstheme="minorHAnsi"/>
        </w:rPr>
        <w:t>«</w:t>
      </w:r>
      <w:r w:rsidRPr="00786701">
        <w:rPr>
          <w:rFonts w:cstheme="minorHAnsi"/>
        </w:rPr>
        <w:t>πόσ</w:t>
      </w:r>
      <w:r>
        <w:rPr>
          <w:rFonts w:cstheme="minorHAnsi"/>
        </w:rPr>
        <w:t>ο</w:t>
      </w:r>
      <w:r w:rsidRPr="00786701">
        <w:rPr>
          <w:rFonts w:cstheme="minorHAnsi"/>
        </w:rPr>
        <w:t xml:space="preserve"> αλλάζουν οι βουλευτικές έδρες μετά τη</w:t>
      </w:r>
      <w:r w:rsidR="002447B1">
        <w:rPr>
          <w:rFonts w:cstheme="minorHAnsi"/>
        </w:rPr>
        <w:t>ν</w:t>
      </w:r>
      <w:r w:rsidRPr="00786701">
        <w:rPr>
          <w:rFonts w:cstheme="minorHAnsi"/>
        </w:rPr>
        <w:t xml:space="preserve"> μείωση του πληθυσμού σε κάποιες περιφέρειες</w:t>
      </w:r>
      <w:r>
        <w:rPr>
          <w:rFonts w:cstheme="minorHAnsi"/>
        </w:rPr>
        <w:t>»</w:t>
      </w:r>
      <w:r w:rsidRPr="00786701">
        <w:rPr>
          <w:rFonts w:cstheme="minorHAnsi"/>
        </w:rPr>
        <w:t xml:space="preserve">, αλλά να εστιάσουμε σε συγκεκριμένα μέτρα που θα </w:t>
      </w:r>
      <w:r>
        <w:rPr>
          <w:rFonts w:cstheme="minorHAnsi"/>
        </w:rPr>
        <w:t>πρέπει</w:t>
      </w:r>
      <w:r w:rsidRPr="00786701">
        <w:rPr>
          <w:rFonts w:cstheme="minorHAnsi"/>
        </w:rPr>
        <w:t xml:space="preserve">, όπως είπα, να </w:t>
      </w:r>
      <w:r>
        <w:rPr>
          <w:rFonts w:cstheme="minorHAnsi"/>
        </w:rPr>
        <w:t xml:space="preserve">ακολουθηθούν </w:t>
      </w:r>
      <w:r w:rsidR="002447B1">
        <w:rPr>
          <w:rFonts w:cstheme="minorHAnsi"/>
        </w:rPr>
        <w:t>σε βάθος χρόνου διότι,</w:t>
      </w:r>
      <w:r w:rsidRPr="00786701">
        <w:rPr>
          <w:rFonts w:cstheme="minorHAnsi"/>
        </w:rPr>
        <w:t xml:space="preserve"> ευκαιριακές πολιτικές δεν αποδ</w:t>
      </w:r>
      <w:r>
        <w:rPr>
          <w:rFonts w:cstheme="minorHAnsi"/>
        </w:rPr>
        <w:t>ίδουν σε αυτό το μείζον ζήτημα.</w:t>
      </w:r>
    </w:p>
    <w:p w14:paraId="191385B2" w14:textId="77777777" w:rsidR="00991ADC" w:rsidRDefault="00991ADC" w:rsidP="007513F5">
      <w:pPr>
        <w:spacing w:line="276" w:lineRule="auto"/>
        <w:ind w:firstLine="720"/>
        <w:contextualSpacing/>
        <w:jc w:val="both"/>
        <w:rPr>
          <w:rFonts w:cstheme="minorHAnsi"/>
        </w:rPr>
      </w:pPr>
      <w:r w:rsidRPr="00786701">
        <w:rPr>
          <w:rFonts w:cstheme="minorHAnsi"/>
        </w:rPr>
        <w:t xml:space="preserve">Κυρίες και κύριοι συνάδελφοι, ολοκληρώθηκε </w:t>
      </w:r>
      <w:r>
        <w:rPr>
          <w:rFonts w:cstheme="minorHAnsi"/>
        </w:rPr>
        <w:t xml:space="preserve">η </w:t>
      </w:r>
      <w:r w:rsidRPr="00786701">
        <w:rPr>
          <w:rFonts w:cstheme="minorHAnsi"/>
        </w:rPr>
        <w:t xml:space="preserve">επί των άρθρων επεξεργασία και </w:t>
      </w:r>
      <w:r>
        <w:rPr>
          <w:rFonts w:cstheme="minorHAnsi"/>
        </w:rPr>
        <w:t>εξέταση</w:t>
      </w:r>
      <w:r w:rsidRPr="00786701">
        <w:rPr>
          <w:rFonts w:cstheme="minorHAnsi"/>
        </w:rPr>
        <w:t xml:space="preserve"> του σχεδίου νόμου του </w:t>
      </w:r>
      <w:r>
        <w:rPr>
          <w:rFonts w:cstheme="minorHAnsi"/>
        </w:rPr>
        <w:t>Υ</w:t>
      </w:r>
      <w:r w:rsidRPr="00786701">
        <w:rPr>
          <w:rFonts w:cstheme="minorHAnsi"/>
        </w:rPr>
        <w:t xml:space="preserve">πουργείου </w:t>
      </w:r>
      <w:r>
        <w:rPr>
          <w:rFonts w:cstheme="minorHAnsi"/>
        </w:rPr>
        <w:t>Ψ</w:t>
      </w:r>
      <w:r w:rsidRPr="00786701">
        <w:rPr>
          <w:rFonts w:cstheme="minorHAnsi"/>
        </w:rPr>
        <w:t xml:space="preserve">ηφιακής </w:t>
      </w:r>
      <w:r>
        <w:rPr>
          <w:rFonts w:cstheme="minorHAnsi"/>
        </w:rPr>
        <w:t>Δ</w:t>
      </w:r>
      <w:r w:rsidRPr="00786701">
        <w:rPr>
          <w:rFonts w:cstheme="minorHAnsi"/>
        </w:rPr>
        <w:t xml:space="preserve">ιακυβέρνησης </w:t>
      </w:r>
      <w:r w:rsidRPr="00916402">
        <w:rPr>
          <w:rFonts w:cstheme="minorHAnsi"/>
        </w:rPr>
        <w:t xml:space="preserve">«Αναδυόμενες τεχνολογίες πληροφορικής και επικοινωνιών, ενίσχυση της ψηφιακής διακυβέρνησης και άλλες διατάξεις». </w:t>
      </w:r>
    </w:p>
    <w:p w14:paraId="1CFCB078" w14:textId="77777777" w:rsidR="003C69A4" w:rsidRDefault="00991ADC" w:rsidP="007513F5">
      <w:pPr>
        <w:tabs>
          <w:tab w:val="left" w:pos="3410"/>
        </w:tabs>
        <w:spacing w:line="276" w:lineRule="auto"/>
        <w:ind w:firstLineChars="322" w:firstLine="708"/>
        <w:contextualSpacing/>
        <w:jc w:val="both"/>
        <w:rPr>
          <w:rFonts w:cs="Arial"/>
        </w:rPr>
      </w:pPr>
      <w:r w:rsidRPr="00916402">
        <w:rPr>
          <w:rFonts w:cstheme="minorHAnsi"/>
        </w:rPr>
        <w:lastRenderedPageBreak/>
        <w:t xml:space="preserve">Στο σημείο αυτό γίνεται η γ΄ ανάγνωση του καταλόγου των μελών της Επιτροπής. </w:t>
      </w:r>
      <w:r w:rsidR="003C69A4">
        <w:rPr>
          <w:rFonts w:cstheme="minorHAnsi"/>
        </w:rPr>
        <w:t xml:space="preserve">Παρόντες ήταν οι Βουλευτές κ.κ.: </w:t>
      </w:r>
      <w:r w:rsidR="003C69A4">
        <w:rPr>
          <w:rFonts w:cs="Arial"/>
        </w:rPr>
        <w:t xml:space="preserve">Αυγερινοπούλου Διονυσία – Θεοδώρα, Γκιουλέκας Κωνσταντίνος, Δαβάκης Αθανάσιος, Ζεμπίλης Αθανάσιος, Θεοχάρης </w:t>
      </w:r>
      <w:proofErr w:type="spellStart"/>
      <w:r w:rsidR="003C69A4">
        <w:rPr>
          <w:rFonts w:cs="Arial"/>
        </w:rPr>
        <w:t>Θεοχάρης</w:t>
      </w:r>
      <w:proofErr w:type="spellEnd"/>
      <w:r w:rsidR="003C69A4">
        <w:rPr>
          <w:rFonts w:cs="Arial"/>
        </w:rPr>
        <w:t xml:space="preserve"> (Χάρης), Καππάτος Παναγής, Καραγκούνης Κωνσταντίνος, Καράογλου Θεόδωρος, Δούνια Παναγιώτα (Νόνη),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-Παπαδημητρίου Άννα, Μελάς Ιωάννης, Παππάς Ιωάννης, Πάτσης Ανδρέας, Τσαβδαρίδης Λάζαρος, Τσιγκρής Άγγελος, Υψηλάντης Βασίλειος-Νικόλαος, Χαρακόπουλος Μάξιμος, Χιονίδης Σάββας, Μπάρκας Κωνσταντίνος,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Αχμέτ Ιλχάν, Καμίνης Γεώργιος, Καστανίδης Χαράλαμπος, Λιακούλη Ευαγγελία, Συντυχάκης Εμμανουήλ, Κανέλλη Γαρυφαλλιά (Λιάνα), Λαμπρούλης Γεώργιος, Μυλωνάκης Αντώνιος, Χήτας Κωνσταντίνος, Απατζίδη Μαρία, Μπακαδήμα φωτεινή, Αδαμοπούλου Φωτεινή.</w:t>
      </w:r>
    </w:p>
    <w:p w14:paraId="250AA4EA" w14:textId="77777777" w:rsidR="00991ADC" w:rsidRPr="00916402" w:rsidRDefault="00991ADC" w:rsidP="007513F5">
      <w:pPr>
        <w:spacing w:line="276" w:lineRule="auto"/>
        <w:contextualSpacing/>
        <w:jc w:val="both"/>
        <w:rPr>
          <w:rFonts w:cstheme="minorHAnsi"/>
        </w:rPr>
      </w:pPr>
    </w:p>
    <w:p w14:paraId="24657D20" w14:textId="77777777" w:rsidR="00991ADC" w:rsidRPr="00916402" w:rsidRDefault="00991ADC" w:rsidP="007513F5">
      <w:pPr>
        <w:spacing w:line="276" w:lineRule="auto"/>
        <w:contextualSpacing/>
        <w:jc w:val="both"/>
        <w:rPr>
          <w:rFonts w:cstheme="minorHAnsi"/>
        </w:rPr>
      </w:pPr>
    </w:p>
    <w:p w14:paraId="647DFF7A" w14:textId="77777777" w:rsidR="00991ADC" w:rsidRPr="00916402" w:rsidRDefault="00991ADC" w:rsidP="007513F5">
      <w:pPr>
        <w:spacing w:line="276" w:lineRule="auto"/>
        <w:ind w:firstLine="720"/>
        <w:contextualSpacing/>
        <w:jc w:val="both"/>
        <w:rPr>
          <w:rFonts w:cstheme="minorHAnsi"/>
        </w:rPr>
      </w:pPr>
      <w:r w:rsidRPr="00916402">
        <w:rPr>
          <w:rFonts w:cstheme="minorHAnsi"/>
        </w:rPr>
        <w:t>Τέλος και περί ώρα 1</w:t>
      </w:r>
      <w:r>
        <w:rPr>
          <w:rFonts w:cstheme="minorHAnsi"/>
        </w:rPr>
        <w:t>9</w:t>
      </w:r>
      <w:r w:rsidRPr="00916402">
        <w:rPr>
          <w:rFonts w:cstheme="minorHAnsi"/>
        </w:rPr>
        <w:t>:</w:t>
      </w:r>
      <w:r>
        <w:rPr>
          <w:rFonts w:cstheme="minorHAnsi"/>
        </w:rPr>
        <w:t>20</w:t>
      </w:r>
      <w:r w:rsidRPr="00916402">
        <w:rPr>
          <w:rFonts w:cstheme="minorHAnsi"/>
        </w:rPr>
        <w:t>΄</w:t>
      </w:r>
      <w:r w:rsidR="003C69A4">
        <w:rPr>
          <w:rFonts w:cstheme="minorHAnsi"/>
        </w:rPr>
        <w:t xml:space="preserve"> μ.μ.,</w:t>
      </w:r>
      <w:r w:rsidRPr="00916402">
        <w:rPr>
          <w:rFonts w:cstheme="minorHAnsi"/>
        </w:rPr>
        <w:t xml:space="preserve"> λύθηκε η συνεδρίαση.</w:t>
      </w:r>
    </w:p>
    <w:p w14:paraId="50BED6C4" w14:textId="77777777" w:rsidR="00991ADC" w:rsidRPr="00916402" w:rsidRDefault="00991ADC" w:rsidP="007513F5">
      <w:pPr>
        <w:spacing w:line="276" w:lineRule="auto"/>
        <w:contextualSpacing/>
        <w:jc w:val="both"/>
        <w:rPr>
          <w:rFonts w:cstheme="minorHAnsi"/>
        </w:rPr>
      </w:pPr>
    </w:p>
    <w:p w14:paraId="4442092D" w14:textId="77777777" w:rsidR="00991ADC" w:rsidRPr="00916402" w:rsidRDefault="00991ADC" w:rsidP="007513F5">
      <w:pPr>
        <w:spacing w:line="276" w:lineRule="auto"/>
        <w:contextualSpacing/>
        <w:jc w:val="both"/>
        <w:rPr>
          <w:rFonts w:cstheme="minorHAnsi"/>
        </w:rPr>
      </w:pPr>
    </w:p>
    <w:p w14:paraId="3466D35F" w14:textId="77777777" w:rsidR="00991ADC" w:rsidRPr="00916402" w:rsidRDefault="00991ADC" w:rsidP="007513F5">
      <w:pPr>
        <w:spacing w:line="276" w:lineRule="auto"/>
        <w:ind w:firstLine="720"/>
        <w:contextualSpacing/>
        <w:jc w:val="both"/>
        <w:rPr>
          <w:rFonts w:cstheme="minorHAnsi"/>
          <w:b/>
        </w:rPr>
      </w:pPr>
      <w:r w:rsidRPr="00916402">
        <w:rPr>
          <w:rFonts w:cstheme="minorHAnsi"/>
          <w:b/>
        </w:rPr>
        <w:t xml:space="preserve">Ο ΠΡΟΕΔΡΟΣ ΤΗΣ ΕΠΙΤΡΟΠΗΣ      </w:t>
      </w:r>
      <w:r w:rsidRPr="00916402">
        <w:rPr>
          <w:rFonts w:cstheme="minorHAnsi"/>
          <w:b/>
        </w:rPr>
        <w:tab/>
      </w:r>
      <w:r w:rsidRPr="00916402">
        <w:rPr>
          <w:rFonts w:cstheme="minorHAnsi"/>
          <w:b/>
        </w:rPr>
        <w:tab/>
      </w:r>
      <w:r w:rsidRPr="00916402">
        <w:rPr>
          <w:rFonts w:cstheme="minorHAnsi"/>
          <w:b/>
        </w:rPr>
        <w:tab/>
        <w:t>Ο ΓΡΑΜΜΑΤΕΑΣ</w:t>
      </w:r>
    </w:p>
    <w:p w14:paraId="67C7BD0D" w14:textId="77777777" w:rsidR="00991ADC" w:rsidRPr="00916402" w:rsidRDefault="00991ADC" w:rsidP="007513F5">
      <w:pPr>
        <w:spacing w:line="276" w:lineRule="auto"/>
        <w:contextualSpacing/>
        <w:jc w:val="both"/>
        <w:rPr>
          <w:rFonts w:cstheme="minorHAnsi"/>
          <w:b/>
        </w:rPr>
      </w:pPr>
    </w:p>
    <w:p w14:paraId="74AC77E2" w14:textId="77777777" w:rsidR="00991ADC" w:rsidRPr="00916402" w:rsidRDefault="00991ADC" w:rsidP="007513F5">
      <w:pPr>
        <w:spacing w:line="276" w:lineRule="auto"/>
        <w:contextualSpacing/>
        <w:jc w:val="both"/>
        <w:rPr>
          <w:rFonts w:cstheme="minorHAnsi"/>
          <w:b/>
        </w:rPr>
      </w:pPr>
      <w:r w:rsidRPr="00916402">
        <w:rPr>
          <w:rFonts w:cstheme="minorHAnsi"/>
          <w:b/>
        </w:rPr>
        <w:t xml:space="preserve">              </w:t>
      </w:r>
    </w:p>
    <w:p w14:paraId="178002FA" w14:textId="77777777" w:rsidR="00991ADC" w:rsidRPr="00991ADC" w:rsidRDefault="00991ADC" w:rsidP="007513F5">
      <w:pPr>
        <w:spacing w:line="276" w:lineRule="auto"/>
        <w:contextualSpacing/>
        <w:jc w:val="both"/>
        <w:rPr>
          <w:rFonts w:ascii="Arial" w:hAnsi="Arial" w:cs="Arial"/>
          <w:sz w:val="20"/>
        </w:rPr>
      </w:pPr>
      <w:r w:rsidRPr="00916402">
        <w:rPr>
          <w:rFonts w:cstheme="minorHAnsi"/>
          <w:b/>
        </w:rPr>
        <w:t xml:space="preserve"> </w:t>
      </w:r>
      <w:r w:rsidRPr="00916402">
        <w:rPr>
          <w:rFonts w:cstheme="minorHAnsi"/>
          <w:b/>
        </w:rPr>
        <w:tab/>
        <w:t xml:space="preserve"> ΜΑΞΙΜΟΣ ΧΑΡΑΚΟΠΟΥΛΟΣ</w:t>
      </w:r>
      <w:r w:rsidRPr="00916402">
        <w:rPr>
          <w:rFonts w:cstheme="minorHAnsi"/>
          <w:b/>
        </w:rPr>
        <w:tab/>
      </w:r>
      <w:r w:rsidRPr="00916402">
        <w:rPr>
          <w:rFonts w:cstheme="minorHAnsi"/>
          <w:b/>
        </w:rPr>
        <w:tab/>
      </w:r>
      <w:r w:rsidRPr="00916402">
        <w:rPr>
          <w:rFonts w:cstheme="minorHAnsi"/>
          <w:b/>
        </w:rPr>
        <w:tab/>
        <w:t xml:space="preserve">  ΕΥΣΤΑΘΙΟΣ ΚΩΝΣΤΑΝΤΙΝΙΔΗΣ</w:t>
      </w:r>
    </w:p>
    <w:sectPr w:rsidR="00991ADC" w:rsidRPr="00991AD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357B" w14:textId="77777777" w:rsidR="00A971AE" w:rsidRDefault="00A971AE">
      <w:pPr>
        <w:spacing w:after="0" w:line="240" w:lineRule="auto"/>
      </w:pPr>
      <w:r>
        <w:separator/>
      </w:r>
    </w:p>
  </w:endnote>
  <w:endnote w:type="continuationSeparator" w:id="0">
    <w:p w14:paraId="7E9D0BCB" w14:textId="77777777" w:rsidR="00A971AE" w:rsidRDefault="00A9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C067" w14:textId="77777777" w:rsidR="00A95EB5" w:rsidRPr="004B6F20" w:rsidRDefault="00A95EB5">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9D91" w14:textId="77777777" w:rsidR="00A971AE" w:rsidRDefault="00A971AE">
      <w:pPr>
        <w:spacing w:after="0" w:line="240" w:lineRule="auto"/>
      </w:pPr>
      <w:r>
        <w:separator/>
      </w:r>
    </w:p>
  </w:footnote>
  <w:footnote w:type="continuationSeparator" w:id="0">
    <w:p w14:paraId="46E8F59F" w14:textId="77777777" w:rsidR="00A971AE" w:rsidRDefault="00A97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2D5F" w14:textId="77777777" w:rsidR="00A95EB5" w:rsidRPr="00C72CC9" w:rsidRDefault="00A95EB5" w:rsidP="00131AE5">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DC"/>
    <w:rsid w:val="00011321"/>
    <w:rsid w:val="00015EE8"/>
    <w:rsid w:val="000B781F"/>
    <w:rsid w:val="000C51F1"/>
    <w:rsid w:val="000E73C4"/>
    <w:rsid w:val="00131AE5"/>
    <w:rsid w:val="00151C25"/>
    <w:rsid w:val="001F58B3"/>
    <w:rsid w:val="0020412D"/>
    <w:rsid w:val="002447B1"/>
    <w:rsid w:val="002459FC"/>
    <w:rsid w:val="002470F6"/>
    <w:rsid w:val="0025363B"/>
    <w:rsid w:val="00255888"/>
    <w:rsid w:val="002A3793"/>
    <w:rsid w:val="002B7BC6"/>
    <w:rsid w:val="002E03D4"/>
    <w:rsid w:val="00317AA1"/>
    <w:rsid w:val="003605E9"/>
    <w:rsid w:val="00396788"/>
    <w:rsid w:val="003C69A4"/>
    <w:rsid w:val="003E31E3"/>
    <w:rsid w:val="00424E7F"/>
    <w:rsid w:val="00427DE9"/>
    <w:rsid w:val="00452287"/>
    <w:rsid w:val="00477298"/>
    <w:rsid w:val="00497259"/>
    <w:rsid w:val="004D779D"/>
    <w:rsid w:val="004E06F7"/>
    <w:rsid w:val="00560398"/>
    <w:rsid w:val="00583C6E"/>
    <w:rsid w:val="006200BE"/>
    <w:rsid w:val="00630DB4"/>
    <w:rsid w:val="006812D0"/>
    <w:rsid w:val="00686F83"/>
    <w:rsid w:val="00691F9E"/>
    <w:rsid w:val="006F733B"/>
    <w:rsid w:val="007513F5"/>
    <w:rsid w:val="007958F1"/>
    <w:rsid w:val="00795E5F"/>
    <w:rsid w:val="00807858"/>
    <w:rsid w:val="00897FC8"/>
    <w:rsid w:val="008B047B"/>
    <w:rsid w:val="008B74B1"/>
    <w:rsid w:val="00911930"/>
    <w:rsid w:val="009760C2"/>
    <w:rsid w:val="00991ADC"/>
    <w:rsid w:val="009F0E62"/>
    <w:rsid w:val="00A26E07"/>
    <w:rsid w:val="00A3096E"/>
    <w:rsid w:val="00A35AE2"/>
    <w:rsid w:val="00A603CD"/>
    <w:rsid w:val="00A95EB5"/>
    <w:rsid w:val="00A971AE"/>
    <w:rsid w:val="00CE7AD7"/>
    <w:rsid w:val="00D260F6"/>
    <w:rsid w:val="00D95DBD"/>
    <w:rsid w:val="00E3506A"/>
    <w:rsid w:val="00E610A0"/>
    <w:rsid w:val="00E707E6"/>
    <w:rsid w:val="00E85873"/>
    <w:rsid w:val="00EC73A3"/>
    <w:rsid w:val="00F22BFA"/>
    <w:rsid w:val="00F3018F"/>
    <w:rsid w:val="00F336E2"/>
    <w:rsid w:val="00F75350"/>
    <w:rsid w:val="00F80E0F"/>
    <w:rsid w:val="00FA69EF"/>
    <w:rsid w:val="00FA6F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2594"/>
  <w15:chartTrackingRefBased/>
  <w15:docId w15:val="{00857F96-62ED-49BD-A6D7-2D793DE7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991AD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991ADC"/>
    <w:rPr>
      <w:rFonts w:ascii="Times New Roman" w:eastAsia="Times New Roman" w:hAnsi="Times New Roman" w:cs="Times New Roman"/>
      <w:b/>
      <w:bCs/>
      <w:sz w:val="27"/>
      <w:szCs w:val="27"/>
      <w:lang w:eastAsia="el-GR"/>
    </w:rPr>
  </w:style>
  <w:style w:type="paragraph" w:styleId="a3">
    <w:name w:val="header"/>
    <w:basedOn w:val="a"/>
    <w:link w:val="Char"/>
    <w:uiPriority w:val="99"/>
    <w:rsid w:val="00991AD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91ADC"/>
    <w:rPr>
      <w:rFonts w:ascii="Times New Roman" w:eastAsia="Times New Roman" w:hAnsi="Times New Roman" w:cs="Times New Roman"/>
      <w:sz w:val="24"/>
      <w:szCs w:val="24"/>
      <w:lang w:eastAsia="el-GR"/>
    </w:rPr>
  </w:style>
  <w:style w:type="paragraph" w:styleId="a4">
    <w:name w:val="footer"/>
    <w:basedOn w:val="a"/>
    <w:link w:val="Char0"/>
    <w:uiPriority w:val="99"/>
    <w:rsid w:val="00991AD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991AD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36</Pages>
  <Words>18109</Words>
  <Characters>97789</Characters>
  <Application>Microsoft Office Word</Application>
  <DocSecurity>0</DocSecurity>
  <Lines>814</Lines>
  <Paragraphs>231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6</cp:revision>
  <cp:lastPrinted>2022-09-14T14:47:00Z</cp:lastPrinted>
  <dcterms:created xsi:type="dcterms:W3CDTF">2022-09-13T06:58:00Z</dcterms:created>
  <dcterms:modified xsi:type="dcterms:W3CDTF">2025-10-02T11:27:00Z</dcterms:modified>
</cp:coreProperties>
</file>